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449" w:rsidRPr="00EC6D3B" w:rsidRDefault="00062449" w:rsidP="005E3056">
      <w:pPr>
        <w:pStyle w:val="a4"/>
        <w:jc w:val="left"/>
      </w:pPr>
    </w:p>
    <w:p w:rsidR="00062449" w:rsidRDefault="00062449" w:rsidP="00062449">
      <w:pPr>
        <w:pStyle w:val="a4"/>
        <w:rPr>
          <w:sz w:val="16"/>
        </w:rPr>
      </w:pPr>
      <w:r>
        <w:rPr>
          <w:noProof/>
          <w:sz w:val="16"/>
        </w:rPr>
        <w:drawing>
          <wp:inline distT="0" distB="0" distL="0" distR="0">
            <wp:extent cx="723900" cy="885825"/>
            <wp:effectExtent l="19050" t="0" r="0" b="0"/>
            <wp:docPr id="2" name="Рисунок 1" descr="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f_g4 копия"/>
                    <pic:cNvPicPr>
                      <a:picLocks noChangeAspect="1" noChangeArrowheads="1"/>
                    </pic:cNvPicPr>
                  </pic:nvPicPr>
                  <pic:blipFill>
                    <a:blip r:embed="rId7"/>
                    <a:srcRect/>
                    <a:stretch>
                      <a:fillRect/>
                    </a:stretch>
                  </pic:blipFill>
                  <pic:spPr bwMode="auto">
                    <a:xfrm>
                      <a:off x="0" y="0"/>
                      <a:ext cx="723900" cy="885825"/>
                    </a:xfrm>
                    <a:prstGeom prst="rect">
                      <a:avLst/>
                    </a:prstGeom>
                    <a:noFill/>
                    <a:ln w="9525">
                      <a:noFill/>
                      <a:miter lim="800000"/>
                      <a:headEnd/>
                      <a:tailEnd/>
                    </a:ln>
                  </pic:spPr>
                </pic:pic>
              </a:graphicData>
            </a:graphic>
          </wp:inline>
        </w:drawing>
      </w:r>
    </w:p>
    <w:p w:rsidR="00A2571F" w:rsidRDefault="00A2571F" w:rsidP="00062449">
      <w:pPr>
        <w:pStyle w:val="a4"/>
        <w:rPr>
          <w:sz w:val="16"/>
        </w:rPr>
      </w:pPr>
    </w:p>
    <w:p w:rsidR="00062449" w:rsidRPr="00A2571F" w:rsidRDefault="00A2571F" w:rsidP="00A2571F">
      <w:pPr>
        <w:spacing w:after="0" w:line="240" w:lineRule="auto"/>
        <w:jc w:val="center"/>
        <w:rPr>
          <w:rFonts w:ascii="Times New Roman" w:hAnsi="Times New Roman"/>
          <w:b/>
          <w:bCs/>
          <w:sz w:val="28"/>
          <w:szCs w:val="28"/>
        </w:rPr>
      </w:pPr>
      <w:r w:rsidRPr="00A2571F">
        <w:rPr>
          <w:rFonts w:ascii="Times New Roman" w:hAnsi="Times New Roman"/>
          <w:b/>
          <w:bCs/>
          <w:sz w:val="28"/>
          <w:szCs w:val="28"/>
        </w:rPr>
        <w:t>РОССИЙСКАЯ ФЕДЕРАЦИЯ</w:t>
      </w:r>
    </w:p>
    <w:p w:rsidR="00062449" w:rsidRPr="008704B9" w:rsidRDefault="00062449" w:rsidP="00A2571F">
      <w:pPr>
        <w:pStyle w:val="a4"/>
        <w:rPr>
          <w:b/>
        </w:rPr>
      </w:pPr>
      <w:r w:rsidRPr="008704B9">
        <w:rPr>
          <w:b/>
        </w:rPr>
        <w:t>КРАСНОЯРСКИЙ КРАЙ</w:t>
      </w:r>
    </w:p>
    <w:p w:rsidR="00062449" w:rsidRPr="008704B9" w:rsidRDefault="00062449" w:rsidP="00A2571F">
      <w:pPr>
        <w:pStyle w:val="a4"/>
        <w:rPr>
          <w:b/>
        </w:rPr>
      </w:pPr>
      <w:r w:rsidRPr="008704B9">
        <w:rPr>
          <w:b/>
        </w:rPr>
        <w:t xml:space="preserve">БОГОТОЛЬСКИЙ </w:t>
      </w:r>
      <w:r w:rsidR="00C15C9D" w:rsidRPr="008704B9">
        <w:rPr>
          <w:b/>
        </w:rPr>
        <w:t>ГОРОДСКОЙ СОВЕТ</w:t>
      </w:r>
      <w:r w:rsidRPr="008704B9">
        <w:rPr>
          <w:b/>
        </w:rPr>
        <w:t xml:space="preserve"> ДЕПУТАТОВ</w:t>
      </w:r>
    </w:p>
    <w:p w:rsidR="00062449" w:rsidRPr="008704B9" w:rsidRDefault="003E1373" w:rsidP="00A2571F">
      <w:pPr>
        <w:pStyle w:val="a4"/>
        <w:rPr>
          <w:b/>
        </w:rPr>
      </w:pPr>
      <w:r>
        <w:rPr>
          <w:b/>
        </w:rPr>
        <w:t>ШЕСТОГО</w:t>
      </w:r>
      <w:r w:rsidR="00062449" w:rsidRPr="008704B9">
        <w:rPr>
          <w:b/>
        </w:rPr>
        <w:t xml:space="preserve"> СОЗЫВА</w:t>
      </w:r>
    </w:p>
    <w:p w:rsidR="00062449" w:rsidRDefault="00062449" w:rsidP="00062449">
      <w:pPr>
        <w:pStyle w:val="a4"/>
        <w:rPr>
          <w:b/>
        </w:rPr>
      </w:pPr>
    </w:p>
    <w:p w:rsidR="005E3056" w:rsidRDefault="00062449" w:rsidP="005E3056">
      <w:pPr>
        <w:pStyle w:val="a4"/>
        <w:rPr>
          <w:b/>
        </w:rPr>
      </w:pPr>
      <w:r>
        <w:rPr>
          <w:b/>
        </w:rPr>
        <w:t>Р Е Ш Е Н И Е</w:t>
      </w:r>
    </w:p>
    <w:p w:rsidR="005E3056" w:rsidRDefault="005E3056" w:rsidP="005E3056">
      <w:pPr>
        <w:pStyle w:val="a4"/>
        <w:jc w:val="left"/>
        <w:rPr>
          <w:b/>
        </w:rPr>
      </w:pPr>
    </w:p>
    <w:p w:rsidR="00062449" w:rsidRDefault="005E3056" w:rsidP="00073503">
      <w:pPr>
        <w:pStyle w:val="a4"/>
        <w:jc w:val="left"/>
        <w:rPr>
          <w:b/>
        </w:rPr>
      </w:pPr>
      <w:r w:rsidRPr="005E3056">
        <w:t>25</w:t>
      </w:r>
      <w:r>
        <w:t xml:space="preserve">.06.2024                        </w:t>
      </w:r>
      <w:r w:rsidR="005E34F6" w:rsidRPr="005E3056">
        <w:t xml:space="preserve">  </w:t>
      </w:r>
      <w:r w:rsidR="005E34F6">
        <w:t xml:space="preserve">     </w:t>
      </w:r>
      <w:r>
        <w:t xml:space="preserve">      </w:t>
      </w:r>
      <w:r w:rsidR="003E1373">
        <w:t xml:space="preserve"> </w:t>
      </w:r>
      <w:r w:rsidR="00062449">
        <w:t xml:space="preserve">  г. Боготол                          </w:t>
      </w:r>
      <w:r w:rsidR="00062449" w:rsidRPr="00C93DC9">
        <w:t xml:space="preserve"> </w:t>
      </w:r>
      <w:r w:rsidR="00073503">
        <w:t xml:space="preserve">    </w:t>
      </w:r>
      <w:r w:rsidR="00062449">
        <w:t xml:space="preserve">   </w:t>
      </w:r>
      <w:r w:rsidR="00073503">
        <w:t xml:space="preserve">    </w:t>
      </w:r>
      <w:r w:rsidR="00062449">
        <w:t xml:space="preserve">  №</w:t>
      </w:r>
      <w:r w:rsidR="005E34F6">
        <w:t xml:space="preserve"> </w:t>
      </w:r>
      <w:r>
        <w:t>В-287</w:t>
      </w:r>
    </w:p>
    <w:p w:rsidR="005E3056" w:rsidRPr="005E3056" w:rsidRDefault="005E3056" w:rsidP="00073503">
      <w:pPr>
        <w:pStyle w:val="a4"/>
        <w:jc w:val="left"/>
        <w:rPr>
          <w:b/>
        </w:rPr>
      </w:pPr>
    </w:p>
    <w:p w:rsidR="001F1152" w:rsidRDefault="001F1152" w:rsidP="005E3056">
      <w:pPr>
        <w:pStyle w:val="a3"/>
        <w:jc w:val="center"/>
        <w:rPr>
          <w:rFonts w:ascii="Times New Roman" w:hAnsi="Times New Roman" w:cs="Times New Roman"/>
          <w:sz w:val="28"/>
          <w:szCs w:val="28"/>
        </w:rPr>
      </w:pPr>
      <w:r>
        <w:rPr>
          <w:rFonts w:ascii="Times New Roman" w:hAnsi="Times New Roman" w:cs="Times New Roman"/>
          <w:sz w:val="28"/>
          <w:szCs w:val="28"/>
        </w:rPr>
        <w:t>Об утверждении Положения о порядке и условиях приватизации муниципального имущества в городе Боготоле</w:t>
      </w:r>
    </w:p>
    <w:p w:rsidR="005E3056" w:rsidRPr="005E3056" w:rsidRDefault="005E3056" w:rsidP="005E3056">
      <w:pPr>
        <w:pStyle w:val="a3"/>
        <w:jc w:val="center"/>
        <w:rPr>
          <w:rFonts w:ascii="Times New Roman" w:hAnsi="Times New Roman" w:cs="Times New Roman"/>
          <w:sz w:val="28"/>
          <w:szCs w:val="28"/>
        </w:rPr>
      </w:pPr>
    </w:p>
    <w:p w:rsidR="005E3056" w:rsidRDefault="001F1152" w:rsidP="005E3056">
      <w:pPr>
        <w:pStyle w:val="ae"/>
        <w:spacing w:before="0" w:beforeAutospacing="0" w:after="0" w:afterAutospacing="0"/>
        <w:ind w:firstLine="709"/>
        <w:jc w:val="both"/>
        <w:rPr>
          <w:rFonts w:eastAsiaTheme="minorHAnsi"/>
          <w:sz w:val="28"/>
          <w:szCs w:val="28"/>
        </w:rPr>
      </w:pPr>
      <w:r>
        <w:rPr>
          <w:sz w:val="28"/>
          <w:szCs w:val="28"/>
        </w:rPr>
        <w:t>В соответствии с решением Боготольского городского Совета депутатов от 03.04.2018 № 12-133 «Об утверждении Положения о порядке управления и распоряжения имуществом, находящимся в муниципальной собственности» (в ред</w:t>
      </w:r>
      <w:r w:rsidR="005E3056">
        <w:rPr>
          <w:sz w:val="28"/>
          <w:szCs w:val="28"/>
        </w:rPr>
        <w:t xml:space="preserve">. </w:t>
      </w:r>
      <w:r>
        <w:rPr>
          <w:sz w:val="28"/>
          <w:szCs w:val="28"/>
        </w:rPr>
        <w:t>от 11.04.2023 № 11-177), руководствуясь статьями 32, 70 Устава городского округа город Боготол Красноярского края, Боготольский городской Совет депутатов РЕШИЛ:</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 У</w:t>
      </w:r>
      <w:r>
        <w:rPr>
          <w:rFonts w:eastAsiaTheme="minorHAnsi"/>
          <w:sz w:val="28"/>
          <w:szCs w:val="28"/>
        </w:rPr>
        <w:t xml:space="preserve">твердить </w:t>
      </w:r>
      <w:hyperlink r:id="rId8" w:history="1">
        <w:r w:rsidRPr="005E3056">
          <w:rPr>
            <w:rStyle w:val="a8"/>
            <w:rFonts w:eastAsiaTheme="minorHAnsi"/>
            <w:color w:val="auto"/>
            <w:sz w:val="28"/>
            <w:szCs w:val="28"/>
            <w:u w:val="none"/>
          </w:rPr>
          <w:t>Положение</w:t>
        </w:r>
      </w:hyperlink>
      <w:r w:rsidRPr="005E3056">
        <w:rPr>
          <w:rFonts w:eastAsiaTheme="minorHAnsi"/>
          <w:sz w:val="28"/>
          <w:szCs w:val="28"/>
        </w:rPr>
        <w:t xml:space="preserve"> </w:t>
      </w:r>
      <w:r>
        <w:rPr>
          <w:rFonts w:eastAsiaTheme="minorHAnsi"/>
          <w:sz w:val="28"/>
          <w:szCs w:val="28"/>
        </w:rPr>
        <w:t>о порядке и условиях приватизации муниципального имущества в городе Боготоле Красноярского края согласно приложению к настоящему решению.</w:t>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t>2. Признать утратившим</w:t>
      </w:r>
      <w:r w:rsidR="005E3056">
        <w:rPr>
          <w:rFonts w:eastAsiaTheme="minorHAnsi"/>
          <w:sz w:val="28"/>
          <w:szCs w:val="28"/>
        </w:rPr>
        <w:t>и</w:t>
      </w:r>
      <w:r>
        <w:rPr>
          <w:rFonts w:eastAsiaTheme="minorHAnsi"/>
          <w:sz w:val="28"/>
          <w:szCs w:val="28"/>
        </w:rPr>
        <w:t xml:space="preserve"> силу решения Боготольского городского Совета депутатов:</w:t>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p>
    <w:p w:rsidR="005E3056" w:rsidRDefault="001F1152" w:rsidP="005E3056">
      <w:pPr>
        <w:pStyle w:val="ae"/>
        <w:spacing w:before="0" w:beforeAutospacing="0" w:after="0" w:afterAutospacing="0"/>
        <w:ind w:firstLine="709"/>
        <w:jc w:val="both"/>
        <w:rPr>
          <w:rFonts w:eastAsiaTheme="minorHAnsi"/>
          <w:sz w:val="28"/>
          <w:szCs w:val="28"/>
        </w:rPr>
      </w:pPr>
      <w:r>
        <w:rPr>
          <w:rFonts w:eastAsiaTheme="minorHAnsi"/>
          <w:sz w:val="28"/>
          <w:szCs w:val="28"/>
        </w:rPr>
        <w:t xml:space="preserve">- </w:t>
      </w:r>
      <w:r w:rsidR="005E3056">
        <w:rPr>
          <w:rFonts w:eastAsiaTheme="minorHAnsi"/>
          <w:sz w:val="28"/>
          <w:szCs w:val="28"/>
        </w:rPr>
        <w:t xml:space="preserve">от 13.12.2018 </w:t>
      </w:r>
      <w:r>
        <w:rPr>
          <w:rFonts w:eastAsiaTheme="minorHAnsi"/>
          <w:sz w:val="28"/>
          <w:szCs w:val="28"/>
        </w:rPr>
        <w:t>№ 14-188 «Об утверждении Положения о порядке и условиях приватизации муниципального имущества в городе Боготоле»;</w:t>
      </w:r>
    </w:p>
    <w:p w:rsidR="005E3056" w:rsidRDefault="007E73F6" w:rsidP="005E3056">
      <w:pPr>
        <w:pStyle w:val="ae"/>
        <w:spacing w:before="0" w:beforeAutospacing="0" w:after="0" w:afterAutospacing="0"/>
        <w:ind w:firstLine="709"/>
        <w:jc w:val="both"/>
        <w:rPr>
          <w:rFonts w:eastAsiaTheme="minorHAnsi"/>
          <w:sz w:val="28"/>
          <w:szCs w:val="28"/>
        </w:rPr>
      </w:pPr>
      <w:r>
        <w:rPr>
          <w:rFonts w:eastAsiaTheme="minorHAnsi"/>
          <w:sz w:val="28"/>
          <w:szCs w:val="28"/>
        </w:rPr>
        <w:t xml:space="preserve">- от </w:t>
      </w:r>
      <w:bookmarkStart w:id="0" w:name="_GoBack"/>
      <w:bookmarkEnd w:id="0"/>
      <w:r w:rsidR="005E3056">
        <w:rPr>
          <w:rFonts w:eastAsiaTheme="minorHAnsi"/>
          <w:sz w:val="28"/>
          <w:szCs w:val="28"/>
        </w:rPr>
        <w:t>12.03.2020 № 19-267 «О внесении изменений в решение Боготольского городского Совета депутатов «Об утверждении Положения о порядке и условиях приватизации муниципального имущества в городе Боготоле»;</w:t>
      </w:r>
    </w:p>
    <w:p w:rsidR="005E3056" w:rsidRDefault="005E3056" w:rsidP="005E3056">
      <w:pPr>
        <w:pStyle w:val="ae"/>
        <w:spacing w:before="0" w:beforeAutospacing="0" w:after="0" w:afterAutospacing="0"/>
        <w:ind w:firstLine="709"/>
        <w:jc w:val="both"/>
        <w:rPr>
          <w:rFonts w:eastAsiaTheme="minorHAnsi"/>
          <w:sz w:val="28"/>
          <w:szCs w:val="28"/>
        </w:rPr>
      </w:pPr>
      <w:r>
        <w:rPr>
          <w:rFonts w:eastAsiaTheme="minorHAnsi"/>
          <w:sz w:val="28"/>
          <w:szCs w:val="28"/>
        </w:rPr>
        <w:t>- от 04.02.2021 № 2-21 «О внесении изменений в решение Боготольского городского Совета депутатов «Об утверждении Положения о порядке и условиях приватизации муниципального имущества в городе Боготоле»;</w:t>
      </w:r>
    </w:p>
    <w:p w:rsidR="001F1152" w:rsidRDefault="001F1152" w:rsidP="005E3056">
      <w:pPr>
        <w:pStyle w:val="ae"/>
        <w:spacing w:before="0" w:beforeAutospacing="0" w:after="0" w:afterAutospacing="0"/>
        <w:ind w:firstLine="709"/>
        <w:jc w:val="both"/>
        <w:rPr>
          <w:rFonts w:eastAsiaTheme="minorHAnsi"/>
          <w:sz w:val="28"/>
          <w:szCs w:val="28"/>
        </w:rPr>
      </w:pPr>
      <w:r>
        <w:rPr>
          <w:rFonts w:eastAsiaTheme="minorHAnsi"/>
          <w:sz w:val="28"/>
          <w:szCs w:val="28"/>
        </w:rPr>
        <w:t xml:space="preserve">- </w:t>
      </w:r>
      <w:r w:rsidR="005E3056">
        <w:rPr>
          <w:rFonts w:eastAsiaTheme="minorHAnsi"/>
          <w:sz w:val="28"/>
          <w:szCs w:val="28"/>
        </w:rPr>
        <w:t xml:space="preserve">от 30.05.2023 </w:t>
      </w:r>
      <w:r>
        <w:rPr>
          <w:rFonts w:eastAsiaTheme="minorHAnsi"/>
          <w:sz w:val="28"/>
          <w:szCs w:val="28"/>
        </w:rPr>
        <w:t>№ 11-191 «О внесении изменений в решение Боготольского городского Совета депутатов «Об утверждении Положения о порядке и условиях приватизации муниципального имущества»</w:t>
      </w:r>
      <w:r w:rsidR="005E3056">
        <w:rPr>
          <w:rFonts w:eastAsiaTheme="minorHAnsi"/>
          <w:sz w:val="28"/>
          <w:szCs w:val="28"/>
        </w:rPr>
        <w:t>.</w:t>
      </w:r>
      <w:r w:rsidR="005E3056">
        <w:rPr>
          <w:rFonts w:eastAsiaTheme="minorHAnsi"/>
          <w:sz w:val="28"/>
          <w:szCs w:val="28"/>
        </w:rPr>
        <w:tab/>
      </w:r>
      <w:r w:rsidR="005E3056">
        <w:rPr>
          <w:rFonts w:eastAsiaTheme="minorHAnsi"/>
          <w:sz w:val="28"/>
          <w:szCs w:val="28"/>
        </w:rPr>
        <w:tab/>
      </w:r>
      <w:r>
        <w:rPr>
          <w:rFonts w:eastAsiaTheme="minorHAnsi"/>
          <w:sz w:val="28"/>
          <w:szCs w:val="28"/>
        </w:rPr>
        <w:tab/>
      </w:r>
    </w:p>
    <w:p w:rsidR="001F1152" w:rsidRDefault="001F1152" w:rsidP="001F1152">
      <w:pPr>
        <w:pStyle w:val="ConsPlusNormal"/>
        <w:ind w:firstLine="851"/>
        <w:jc w:val="both"/>
        <w:rPr>
          <w:szCs w:val="28"/>
        </w:rPr>
      </w:pPr>
      <w:r>
        <w:rPr>
          <w:szCs w:val="28"/>
        </w:rPr>
        <w:t>2. Контроль за исполнением настоящего решения возложить на постоянную комиссию Боготольского городского Совета депутатов по бюджету, финансам и налог</w:t>
      </w:r>
      <w:r w:rsidR="003E1373">
        <w:rPr>
          <w:szCs w:val="28"/>
        </w:rPr>
        <w:t>ам</w:t>
      </w:r>
      <w:r>
        <w:rPr>
          <w:szCs w:val="28"/>
        </w:rPr>
        <w:t>.</w:t>
      </w:r>
    </w:p>
    <w:p w:rsidR="001F1152" w:rsidRDefault="001F1152" w:rsidP="001F1152">
      <w:pPr>
        <w:overflowPunct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 Опубликовать решение в официальном печатном издании газете «Земля боготольская», разместить на официальном сайте муниципального образования город Боготол https://bogotolcity.gosuslugi.ru в сети Интернет.</w:t>
      </w:r>
    </w:p>
    <w:p w:rsidR="001F1152" w:rsidRDefault="001F1152" w:rsidP="001F1152">
      <w:pPr>
        <w:overflowPunct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Решение вступает в силу в день, следующий за днем его официального опубликования.</w:t>
      </w:r>
    </w:p>
    <w:p w:rsidR="001F1152" w:rsidRDefault="001F1152" w:rsidP="001F1152">
      <w:pPr>
        <w:overflowPunct w:val="0"/>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1F1152" w:rsidRDefault="001F1152" w:rsidP="001F1152">
      <w:pPr>
        <w:overflowPunct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1F1152" w:rsidRDefault="001F1152" w:rsidP="001F1152">
      <w:pPr>
        <w:overflowPunct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Председатель Боготольского                              Глава города Боготола                                </w:t>
      </w:r>
    </w:p>
    <w:p w:rsidR="001F1152" w:rsidRDefault="001F1152" w:rsidP="001F1152">
      <w:pPr>
        <w:overflowPunct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городского Совета депутатов   </w:t>
      </w:r>
    </w:p>
    <w:p w:rsidR="001F1152" w:rsidRDefault="001F1152" w:rsidP="001F1152">
      <w:pPr>
        <w:overflowPunct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___________ А.М. </w:t>
      </w:r>
      <w:r w:rsidRPr="007E73F6">
        <w:rPr>
          <w:rFonts w:ascii="Times New Roman" w:eastAsia="Times New Roman" w:hAnsi="Times New Roman"/>
          <w:sz w:val="28"/>
          <w:szCs w:val="28"/>
          <w:lang w:eastAsia="ru-RU"/>
        </w:rPr>
        <w:t>Р</w:t>
      </w:r>
      <w:r>
        <w:rPr>
          <w:rFonts w:ascii="Times New Roman" w:eastAsia="Times New Roman" w:hAnsi="Times New Roman"/>
          <w:sz w:val="28"/>
          <w:szCs w:val="28"/>
          <w:lang w:eastAsia="ru-RU"/>
        </w:rPr>
        <w:t>ябчёнок                                ___________ Е.М. Деменкова</w:t>
      </w:r>
    </w:p>
    <w:p w:rsidR="001F1152" w:rsidRDefault="001F1152" w:rsidP="001F1152">
      <w:pPr>
        <w:overflowPunct w:val="0"/>
        <w:autoSpaceDE w:val="0"/>
        <w:autoSpaceDN w:val="0"/>
        <w:adjustRightInd w:val="0"/>
        <w:spacing w:after="0" w:line="240" w:lineRule="auto"/>
        <w:rPr>
          <w:rFonts w:ascii="Times New Roman" w:eastAsia="Times New Roman" w:hAnsi="Times New Roman"/>
          <w:sz w:val="20"/>
          <w:szCs w:val="20"/>
          <w:lang w:eastAsia="ru-RU"/>
        </w:rPr>
      </w:pPr>
    </w:p>
    <w:p w:rsidR="001F1152" w:rsidRDefault="001F1152" w:rsidP="001F1152">
      <w:pPr>
        <w:overflowPunct w:val="0"/>
        <w:autoSpaceDE w:val="0"/>
        <w:autoSpaceDN w:val="0"/>
        <w:adjustRightInd w:val="0"/>
        <w:spacing w:after="0" w:line="240" w:lineRule="auto"/>
        <w:rPr>
          <w:rFonts w:ascii="Times New Roman" w:eastAsia="Times New Roman" w:hAnsi="Times New Roman"/>
          <w:sz w:val="20"/>
          <w:szCs w:val="20"/>
          <w:lang w:eastAsia="ru-RU"/>
        </w:rPr>
      </w:pPr>
    </w:p>
    <w:p w:rsidR="001F1152" w:rsidRDefault="001F1152" w:rsidP="001F1152">
      <w:pPr>
        <w:overflowPunct w:val="0"/>
        <w:autoSpaceDE w:val="0"/>
        <w:autoSpaceDN w:val="0"/>
        <w:adjustRightInd w:val="0"/>
        <w:spacing w:after="0" w:line="240" w:lineRule="auto"/>
        <w:rPr>
          <w:rFonts w:ascii="Times New Roman" w:eastAsia="Times New Roman" w:hAnsi="Times New Roman"/>
          <w:sz w:val="20"/>
          <w:szCs w:val="20"/>
          <w:lang w:eastAsia="ru-RU"/>
        </w:rPr>
      </w:pPr>
    </w:p>
    <w:p w:rsidR="001F1152" w:rsidRDefault="001F1152" w:rsidP="001F1152">
      <w:pPr>
        <w:overflowPunct w:val="0"/>
        <w:autoSpaceDE w:val="0"/>
        <w:autoSpaceDN w:val="0"/>
        <w:adjustRightInd w:val="0"/>
        <w:spacing w:after="0" w:line="240" w:lineRule="auto"/>
        <w:rPr>
          <w:rFonts w:ascii="Times New Roman" w:eastAsia="Times New Roman" w:hAnsi="Times New Roman"/>
          <w:sz w:val="20"/>
          <w:szCs w:val="20"/>
          <w:lang w:eastAsia="ru-RU"/>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E3056" w:rsidRDefault="005E3056" w:rsidP="00EF1357">
      <w:pPr>
        <w:pStyle w:val="a4"/>
        <w:ind w:firstLine="5954"/>
        <w:jc w:val="left"/>
        <w:rPr>
          <w:sz w:val="24"/>
          <w:szCs w:val="24"/>
        </w:rPr>
      </w:pPr>
    </w:p>
    <w:p w:rsidR="005E3056" w:rsidRDefault="005E3056" w:rsidP="00EF1357">
      <w:pPr>
        <w:pStyle w:val="a4"/>
        <w:ind w:firstLine="5954"/>
        <w:jc w:val="left"/>
        <w:rPr>
          <w:sz w:val="24"/>
          <w:szCs w:val="24"/>
        </w:rPr>
      </w:pPr>
    </w:p>
    <w:p w:rsidR="005E3056" w:rsidRDefault="005E3056"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EF1357">
      <w:pPr>
        <w:pStyle w:val="a4"/>
        <w:ind w:firstLine="5954"/>
        <w:jc w:val="left"/>
        <w:rPr>
          <w:sz w:val="24"/>
          <w:szCs w:val="24"/>
        </w:rPr>
      </w:pPr>
    </w:p>
    <w:p w:rsidR="005F659F" w:rsidRDefault="005F659F" w:rsidP="001F1152">
      <w:pPr>
        <w:pStyle w:val="a4"/>
        <w:jc w:val="left"/>
        <w:rPr>
          <w:sz w:val="24"/>
          <w:szCs w:val="24"/>
        </w:rPr>
      </w:pPr>
    </w:p>
    <w:p w:rsidR="00062449" w:rsidRPr="00E44F54" w:rsidRDefault="00062449" w:rsidP="00EF1357">
      <w:pPr>
        <w:pStyle w:val="a4"/>
        <w:ind w:firstLine="5954"/>
        <w:jc w:val="left"/>
        <w:rPr>
          <w:sz w:val="24"/>
          <w:szCs w:val="24"/>
        </w:rPr>
      </w:pPr>
      <w:r w:rsidRPr="00E44F54">
        <w:rPr>
          <w:sz w:val="24"/>
          <w:szCs w:val="24"/>
        </w:rPr>
        <w:lastRenderedPageBreak/>
        <w:t xml:space="preserve">Приложение              </w:t>
      </w:r>
    </w:p>
    <w:p w:rsidR="00062449" w:rsidRPr="00E44F54" w:rsidRDefault="00062449" w:rsidP="00EF1357">
      <w:pPr>
        <w:pStyle w:val="a4"/>
        <w:ind w:firstLine="5954"/>
        <w:jc w:val="left"/>
        <w:rPr>
          <w:sz w:val="24"/>
          <w:szCs w:val="24"/>
        </w:rPr>
      </w:pPr>
      <w:r w:rsidRPr="00E44F54">
        <w:rPr>
          <w:sz w:val="24"/>
          <w:szCs w:val="24"/>
        </w:rPr>
        <w:t xml:space="preserve">к решению Боготольского </w:t>
      </w:r>
    </w:p>
    <w:p w:rsidR="00062449" w:rsidRPr="00E44F54" w:rsidRDefault="00062449" w:rsidP="00EF1357">
      <w:pPr>
        <w:pStyle w:val="a4"/>
        <w:ind w:firstLine="5954"/>
        <w:jc w:val="left"/>
        <w:rPr>
          <w:sz w:val="24"/>
          <w:szCs w:val="24"/>
        </w:rPr>
      </w:pPr>
      <w:r w:rsidRPr="00E44F54">
        <w:rPr>
          <w:sz w:val="24"/>
          <w:szCs w:val="24"/>
        </w:rPr>
        <w:t>городского Совета</w:t>
      </w:r>
      <w:r w:rsidR="00534FF2" w:rsidRPr="00E44F54">
        <w:rPr>
          <w:sz w:val="24"/>
          <w:szCs w:val="24"/>
        </w:rPr>
        <w:t xml:space="preserve"> депутатов</w:t>
      </w:r>
    </w:p>
    <w:p w:rsidR="00062449" w:rsidRPr="00E44F54" w:rsidRDefault="00062449" w:rsidP="00EF1357">
      <w:pPr>
        <w:pStyle w:val="a4"/>
        <w:ind w:firstLine="5954"/>
        <w:jc w:val="left"/>
        <w:rPr>
          <w:sz w:val="24"/>
          <w:szCs w:val="24"/>
        </w:rPr>
      </w:pPr>
      <w:r w:rsidRPr="00E44F54">
        <w:rPr>
          <w:sz w:val="24"/>
          <w:szCs w:val="24"/>
        </w:rPr>
        <w:t>от</w:t>
      </w:r>
      <w:r w:rsidR="00241AAF" w:rsidRPr="00E44F54">
        <w:rPr>
          <w:sz w:val="24"/>
          <w:szCs w:val="24"/>
        </w:rPr>
        <w:t xml:space="preserve"> </w:t>
      </w:r>
      <w:r w:rsidR="00E44F54" w:rsidRPr="00E44F54">
        <w:rPr>
          <w:sz w:val="24"/>
          <w:szCs w:val="24"/>
        </w:rPr>
        <w:t xml:space="preserve">25.06.2024 </w:t>
      </w:r>
      <w:r w:rsidRPr="00E44F54">
        <w:rPr>
          <w:sz w:val="24"/>
          <w:szCs w:val="24"/>
        </w:rPr>
        <w:t>№</w:t>
      </w:r>
      <w:r w:rsidR="00E44F54" w:rsidRPr="00E44F54">
        <w:rPr>
          <w:sz w:val="24"/>
          <w:szCs w:val="24"/>
        </w:rPr>
        <w:t xml:space="preserve"> В-287</w:t>
      </w:r>
      <w:r w:rsidRPr="00E44F54">
        <w:rPr>
          <w:sz w:val="24"/>
          <w:szCs w:val="24"/>
        </w:rPr>
        <w:t xml:space="preserve"> </w:t>
      </w:r>
    </w:p>
    <w:p w:rsidR="00062449" w:rsidRPr="00E44F54" w:rsidRDefault="00062449" w:rsidP="00EF1357">
      <w:pPr>
        <w:pStyle w:val="ConsPlusNormal"/>
        <w:jc w:val="both"/>
        <w:outlineLvl w:val="0"/>
        <w:rPr>
          <w:sz w:val="24"/>
          <w:szCs w:val="24"/>
        </w:rPr>
      </w:pPr>
    </w:p>
    <w:p w:rsidR="00EE3FFB" w:rsidRPr="00E44F54" w:rsidRDefault="00EE3FFB" w:rsidP="00EF1357">
      <w:pPr>
        <w:pStyle w:val="ConsPlusTitle"/>
        <w:jc w:val="center"/>
        <w:rPr>
          <w:sz w:val="24"/>
          <w:szCs w:val="24"/>
        </w:rPr>
      </w:pPr>
      <w:bookmarkStart w:id="1" w:name="P35"/>
      <w:bookmarkEnd w:id="1"/>
      <w:r w:rsidRPr="00E44F54">
        <w:rPr>
          <w:sz w:val="24"/>
          <w:szCs w:val="24"/>
        </w:rPr>
        <w:t>ПОЛОЖЕНИЕ</w:t>
      </w:r>
    </w:p>
    <w:p w:rsidR="00EE3FFB" w:rsidRPr="00E44F54" w:rsidRDefault="00EE3FFB" w:rsidP="00EF1357">
      <w:pPr>
        <w:pStyle w:val="ConsPlusTitle"/>
        <w:jc w:val="center"/>
        <w:rPr>
          <w:sz w:val="24"/>
          <w:szCs w:val="24"/>
        </w:rPr>
      </w:pPr>
      <w:r w:rsidRPr="00E44F54">
        <w:rPr>
          <w:sz w:val="24"/>
          <w:szCs w:val="24"/>
        </w:rPr>
        <w:t>О ПОРЯДКЕ И УСЛОВИЯХ ПРИВАТИЗАЦИИ</w:t>
      </w:r>
    </w:p>
    <w:p w:rsidR="00EE3FFB" w:rsidRPr="00E44F54" w:rsidRDefault="00EE3FFB" w:rsidP="00EF1357">
      <w:pPr>
        <w:pStyle w:val="ConsPlusTitle"/>
        <w:jc w:val="center"/>
        <w:rPr>
          <w:sz w:val="24"/>
          <w:szCs w:val="24"/>
        </w:rPr>
      </w:pPr>
      <w:r w:rsidRPr="00E44F54">
        <w:rPr>
          <w:sz w:val="24"/>
          <w:szCs w:val="24"/>
        </w:rPr>
        <w:t>МУНИЦИПА</w:t>
      </w:r>
      <w:r w:rsidR="007D5E27" w:rsidRPr="00E44F54">
        <w:rPr>
          <w:sz w:val="24"/>
          <w:szCs w:val="24"/>
        </w:rPr>
        <w:t>ЛЬНОГО ИМУЩЕСТВА В ГОРОДЕ БОГОТОЛЕ</w:t>
      </w:r>
    </w:p>
    <w:p w:rsidR="00EE3FFB" w:rsidRPr="00E44F54" w:rsidRDefault="00EE3FFB" w:rsidP="00EF1357">
      <w:pPr>
        <w:pStyle w:val="ConsPlusNormal"/>
        <w:jc w:val="both"/>
        <w:rPr>
          <w:sz w:val="24"/>
          <w:szCs w:val="24"/>
        </w:rPr>
      </w:pPr>
    </w:p>
    <w:p w:rsidR="00EE3FFB" w:rsidRPr="00E44F54" w:rsidRDefault="00EE3FFB" w:rsidP="00E44F54">
      <w:pPr>
        <w:pStyle w:val="ConsPlusTitle"/>
        <w:jc w:val="center"/>
        <w:outlineLvl w:val="1"/>
        <w:rPr>
          <w:sz w:val="24"/>
          <w:szCs w:val="24"/>
        </w:rPr>
      </w:pPr>
      <w:r w:rsidRPr="00E44F54">
        <w:rPr>
          <w:sz w:val="24"/>
          <w:szCs w:val="24"/>
        </w:rPr>
        <w:t>1. ОБЩИЕ ПОЛОЖЕНИЯ</w:t>
      </w:r>
    </w:p>
    <w:p w:rsidR="00EE3FFB" w:rsidRPr="00E44F54" w:rsidRDefault="00EE3FFB" w:rsidP="00EF1357">
      <w:pPr>
        <w:pStyle w:val="ConsPlusNormal"/>
        <w:ind w:firstLine="540"/>
        <w:jc w:val="both"/>
        <w:rPr>
          <w:sz w:val="24"/>
          <w:szCs w:val="24"/>
        </w:rPr>
      </w:pPr>
      <w:r w:rsidRPr="00E44F54">
        <w:rPr>
          <w:sz w:val="24"/>
          <w:szCs w:val="24"/>
        </w:rPr>
        <w:t xml:space="preserve">1.1. Настоящее Положение разработано в соответствии с Гражданским </w:t>
      </w:r>
      <w:hyperlink r:id="rId9" w:history="1">
        <w:r w:rsidRPr="00E44F54">
          <w:rPr>
            <w:sz w:val="24"/>
            <w:szCs w:val="24"/>
          </w:rPr>
          <w:t>кодексом</w:t>
        </w:r>
      </w:hyperlink>
      <w:r w:rsidRPr="00E44F54">
        <w:rPr>
          <w:sz w:val="24"/>
          <w:szCs w:val="24"/>
        </w:rPr>
        <w:t xml:space="preserve"> Российской Федерации и Федеральным </w:t>
      </w:r>
      <w:hyperlink r:id="rId10" w:history="1">
        <w:r w:rsidRPr="00E44F54">
          <w:rPr>
            <w:sz w:val="24"/>
            <w:szCs w:val="24"/>
          </w:rPr>
          <w:t>законом</w:t>
        </w:r>
      </w:hyperlink>
      <w:r w:rsidRPr="00E44F54">
        <w:rPr>
          <w:sz w:val="24"/>
          <w:szCs w:val="24"/>
        </w:rPr>
        <w:t xml:space="preserve"> "О приватизации государственного и муниципального имущества" (далее - Закон о приватизации), </w:t>
      </w:r>
      <w:hyperlink r:id="rId11" w:history="1">
        <w:r w:rsidRPr="00E44F54">
          <w:rPr>
            <w:sz w:val="24"/>
            <w:szCs w:val="24"/>
          </w:rPr>
          <w:t>Уставом</w:t>
        </w:r>
      </w:hyperlink>
      <w:r w:rsidR="007D5E27" w:rsidRPr="00E44F54">
        <w:rPr>
          <w:sz w:val="24"/>
          <w:szCs w:val="24"/>
        </w:rPr>
        <w:t xml:space="preserve"> города Боготола</w:t>
      </w:r>
      <w:r w:rsidRPr="00E44F54">
        <w:rPr>
          <w:sz w:val="24"/>
          <w:szCs w:val="24"/>
        </w:rPr>
        <w:t>.</w:t>
      </w:r>
    </w:p>
    <w:p w:rsidR="00913B24" w:rsidRPr="00E44F54" w:rsidRDefault="00EE3FFB" w:rsidP="00913B24">
      <w:pPr>
        <w:autoSpaceDE w:val="0"/>
        <w:autoSpaceDN w:val="0"/>
        <w:adjustRightInd w:val="0"/>
        <w:spacing w:after="0" w:line="240" w:lineRule="auto"/>
        <w:ind w:firstLine="540"/>
        <w:jc w:val="both"/>
        <w:rPr>
          <w:rFonts w:ascii="Times New Roman" w:eastAsiaTheme="minorHAnsi" w:hAnsi="Times New Roman"/>
          <w:sz w:val="24"/>
          <w:szCs w:val="24"/>
        </w:rPr>
      </w:pPr>
      <w:r w:rsidRPr="00E44F54">
        <w:rPr>
          <w:rFonts w:ascii="Times New Roman" w:hAnsi="Times New Roman"/>
          <w:sz w:val="24"/>
          <w:szCs w:val="24"/>
        </w:rPr>
        <w:t xml:space="preserve">Положение устанавливает порядок и условия приватизации муниципального имущества, а также земельных участков, на которых расположены объекты недвижимости, находящиеся в муниципальной собственности </w:t>
      </w:r>
      <w:r w:rsidR="00913B24" w:rsidRPr="00E44F54">
        <w:rPr>
          <w:rFonts w:ascii="Times New Roman" w:eastAsiaTheme="minorHAnsi" w:hAnsi="Times New Roman"/>
          <w:sz w:val="24"/>
          <w:szCs w:val="24"/>
        </w:rPr>
        <w:t>в том числе имущественные комплексы, находящиеся в муниципальной собственности (далее - муниципальное имущество).</w:t>
      </w:r>
    </w:p>
    <w:p w:rsidR="00236E10" w:rsidRPr="00E44F54" w:rsidRDefault="00EE3FFB" w:rsidP="00E44F54">
      <w:pPr>
        <w:pStyle w:val="ConsPlusNormal"/>
        <w:widowControl/>
        <w:ind w:firstLine="540"/>
        <w:jc w:val="both"/>
        <w:rPr>
          <w:sz w:val="24"/>
          <w:szCs w:val="24"/>
        </w:rPr>
      </w:pPr>
      <w:r w:rsidRPr="00E44F54">
        <w:rPr>
          <w:sz w:val="24"/>
          <w:szCs w:val="24"/>
        </w:rPr>
        <w:t xml:space="preserve">1.2. </w:t>
      </w:r>
      <w:r w:rsidR="00236E10" w:rsidRPr="00E44F54">
        <w:rPr>
          <w:sz w:val="24"/>
          <w:szCs w:val="24"/>
        </w:rPr>
        <w:t>Действие настоящего Положения не распространяется на отношения, возникающие при отчуждении имущества, перечень которого установлен пунктом 2 статьи 3 Федерального закона № 178-ФЗ.</w:t>
      </w:r>
    </w:p>
    <w:p w:rsidR="00EE3FFB" w:rsidRPr="00E44F54" w:rsidRDefault="005F659F" w:rsidP="00913B24">
      <w:pPr>
        <w:pStyle w:val="ConsPlusNormal"/>
        <w:ind w:firstLine="540"/>
        <w:jc w:val="both"/>
        <w:rPr>
          <w:sz w:val="24"/>
          <w:szCs w:val="24"/>
        </w:rPr>
      </w:pPr>
      <w:r w:rsidRPr="00E44F54">
        <w:rPr>
          <w:sz w:val="24"/>
          <w:szCs w:val="24"/>
        </w:rPr>
        <w:t xml:space="preserve"> </w:t>
      </w:r>
      <w:r w:rsidR="00EE3FFB" w:rsidRPr="00E44F54">
        <w:rPr>
          <w:sz w:val="24"/>
          <w:szCs w:val="24"/>
        </w:rPr>
        <w:t>1.3. Под приватизацией муниципального имущества понимается возмездное отчуждение имущества, находящегося в собственности муниципального образован</w:t>
      </w:r>
      <w:r w:rsidR="00EF1357" w:rsidRPr="00E44F54">
        <w:rPr>
          <w:sz w:val="24"/>
          <w:szCs w:val="24"/>
        </w:rPr>
        <w:t>ия город Боготол</w:t>
      </w:r>
      <w:r w:rsidR="00EE3FFB" w:rsidRPr="00E44F54">
        <w:rPr>
          <w:sz w:val="24"/>
          <w:szCs w:val="24"/>
        </w:rPr>
        <w:t>, в собственность физических и (или) юридических лиц.</w:t>
      </w:r>
    </w:p>
    <w:p w:rsidR="00EE3FFB" w:rsidRPr="00E44F54" w:rsidRDefault="00EE3FFB" w:rsidP="00EF1357">
      <w:pPr>
        <w:pStyle w:val="ConsPlusNormal"/>
        <w:ind w:firstLine="540"/>
        <w:jc w:val="both"/>
        <w:rPr>
          <w:sz w:val="24"/>
          <w:szCs w:val="24"/>
        </w:rPr>
      </w:pPr>
      <w:r w:rsidRPr="00E44F54">
        <w:rPr>
          <w:sz w:val="24"/>
          <w:szCs w:val="24"/>
        </w:rPr>
        <w:t>Муниципальное имущество отчуждается в собственность физических и юридических лиц исключительно на возмездной основе (за плату либо посредством передачи в муниципальную собственность акций открытых акционерных обществ, в уставный капитал которых вносится муниципальное имущество).</w:t>
      </w:r>
    </w:p>
    <w:p w:rsidR="00EE3FFB" w:rsidRPr="00E44F54" w:rsidRDefault="00EE3FFB" w:rsidP="00EF1357">
      <w:pPr>
        <w:pStyle w:val="ConsPlusNormal"/>
        <w:ind w:firstLine="540"/>
        <w:jc w:val="both"/>
        <w:rPr>
          <w:sz w:val="24"/>
          <w:szCs w:val="24"/>
        </w:rPr>
      </w:pPr>
      <w:r w:rsidRPr="00E44F54">
        <w:rPr>
          <w:sz w:val="24"/>
          <w:szCs w:val="24"/>
        </w:rPr>
        <w:t xml:space="preserve">Передача кредиторам муниципального имущества в зачет муниципальных заимствований, а равно обмен муниципального имущества на находящееся в частной собственности имущество не допускается, за исключением случаев, установленных </w:t>
      </w:r>
      <w:hyperlink r:id="rId12" w:history="1">
        <w:r w:rsidRPr="00E44F54">
          <w:rPr>
            <w:sz w:val="24"/>
            <w:szCs w:val="24"/>
          </w:rPr>
          <w:t>Законом</w:t>
        </w:r>
      </w:hyperlink>
      <w:r w:rsidRPr="00E44F54">
        <w:rPr>
          <w:sz w:val="24"/>
          <w:szCs w:val="24"/>
        </w:rPr>
        <w:t xml:space="preserve"> о приватизации.</w:t>
      </w:r>
    </w:p>
    <w:p w:rsidR="00EE3FFB" w:rsidRPr="00E44F54" w:rsidRDefault="00EE3FFB" w:rsidP="00EF1357">
      <w:pPr>
        <w:pStyle w:val="ConsPlusNormal"/>
        <w:ind w:firstLine="540"/>
        <w:jc w:val="both"/>
        <w:rPr>
          <w:sz w:val="24"/>
          <w:szCs w:val="24"/>
        </w:rPr>
      </w:pPr>
      <w:r w:rsidRPr="00E44F54">
        <w:rPr>
          <w:sz w:val="24"/>
          <w:szCs w:val="24"/>
        </w:rPr>
        <w:t>1.4. Основными целями приватизации являются:</w:t>
      </w:r>
    </w:p>
    <w:p w:rsidR="00EE3FFB" w:rsidRPr="00E44F54" w:rsidRDefault="00EE3FFB" w:rsidP="00EF1357">
      <w:pPr>
        <w:pStyle w:val="ConsPlusNormal"/>
        <w:ind w:firstLine="540"/>
        <w:jc w:val="both"/>
        <w:rPr>
          <w:sz w:val="24"/>
          <w:szCs w:val="24"/>
        </w:rPr>
      </w:pPr>
      <w:r w:rsidRPr="00E44F54">
        <w:rPr>
          <w:sz w:val="24"/>
          <w:szCs w:val="24"/>
        </w:rPr>
        <w:t>- совершенствование управления муниципальной собственностью;</w:t>
      </w:r>
    </w:p>
    <w:p w:rsidR="00EE3FFB" w:rsidRPr="00E44F54" w:rsidRDefault="00EE3FFB" w:rsidP="00EF1357">
      <w:pPr>
        <w:pStyle w:val="ConsPlusNormal"/>
        <w:ind w:firstLine="540"/>
        <w:jc w:val="both"/>
        <w:rPr>
          <w:sz w:val="24"/>
          <w:szCs w:val="24"/>
        </w:rPr>
      </w:pPr>
      <w:r w:rsidRPr="00E44F54">
        <w:rPr>
          <w:sz w:val="24"/>
          <w:szCs w:val="24"/>
        </w:rPr>
        <w:t>- обеспечение доходной части бюджета города;</w:t>
      </w:r>
    </w:p>
    <w:p w:rsidR="00EE3FFB" w:rsidRPr="00E44F54" w:rsidRDefault="00EE3FFB" w:rsidP="00EF1357">
      <w:pPr>
        <w:pStyle w:val="ConsPlusNormal"/>
        <w:ind w:firstLine="540"/>
        <w:jc w:val="both"/>
        <w:rPr>
          <w:sz w:val="24"/>
          <w:szCs w:val="24"/>
        </w:rPr>
      </w:pPr>
      <w:r w:rsidRPr="00E44F54">
        <w:rPr>
          <w:sz w:val="24"/>
          <w:szCs w:val="24"/>
        </w:rPr>
        <w:t>- привлечение в производство инвестиций.</w:t>
      </w:r>
    </w:p>
    <w:p w:rsidR="00EE3FFB" w:rsidRPr="00E44F54" w:rsidRDefault="00EE3FFB" w:rsidP="00EF1357">
      <w:pPr>
        <w:pStyle w:val="ConsPlusNormal"/>
        <w:ind w:firstLine="540"/>
        <w:jc w:val="both"/>
        <w:rPr>
          <w:sz w:val="24"/>
          <w:szCs w:val="24"/>
        </w:rPr>
      </w:pPr>
      <w:r w:rsidRPr="00E44F54">
        <w:rPr>
          <w:sz w:val="24"/>
          <w:szCs w:val="24"/>
        </w:rPr>
        <w:t>1.5. Приватизация муниципального имущества основывается на признании равенства покупателей муниципального имущества и открытости деятельности ор</w:t>
      </w:r>
      <w:r w:rsidR="00F92AD6" w:rsidRPr="00E44F54">
        <w:rPr>
          <w:sz w:val="24"/>
          <w:szCs w:val="24"/>
        </w:rPr>
        <w:t>ганов местного самоуправления.</w:t>
      </w:r>
    </w:p>
    <w:p w:rsidR="00EE3FFB" w:rsidRPr="00E44F54" w:rsidRDefault="00EE3FFB" w:rsidP="00EF1357">
      <w:pPr>
        <w:pStyle w:val="ConsPlusNormal"/>
        <w:ind w:firstLine="540"/>
        <w:jc w:val="both"/>
        <w:rPr>
          <w:sz w:val="24"/>
          <w:szCs w:val="24"/>
        </w:rPr>
      </w:pPr>
      <w:r w:rsidRPr="00E44F54">
        <w:rPr>
          <w:sz w:val="24"/>
          <w:szCs w:val="24"/>
        </w:rPr>
        <w:t>1.6. Объектами приватизации муниципальной собственности города являются:</w:t>
      </w:r>
    </w:p>
    <w:p w:rsidR="00EE3FFB" w:rsidRPr="00E44F54" w:rsidRDefault="00EE3FFB" w:rsidP="00EF1357">
      <w:pPr>
        <w:pStyle w:val="ConsPlusNormal"/>
        <w:ind w:firstLine="540"/>
        <w:jc w:val="both"/>
        <w:rPr>
          <w:sz w:val="24"/>
          <w:szCs w:val="24"/>
        </w:rPr>
      </w:pPr>
      <w:r w:rsidRPr="00E44F54">
        <w:rPr>
          <w:sz w:val="24"/>
          <w:szCs w:val="24"/>
        </w:rPr>
        <w:t>- имущественные комплексы муниципальных унитарных предприятий;</w:t>
      </w:r>
    </w:p>
    <w:p w:rsidR="00EE3FFB" w:rsidRPr="00E44F54" w:rsidRDefault="00EE3FFB" w:rsidP="00EF1357">
      <w:pPr>
        <w:pStyle w:val="ConsPlusNormal"/>
        <w:ind w:firstLine="540"/>
        <w:jc w:val="both"/>
        <w:rPr>
          <w:sz w:val="24"/>
          <w:szCs w:val="24"/>
        </w:rPr>
      </w:pPr>
      <w:r w:rsidRPr="00E44F54">
        <w:rPr>
          <w:sz w:val="24"/>
          <w:szCs w:val="24"/>
        </w:rPr>
        <w:t>- объекты муниципальной собственности, не используемые для реализации полномочий органов местного самоуправления;</w:t>
      </w:r>
    </w:p>
    <w:p w:rsidR="00EE3FFB" w:rsidRPr="00E44F54" w:rsidRDefault="00EE3FFB" w:rsidP="00EF1357">
      <w:pPr>
        <w:pStyle w:val="ConsPlusNormal"/>
        <w:ind w:firstLine="540"/>
        <w:jc w:val="both"/>
        <w:rPr>
          <w:sz w:val="24"/>
          <w:szCs w:val="24"/>
        </w:rPr>
      </w:pPr>
      <w:r w:rsidRPr="00E44F54">
        <w:rPr>
          <w:sz w:val="24"/>
          <w:szCs w:val="24"/>
        </w:rPr>
        <w:t>- незавершенные строительством объекты, не являющиеся предметом действующего договора строительного подряда;</w:t>
      </w:r>
    </w:p>
    <w:p w:rsidR="00EE3FFB" w:rsidRPr="00E44F54" w:rsidRDefault="00EE3FFB" w:rsidP="00EF1357">
      <w:pPr>
        <w:pStyle w:val="ConsPlusNormal"/>
        <w:ind w:firstLine="540"/>
        <w:jc w:val="both"/>
        <w:rPr>
          <w:sz w:val="24"/>
          <w:szCs w:val="24"/>
        </w:rPr>
      </w:pPr>
      <w:r w:rsidRPr="00E44F54">
        <w:rPr>
          <w:sz w:val="24"/>
          <w:szCs w:val="24"/>
        </w:rPr>
        <w:t>- движимое муниципальное имущество.</w:t>
      </w:r>
    </w:p>
    <w:p w:rsidR="00EE3FFB" w:rsidRPr="00E44F54" w:rsidRDefault="00EE3FFB" w:rsidP="00EF1357">
      <w:pPr>
        <w:pStyle w:val="ConsPlusNormal"/>
        <w:ind w:firstLine="540"/>
        <w:jc w:val="both"/>
        <w:rPr>
          <w:sz w:val="24"/>
          <w:szCs w:val="24"/>
        </w:rPr>
      </w:pPr>
      <w:r w:rsidRPr="00E44F54">
        <w:rPr>
          <w:sz w:val="24"/>
          <w:szCs w:val="24"/>
        </w:rPr>
        <w:t>1.7. Покупателями муниципального имущества могут быть любые физические и юридические лица, за исключением:</w:t>
      </w:r>
    </w:p>
    <w:p w:rsidR="00EE3FFB" w:rsidRPr="00E44F54" w:rsidRDefault="00EE3FFB" w:rsidP="00EF1357">
      <w:pPr>
        <w:pStyle w:val="ConsPlusNormal"/>
        <w:ind w:firstLine="540"/>
        <w:jc w:val="both"/>
        <w:rPr>
          <w:sz w:val="24"/>
          <w:szCs w:val="24"/>
        </w:rPr>
      </w:pPr>
      <w:r w:rsidRPr="00E44F54">
        <w:rPr>
          <w:sz w:val="24"/>
          <w:szCs w:val="24"/>
        </w:rPr>
        <w:t>государственных и муниципальных унитарных предприятий, государственных и муниципальных учреждений;</w:t>
      </w:r>
    </w:p>
    <w:p w:rsidR="00EE3FFB" w:rsidRPr="00E44F54" w:rsidRDefault="00EE3FFB" w:rsidP="00EF1357">
      <w:pPr>
        <w:pStyle w:val="ConsPlusNormal"/>
        <w:ind w:firstLine="540"/>
        <w:jc w:val="both"/>
        <w:rPr>
          <w:sz w:val="24"/>
          <w:szCs w:val="24"/>
        </w:rPr>
      </w:pPr>
      <w:r w:rsidRPr="00E44F54">
        <w:rPr>
          <w:sz w:val="24"/>
          <w:szCs w:val="24"/>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25 </w:t>
      </w:r>
      <w:hyperlink r:id="rId13" w:history="1">
        <w:r w:rsidRPr="00E44F54">
          <w:rPr>
            <w:sz w:val="24"/>
            <w:szCs w:val="24"/>
          </w:rPr>
          <w:t>Законом</w:t>
        </w:r>
      </w:hyperlink>
      <w:r w:rsidRPr="00E44F54">
        <w:rPr>
          <w:sz w:val="24"/>
          <w:szCs w:val="24"/>
        </w:rPr>
        <w:t xml:space="preserve"> о приватизации;</w:t>
      </w:r>
    </w:p>
    <w:p w:rsidR="00EE3FFB" w:rsidRPr="00E44F54" w:rsidRDefault="00EE3FFB" w:rsidP="00EF1357">
      <w:pPr>
        <w:pStyle w:val="ConsPlusNormal"/>
        <w:ind w:firstLine="540"/>
        <w:jc w:val="both"/>
        <w:rPr>
          <w:sz w:val="24"/>
          <w:szCs w:val="24"/>
        </w:rPr>
      </w:pPr>
      <w:r w:rsidRPr="00E44F54">
        <w:rPr>
          <w:sz w:val="24"/>
          <w:szCs w:val="24"/>
        </w:rPr>
        <w:lastRenderedPageBreak/>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EE3FFB" w:rsidRPr="00E44F54" w:rsidRDefault="00EE3FFB" w:rsidP="00EF1357">
      <w:pPr>
        <w:pStyle w:val="ConsPlusNormal"/>
        <w:ind w:firstLine="540"/>
        <w:jc w:val="both"/>
        <w:rPr>
          <w:sz w:val="24"/>
          <w:szCs w:val="24"/>
        </w:rPr>
      </w:pPr>
      <w:r w:rsidRPr="00E44F54">
        <w:rPr>
          <w:sz w:val="24"/>
          <w:szCs w:val="24"/>
        </w:rPr>
        <w:t xml:space="preserve">Понятие "контролирующее лицо" используется в том же значении, что и в </w:t>
      </w:r>
      <w:hyperlink r:id="rId14" w:history="1">
        <w:r w:rsidRPr="00E44F54">
          <w:rPr>
            <w:sz w:val="24"/>
            <w:szCs w:val="24"/>
          </w:rPr>
          <w:t>статье 5</w:t>
        </w:r>
      </w:hyperlink>
      <w:r w:rsidRPr="00E44F54">
        <w:rPr>
          <w:sz w:val="24"/>
          <w:szCs w:val="24"/>
        </w:rPr>
        <w:t xml:space="preserve"> Федерального </w:t>
      </w:r>
      <w:r w:rsidR="00F92AD6" w:rsidRPr="00E44F54">
        <w:rPr>
          <w:sz w:val="24"/>
          <w:szCs w:val="24"/>
        </w:rPr>
        <w:t>закона от 29 апреля 2008 года №</w:t>
      </w:r>
      <w:r w:rsidRPr="00E44F54">
        <w:rPr>
          <w:sz w:val="24"/>
          <w:szCs w:val="24"/>
        </w:rPr>
        <w:t xml:space="preserve">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15" w:history="1">
        <w:r w:rsidRPr="00E44F54">
          <w:rPr>
            <w:sz w:val="24"/>
            <w:szCs w:val="24"/>
          </w:rPr>
          <w:t>статье 3</w:t>
        </w:r>
      </w:hyperlink>
      <w:r w:rsidRPr="00E44F54">
        <w:rPr>
          <w:sz w:val="24"/>
          <w:szCs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EE3FFB" w:rsidRPr="00E44F54" w:rsidRDefault="00EE3FFB" w:rsidP="00EF1357">
      <w:pPr>
        <w:pStyle w:val="ConsPlusNormal"/>
        <w:ind w:firstLine="540"/>
        <w:jc w:val="both"/>
        <w:rPr>
          <w:sz w:val="24"/>
          <w:szCs w:val="24"/>
        </w:rPr>
      </w:pPr>
      <w:r w:rsidRPr="00E44F54">
        <w:rPr>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EE3FFB" w:rsidRPr="00E44F54" w:rsidRDefault="00EE3FFB" w:rsidP="00EF1357">
      <w:pPr>
        <w:pStyle w:val="ConsPlusNormal"/>
        <w:ind w:firstLine="540"/>
        <w:jc w:val="both"/>
        <w:rPr>
          <w:sz w:val="24"/>
          <w:szCs w:val="24"/>
        </w:rPr>
      </w:pPr>
      <w:r w:rsidRPr="00E44F54">
        <w:rPr>
          <w:sz w:val="24"/>
          <w:szCs w:val="24"/>
        </w:rPr>
        <w:t>1.8. Уполномоченным органом по продаже муниципального имущества и земельных участков, на которых находится муниципал</w:t>
      </w:r>
      <w:r w:rsidR="00EF1357" w:rsidRPr="00E44F54">
        <w:rPr>
          <w:sz w:val="24"/>
          <w:szCs w:val="24"/>
        </w:rPr>
        <w:t xml:space="preserve">ьное имущество, является </w:t>
      </w:r>
      <w:r w:rsidR="001E6C03" w:rsidRPr="00E44F54">
        <w:rPr>
          <w:sz w:val="24"/>
          <w:szCs w:val="24"/>
        </w:rPr>
        <w:t xml:space="preserve">отдел </w:t>
      </w:r>
      <w:r w:rsidR="00F92AD6" w:rsidRPr="00E44F54">
        <w:rPr>
          <w:sz w:val="24"/>
          <w:szCs w:val="24"/>
        </w:rPr>
        <w:t>архитектуры, градостроительства, имущественных и земельных отношений администрации города Боготола</w:t>
      </w:r>
      <w:r w:rsidRPr="00E44F54">
        <w:rPr>
          <w:sz w:val="24"/>
          <w:szCs w:val="24"/>
        </w:rPr>
        <w:t xml:space="preserve"> (далее - Продавец).</w:t>
      </w:r>
    </w:p>
    <w:p w:rsidR="00F92AD6" w:rsidRPr="00E44F54" w:rsidRDefault="00EE3FFB" w:rsidP="00EF1357">
      <w:pPr>
        <w:pStyle w:val="ConsPlusNormal"/>
        <w:ind w:firstLine="540"/>
        <w:jc w:val="both"/>
        <w:rPr>
          <w:sz w:val="24"/>
          <w:szCs w:val="24"/>
        </w:rPr>
      </w:pPr>
      <w:r w:rsidRPr="00E44F54">
        <w:rPr>
          <w:sz w:val="24"/>
          <w:szCs w:val="24"/>
        </w:rPr>
        <w:t xml:space="preserve">1.9. Цена продажи приватизируемого имущества определяется в соответствии с требованиями </w:t>
      </w:r>
      <w:hyperlink r:id="rId16" w:history="1">
        <w:r w:rsidRPr="00E44F54">
          <w:rPr>
            <w:sz w:val="24"/>
            <w:szCs w:val="24"/>
          </w:rPr>
          <w:t>Закона</w:t>
        </w:r>
      </w:hyperlink>
      <w:r w:rsidRPr="00E44F54">
        <w:rPr>
          <w:sz w:val="24"/>
          <w:szCs w:val="24"/>
        </w:rPr>
        <w:t xml:space="preserve"> о приватизации с учетом положений</w:t>
      </w:r>
      <w:r w:rsidR="00F92AD6" w:rsidRPr="00E44F54">
        <w:rPr>
          <w:sz w:val="24"/>
          <w:szCs w:val="24"/>
        </w:rPr>
        <w:t xml:space="preserve"> Федерального Закона «Об оценочной деятельности в Российской Федерации»</w:t>
      </w:r>
      <w:r w:rsidRPr="00E44F54">
        <w:rPr>
          <w:sz w:val="24"/>
          <w:szCs w:val="24"/>
        </w:rPr>
        <w:t xml:space="preserve"> </w:t>
      </w:r>
    </w:p>
    <w:p w:rsidR="00EE3FFB" w:rsidRPr="00E44F54" w:rsidRDefault="00EE3FFB" w:rsidP="00EF1357">
      <w:pPr>
        <w:pStyle w:val="ConsPlusNormal"/>
        <w:ind w:firstLine="540"/>
        <w:jc w:val="both"/>
        <w:rPr>
          <w:sz w:val="24"/>
          <w:szCs w:val="24"/>
        </w:rPr>
      </w:pPr>
      <w:r w:rsidRPr="00E44F54">
        <w:rPr>
          <w:sz w:val="24"/>
          <w:szCs w:val="24"/>
        </w:rPr>
        <w:t xml:space="preserve">1.10. Отношения по отчуждению муниципального имущества, не урегулированные настоящим Положением и </w:t>
      </w:r>
      <w:hyperlink r:id="rId17" w:history="1">
        <w:r w:rsidRPr="00E44F54">
          <w:rPr>
            <w:sz w:val="24"/>
            <w:szCs w:val="24"/>
          </w:rPr>
          <w:t>Законом</w:t>
        </w:r>
      </w:hyperlink>
      <w:r w:rsidRPr="00E44F54">
        <w:rPr>
          <w:sz w:val="24"/>
          <w:szCs w:val="24"/>
        </w:rPr>
        <w:t xml:space="preserve"> о приватизации, регулируются гражданским законодательством и норма</w:t>
      </w:r>
      <w:r w:rsidR="00F92AD6" w:rsidRPr="00E44F54">
        <w:rPr>
          <w:sz w:val="24"/>
          <w:szCs w:val="24"/>
        </w:rPr>
        <w:t xml:space="preserve">тивными правовыми актами города Боготола. </w:t>
      </w:r>
    </w:p>
    <w:p w:rsidR="00EE3FFB" w:rsidRPr="00E44F54" w:rsidRDefault="00EE3FFB" w:rsidP="00EF1357">
      <w:pPr>
        <w:pStyle w:val="ConsPlusNormal"/>
        <w:jc w:val="both"/>
        <w:rPr>
          <w:sz w:val="24"/>
          <w:szCs w:val="24"/>
        </w:rPr>
      </w:pPr>
    </w:p>
    <w:p w:rsidR="00E132B9" w:rsidRPr="00E44F54" w:rsidRDefault="001E6C03" w:rsidP="00E132B9">
      <w:pPr>
        <w:pStyle w:val="ConsPlusNormal"/>
        <w:widowControl/>
        <w:jc w:val="center"/>
        <w:rPr>
          <w:b/>
          <w:sz w:val="24"/>
          <w:szCs w:val="24"/>
        </w:rPr>
      </w:pPr>
      <w:r w:rsidRPr="00E44F54">
        <w:rPr>
          <w:b/>
          <w:sz w:val="24"/>
          <w:szCs w:val="24"/>
        </w:rPr>
        <w:t xml:space="preserve"> 2. КОМПЕТЕНЦИЯ ОРГАНОВ МЕСТНОГО </w:t>
      </w:r>
      <w:r w:rsidR="00946854" w:rsidRPr="00E44F54">
        <w:rPr>
          <w:b/>
          <w:sz w:val="24"/>
          <w:szCs w:val="24"/>
        </w:rPr>
        <w:t>САМОУПРАВЛЕНИЯ МУНИЦИПАЛЬНОГО</w:t>
      </w:r>
      <w:r w:rsidRPr="00E44F54">
        <w:rPr>
          <w:b/>
          <w:sz w:val="24"/>
          <w:szCs w:val="24"/>
        </w:rPr>
        <w:t xml:space="preserve"> ОБРАЗОВАНИЯ ГОРОД БОГОТОЛ В СФЕРЕ ПРИВАТИЗАЦИИ</w:t>
      </w:r>
      <w:r w:rsidR="00E132B9" w:rsidRPr="00E44F54">
        <w:rPr>
          <w:b/>
          <w:sz w:val="24"/>
          <w:szCs w:val="24"/>
        </w:rPr>
        <w:t xml:space="preserve"> </w:t>
      </w:r>
    </w:p>
    <w:p w:rsidR="00E132B9" w:rsidRPr="00E44F54" w:rsidRDefault="00E132B9" w:rsidP="00E132B9">
      <w:pPr>
        <w:pStyle w:val="ConsPlusNormal"/>
        <w:widowControl/>
        <w:ind w:firstLine="709"/>
        <w:jc w:val="both"/>
        <w:rPr>
          <w:sz w:val="24"/>
          <w:szCs w:val="24"/>
        </w:rPr>
      </w:pPr>
      <w:r w:rsidRPr="00E44F54">
        <w:rPr>
          <w:sz w:val="24"/>
          <w:szCs w:val="24"/>
        </w:rPr>
        <w:t xml:space="preserve"> </w:t>
      </w:r>
      <w:r w:rsidR="00261F71" w:rsidRPr="00E44F54">
        <w:rPr>
          <w:sz w:val="24"/>
          <w:szCs w:val="24"/>
        </w:rPr>
        <w:t>2.1.</w:t>
      </w:r>
      <w:r w:rsidR="00E44F54" w:rsidRPr="00E44F54">
        <w:rPr>
          <w:sz w:val="24"/>
          <w:szCs w:val="24"/>
        </w:rPr>
        <w:t xml:space="preserve"> </w:t>
      </w:r>
      <w:r w:rsidRPr="00E44F54">
        <w:rPr>
          <w:sz w:val="24"/>
          <w:szCs w:val="24"/>
        </w:rPr>
        <w:t>Боготольский городской Совет депутатов (далее - представительный орган) муниципального образования город Боготол:</w:t>
      </w:r>
    </w:p>
    <w:p w:rsidR="00E132B9" w:rsidRPr="00E44F54" w:rsidRDefault="00E132B9" w:rsidP="00E132B9">
      <w:pPr>
        <w:pStyle w:val="ConsPlusNormal"/>
        <w:widowControl/>
        <w:ind w:firstLine="709"/>
        <w:jc w:val="both"/>
        <w:rPr>
          <w:sz w:val="24"/>
          <w:szCs w:val="24"/>
        </w:rPr>
      </w:pPr>
      <w:r w:rsidRPr="00E44F54">
        <w:rPr>
          <w:sz w:val="24"/>
          <w:szCs w:val="24"/>
        </w:rPr>
        <w:t>1) осуществляет правовое регулирование отношений в сфере приватизации муниципального имущества, если полномочия по правовому регулированию отдельных вопросов не отнесены к компетенции других органов местного самоуправления муниципального образования уставом муниципального образования и настоящим Положением;</w:t>
      </w:r>
    </w:p>
    <w:p w:rsidR="00E132B9" w:rsidRPr="00E44F54" w:rsidRDefault="00E132B9" w:rsidP="00E132B9">
      <w:pPr>
        <w:pStyle w:val="ConsPlusNormal"/>
        <w:widowControl/>
        <w:ind w:firstLine="709"/>
        <w:jc w:val="both"/>
        <w:rPr>
          <w:sz w:val="24"/>
          <w:szCs w:val="24"/>
        </w:rPr>
      </w:pPr>
      <w:r w:rsidRPr="00E44F54">
        <w:rPr>
          <w:sz w:val="24"/>
          <w:szCs w:val="24"/>
        </w:rPr>
        <w:t>2) утверждает прогнозный план приватизации муниципального имущества;</w:t>
      </w:r>
    </w:p>
    <w:p w:rsidR="00E132B9" w:rsidRPr="00E44F54" w:rsidRDefault="00261F71" w:rsidP="00E132B9">
      <w:pPr>
        <w:pStyle w:val="ConsPlusNormal"/>
        <w:widowControl/>
        <w:ind w:firstLine="709"/>
        <w:jc w:val="both"/>
        <w:rPr>
          <w:sz w:val="24"/>
          <w:szCs w:val="24"/>
        </w:rPr>
      </w:pPr>
      <w:r w:rsidRPr="00E44F54">
        <w:rPr>
          <w:sz w:val="24"/>
          <w:szCs w:val="24"/>
        </w:rPr>
        <w:t>2.2.</w:t>
      </w:r>
      <w:r w:rsidR="00E132B9" w:rsidRPr="00E44F54">
        <w:rPr>
          <w:sz w:val="24"/>
          <w:szCs w:val="24"/>
        </w:rPr>
        <w:t xml:space="preserve"> Администрация муниципального образования </w:t>
      </w:r>
      <w:r w:rsidR="001E6C03" w:rsidRPr="00E44F54">
        <w:rPr>
          <w:sz w:val="24"/>
          <w:szCs w:val="24"/>
        </w:rPr>
        <w:t>город Боготол</w:t>
      </w:r>
      <w:r w:rsidR="00E132B9" w:rsidRPr="00E44F54">
        <w:rPr>
          <w:sz w:val="24"/>
          <w:szCs w:val="24"/>
        </w:rPr>
        <w:t xml:space="preserve"> (далее – Администрация) в соответствии с требованиями настоящего Положения:</w:t>
      </w:r>
    </w:p>
    <w:p w:rsidR="00E132B9" w:rsidRPr="00E44F54" w:rsidRDefault="00E132B9" w:rsidP="00E132B9">
      <w:pPr>
        <w:pStyle w:val="ConsPlusNormal"/>
        <w:widowControl/>
        <w:ind w:firstLine="709"/>
        <w:jc w:val="both"/>
        <w:rPr>
          <w:sz w:val="24"/>
          <w:szCs w:val="24"/>
        </w:rPr>
      </w:pPr>
      <w:r w:rsidRPr="00E44F54">
        <w:rPr>
          <w:sz w:val="24"/>
          <w:szCs w:val="24"/>
        </w:rPr>
        <w:t>1) обеспечивает планирование приватизации муниципального имущества;</w:t>
      </w:r>
    </w:p>
    <w:p w:rsidR="00E132B9" w:rsidRPr="00E44F54" w:rsidRDefault="00E132B9" w:rsidP="00E132B9">
      <w:pPr>
        <w:pStyle w:val="ConsPlusNormal"/>
        <w:widowControl/>
        <w:ind w:firstLine="709"/>
        <w:jc w:val="both"/>
        <w:rPr>
          <w:rFonts w:eastAsiaTheme="minorHAnsi"/>
          <w:sz w:val="24"/>
          <w:szCs w:val="24"/>
          <w:lang w:eastAsia="en-US"/>
        </w:rPr>
      </w:pPr>
      <w:r w:rsidRPr="00E44F54">
        <w:rPr>
          <w:sz w:val="24"/>
          <w:szCs w:val="24"/>
        </w:rPr>
        <w:t>2) самостоятельно осуществляет функции по п</w:t>
      </w:r>
      <w:r w:rsidR="00261F71" w:rsidRPr="00E44F54">
        <w:rPr>
          <w:sz w:val="24"/>
          <w:szCs w:val="24"/>
        </w:rPr>
        <w:t>родаже муниципального имущества</w:t>
      </w:r>
      <w:r w:rsidRPr="00E44F54">
        <w:rPr>
          <w:rFonts w:eastAsiaTheme="minorHAnsi"/>
          <w:sz w:val="24"/>
          <w:szCs w:val="24"/>
          <w:lang w:eastAsia="en-US"/>
        </w:rPr>
        <w:t>;</w:t>
      </w:r>
    </w:p>
    <w:p w:rsidR="00E132B9" w:rsidRPr="00E44F54" w:rsidRDefault="00E132B9" w:rsidP="00E132B9">
      <w:pPr>
        <w:pStyle w:val="ConsPlusNormal"/>
        <w:widowControl/>
        <w:ind w:firstLine="709"/>
        <w:jc w:val="both"/>
        <w:rPr>
          <w:rFonts w:eastAsiaTheme="minorHAnsi"/>
          <w:sz w:val="24"/>
          <w:szCs w:val="24"/>
          <w:lang w:eastAsia="en-US"/>
        </w:rPr>
      </w:pPr>
      <w:r w:rsidRPr="00E44F54">
        <w:rPr>
          <w:sz w:val="24"/>
          <w:szCs w:val="24"/>
        </w:rPr>
        <w:t xml:space="preserve">3) ежегодно в установленном порядке представляет информацию о результатах приватизации муниципального имущества за прошедший год в </w:t>
      </w:r>
      <w:r w:rsidR="001E6C03" w:rsidRPr="00E44F54">
        <w:rPr>
          <w:sz w:val="24"/>
          <w:szCs w:val="24"/>
        </w:rPr>
        <w:t>Боготольский городской Совет депутатов.</w:t>
      </w:r>
    </w:p>
    <w:p w:rsidR="00E132B9" w:rsidRPr="00E44F54" w:rsidRDefault="001E6C03" w:rsidP="00E132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4)</w:t>
      </w:r>
      <w:r w:rsidR="00E132B9" w:rsidRPr="00E44F54">
        <w:rPr>
          <w:rFonts w:eastAsiaTheme="minorHAnsi"/>
          <w:sz w:val="24"/>
          <w:szCs w:val="24"/>
          <w:lang w:eastAsia="en-US"/>
        </w:rPr>
        <w:t xml:space="preserve">  принимает решения об условиях приватизации муниципального имущества;</w:t>
      </w:r>
    </w:p>
    <w:p w:rsidR="00E132B9" w:rsidRPr="00E44F54" w:rsidRDefault="001E6C03" w:rsidP="001E6C03">
      <w:pPr>
        <w:pStyle w:val="ConsPlusNormal"/>
        <w:widowControl/>
        <w:jc w:val="both"/>
        <w:rPr>
          <w:rFonts w:eastAsiaTheme="minorHAnsi"/>
          <w:sz w:val="24"/>
          <w:szCs w:val="24"/>
          <w:lang w:eastAsia="en-US"/>
        </w:rPr>
      </w:pPr>
      <w:r w:rsidRPr="00E44F54">
        <w:rPr>
          <w:rFonts w:eastAsiaTheme="minorHAnsi"/>
          <w:sz w:val="24"/>
          <w:szCs w:val="24"/>
          <w:lang w:eastAsia="en-US"/>
        </w:rPr>
        <w:t xml:space="preserve">            5)</w:t>
      </w:r>
      <w:r w:rsidR="00E132B9" w:rsidRPr="00E44F54">
        <w:rPr>
          <w:rFonts w:eastAsiaTheme="minorHAnsi"/>
          <w:sz w:val="24"/>
          <w:szCs w:val="24"/>
          <w:lang w:eastAsia="en-US"/>
        </w:rPr>
        <w:t xml:space="preserve"> в соответствии со статьей 20 Федерального закона № 178-ФЗ устанавливает порядок разработки и утверждения условий конкурса по продаже </w:t>
      </w:r>
      <w:r w:rsidR="00E132B9" w:rsidRPr="00E44F54">
        <w:rPr>
          <w:rFonts w:eastAsiaTheme="minorHAnsi"/>
          <w:bCs/>
          <w:sz w:val="24"/>
          <w:szCs w:val="24"/>
          <w:lang w:eastAsia="en-US"/>
        </w:rPr>
        <w:t xml:space="preserve">акций акционерного </w:t>
      </w:r>
      <w:r w:rsidR="00E132B9" w:rsidRPr="00E44F54">
        <w:rPr>
          <w:rFonts w:eastAsiaTheme="minorHAnsi"/>
          <w:bCs/>
          <w:sz w:val="24"/>
          <w:szCs w:val="24"/>
          <w:lang w:eastAsia="en-US"/>
        </w:rPr>
        <w:lastRenderedPageBreak/>
        <w:t>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r w:rsidR="00E132B9" w:rsidRPr="00E44F54">
        <w:rPr>
          <w:rFonts w:eastAsiaTheme="minorHAnsi"/>
          <w:sz w:val="24"/>
          <w:szCs w:val="24"/>
          <w:lang w:eastAsia="en-US"/>
        </w:rPr>
        <w:t>, порядок контроля за их исполнением и порядок подтверждения победителем конкурса исполнения таких условий;</w:t>
      </w:r>
    </w:p>
    <w:p w:rsidR="00E132B9" w:rsidRPr="00E44F54" w:rsidRDefault="001E6C03" w:rsidP="00E132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6</w:t>
      </w:r>
      <w:r w:rsidR="00E132B9" w:rsidRPr="00E44F54">
        <w:rPr>
          <w:rFonts w:eastAsiaTheme="minorHAnsi"/>
          <w:sz w:val="24"/>
          <w:szCs w:val="24"/>
          <w:lang w:eastAsia="en-US"/>
        </w:rPr>
        <w:t>) определяет порядок осуществления победителем конкурса по продаже акций акционерного общества, долей в уставном капитале общества с ограниченной ответственностью голосования по вопросам, предусмотренным пунктом 19 статьи 20 Федерального закона № 178-ФЗ, до перехода к нему права собственности на соответствующие акции акционерного общества, доли в уставном капитале общества с ограниченной ответственность;</w:t>
      </w:r>
    </w:p>
    <w:p w:rsidR="00E132B9" w:rsidRPr="00E44F54" w:rsidRDefault="001E6C03" w:rsidP="00E132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7</w:t>
      </w:r>
      <w:r w:rsidR="00E132B9" w:rsidRPr="00E44F54">
        <w:rPr>
          <w:rFonts w:eastAsiaTheme="minorHAnsi"/>
          <w:sz w:val="24"/>
          <w:szCs w:val="24"/>
          <w:lang w:eastAsia="en-US"/>
        </w:rPr>
        <w:t>) определяет порядок подведения итогов продажи муниципального имущества и порядок заключения с покупателем договора купли-продажи муниципального имущества без объявления цены;</w:t>
      </w:r>
    </w:p>
    <w:p w:rsidR="00E132B9" w:rsidRPr="00E44F54" w:rsidRDefault="001E6C03" w:rsidP="00E132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8</w:t>
      </w:r>
      <w:r w:rsidR="00E132B9" w:rsidRPr="00E44F54">
        <w:rPr>
          <w:rFonts w:eastAsiaTheme="minorHAnsi"/>
          <w:sz w:val="24"/>
          <w:szCs w:val="24"/>
          <w:lang w:eastAsia="en-US"/>
        </w:rPr>
        <w:t>) осуществляет контроль за приватизацией муниципального имущества;</w:t>
      </w:r>
    </w:p>
    <w:p w:rsidR="00E132B9" w:rsidRPr="00E44F54" w:rsidRDefault="001E6C03" w:rsidP="00E132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9</w:t>
      </w:r>
      <w:r w:rsidR="00E132B9" w:rsidRPr="00E44F54">
        <w:rPr>
          <w:rFonts w:eastAsiaTheme="minorHAnsi"/>
          <w:sz w:val="24"/>
          <w:szCs w:val="24"/>
          <w:lang w:eastAsia="en-US"/>
        </w:rPr>
        <w:t>)  осуществляет иные функции, предусмотренные настоящим Положением.</w:t>
      </w:r>
    </w:p>
    <w:p w:rsidR="00E132B9" w:rsidRPr="00E44F54" w:rsidRDefault="00E132B9" w:rsidP="00EF1357">
      <w:pPr>
        <w:pStyle w:val="ConsPlusTitle"/>
        <w:jc w:val="center"/>
        <w:outlineLvl w:val="1"/>
        <w:rPr>
          <w:sz w:val="24"/>
          <w:szCs w:val="24"/>
        </w:rPr>
      </w:pPr>
    </w:p>
    <w:p w:rsidR="00F7749C" w:rsidRPr="00E44F54" w:rsidRDefault="001E6C03" w:rsidP="00E44F54">
      <w:pPr>
        <w:pStyle w:val="ConsPlusNormal"/>
        <w:keepNext/>
        <w:widowControl/>
        <w:jc w:val="center"/>
        <w:rPr>
          <w:rFonts w:eastAsiaTheme="minorHAnsi"/>
          <w:b/>
          <w:sz w:val="24"/>
          <w:szCs w:val="24"/>
          <w:lang w:eastAsia="en-US"/>
        </w:rPr>
      </w:pPr>
      <w:r w:rsidRPr="00E44F54">
        <w:rPr>
          <w:rFonts w:eastAsiaTheme="minorHAnsi"/>
          <w:b/>
          <w:sz w:val="24"/>
          <w:szCs w:val="24"/>
          <w:lang w:eastAsia="en-US"/>
        </w:rPr>
        <w:t xml:space="preserve"> 3. </w:t>
      </w:r>
      <w:r w:rsidR="00946854" w:rsidRPr="00E44F54">
        <w:rPr>
          <w:rFonts w:eastAsiaTheme="minorHAnsi"/>
          <w:b/>
          <w:sz w:val="24"/>
          <w:szCs w:val="24"/>
          <w:lang w:eastAsia="en-US"/>
        </w:rPr>
        <w:t>ИНФОРМАЦИОННОЕ ОБЕСПЕЧЕНИЕ ПРИВАТИЗАЦИИ МУНИЦИПАЛЬНОГО ИМУЩЕСТВА</w:t>
      </w:r>
    </w:p>
    <w:p w:rsidR="00946854" w:rsidRPr="00E44F54" w:rsidRDefault="00261F71" w:rsidP="00946854">
      <w:pPr>
        <w:pStyle w:val="ae"/>
        <w:spacing w:before="0" w:beforeAutospacing="0" w:after="0" w:afterAutospacing="0" w:line="288" w:lineRule="atLeast"/>
        <w:ind w:firstLine="540"/>
        <w:jc w:val="both"/>
      </w:pPr>
      <w:r w:rsidRPr="00E44F54">
        <w:rPr>
          <w:rFonts w:eastAsiaTheme="minorHAnsi"/>
          <w:lang w:eastAsia="en-US"/>
        </w:rPr>
        <w:t>3.1.</w:t>
      </w:r>
      <w:r w:rsidR="001E6C03" w:rsidRPr="00E44F54">
        <w:rPr>
          <w:rFonts w:eastAsiaTheme="minorHAnsi"/>
          <w:lang w:eastAsia="en-US"/>
        </w:rPr>
        <w:t xml:space="preserve"> </w:t>
      </w:r>
      <w:r w:rsidR="00946854" w:rsidRPr="00E44F54">
        <w:t>Под информационным обеспечением приватизации государственного 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государственного и муниципального имущества, решений об условиях приватизации муниципального имущества, информационных сообще</w:t>
      </w:r>
      <w:r w:rsidR="00F92AD6" w:rsidRPr="00E44F54">
        <w:t xml:space="preserve">ний о продаже </w:t>
      </w:r>
      <w:r w:rsidR="00946854" w:rsidRPr="00E44F54">
        <w:t xml:space="preserve"> муниципального имущества и об итогах его продажи, ежегодных отчетов о результатах приватизации муниципального имущества.</w:t>
      </w:r>
    </w:p>
    <w:p w:rsidR="00946854" w:rsidRPr="00E44F54" w:rsidRDefault="00261F71" w:rsidP="00946854">
      <w:pPr>
        <w:pStyle w:val="ae"/>
        <w:spacing w:before="0" w:beforeAutospacing="0" w:after="0" w:afterAutospacing="0" w:line="288" w:lineRule="atLeast"/>
        <w:ind w:firstLine="540"/>
        <w:jc w:val="both"/>
      </w:pPr>
      <w:r w:rsidRPr="00E44F54">
        <w:t>3.2.</w:t>
      </w:r>
      <w:r w:rsidR="00946854" w:rsidRPr="00E44F54">
        <w:t xml:space="preserve"> Официальным сайтом в сети "Интернет" для размещения информации о</w:t>
      </w:r>
      <w:r w:rsidR="00F92AD6" w:rsidRPr="00E44F54">
        <w:t xml:space="preserve"> приватизации</w:t>
      </w:r>
      <w:r w:rsidR="00946854" w:rsidRPr="00E44F54">
        <w:t xml:space="preserve"> муниципального имущест</w:t>
      </w:r>
      <w:r w:rsidRPr="00E44F54">
        <w:t>ва</w:t>
      </w:r>
      <w:r w:rsidR="00946854" w:rsidRPr="00E44F54">
        <w:t xml:space="preserve">,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w:t>
      </w:r>
      <w:r w:rsidR="00946854" w:rsidRPr="00E44F54">
        <w:rPr>
          <w:lang w:val="en-US"/>
        </w:rPr>
        <w:t>www</w:t>
      </w:r>
      <w:r w:rsidR="00946854" w:rsidRPr="00E44F54">
        <w:t>.</w:t>
      </w:r>
      <w:r w:rsidR="00946854" w:rsidRPr="00E44F54">
        <w:rPr>
          <w:lang w:val="en-US"/>
        </w:rPr>
        <w:t>torgi</w:t>
      </w:r>
      <w:r w:rsidR="00946854" w:rsidRPr="00E44F54">
        <w:t>.</w:t>
      </w:r>
      <w:r w:rsidR="00946854" w:rsidRPr="00E44F54">
        <w:rPr>
          <w:lang w:val="en-US"/>
        </w:rPr>
        <w:t>gov</w:t>
      </w:r>
      <w:r w:rsidR="00946854" w:rsidRPr="00E44F54">
        <w:t>.</w:t>
      </w:r>
      <w:r w:rsidR="00946854" w:rsidRPr="00E44F54">
        <w:rPr>
          <w:lang w:val="en-US"/>
        </w:rPr>
        <w:t>ru</w:t>
      </w:r>
      <w:r w:rsidR="00946854" w:rsidRPr="00E44F54">
        <w:t xml:space="preserve">. </w:t>
      </w:r>
    </w:p>
    <w:p w:rsidR="00946854" w:rsidRPr="00E44F54" w:rsidRDefault="00261F71" w:rsidP="00946854">
      <w:pPr>
        <w:pStyle w:val="ae"/>
        <w:spacing w:before="0" w:beforeAutospacing="0" w:after="0" w:afterAutospacing="0" w:line="288" w:lineRule="atLeast"/>
        <w:ind w:firstLine="540"/>
        <w:jc w:val="both"/>
      </w:pPr>
      <w:r w:rsidRPr="00E44F54">
        <w:t>3.3.</w:t>
      </w:r>
      <w:r w:rsidR="00946854" w:rsidRPr="00E44F54">
        <w:t xml:space="preserve"> Информационное сообщени</w:t>
      </w:r>
      <w:r w:rsidR="00F92AD6" w:rsidRPr="00E44F54">
        <w:t>е о продаже</w:t>
      </w:r>
      <w:r w:rsidR="00946854" w:rsidRPr="00E44F54">
        <w:t xml:space="preserve"> муниципального имущества, об итогах его продажи размещается также на сайт</w:t>
      </w:r>
      <w:r w:rsidR="00F92AD6" w:rsidRPr="00E44F54">
        <w:t xml:space="preserve">е продавца </w:t>
      </w:r>
      <w:r w:rsidR="00946854" w:rsidRPr="00E44F54">
        <w:t>муниципальн</w:t>
      </w:r>
      <w:r w:rsidRPr="00E44F54">
        <w:t>ого имущества в сети "Интернет"</w:t>
      </w:r>
      <w:r w:rsidRPr="00E44F54">
        <w:rPr>
          <w:lang w:val="en-US"/>
        </w:rPr>
        <w:t>www</w:t>
      </w:r>
      <w:r w:rsidRPr="00E44F54">
        <w:t>.</w:t>
      </w:r>
      <w:r w:rsidRPr="00E44F54">
        <w:rPr>
          <w:lang w:val="en-US"/>
        </w:rPr>
        <w:t>bogotolcity</w:t>
      </w:r>
      <w:r w:rsidRPr="00E44F54">
        <w:t>.</w:t>
      </w:r>
      <w:r w:rsidRPr="00E44F54">
        <w:rPr>
          <w:lang w:val="en-US"/>
        </w:rPr>
        <w:t>gosuslugi</w:t>
      </w:r>
      <w:r w:rsidRPr="00E44F54">
        <w:t>.</w:t>
      </w:r>
      <w:r w:rsidRPr="00E44F54">
        <w:rPr>
          <w:lang w:val="en-US"/>
        </w:rPr>
        <w:t>ru</w:t>
      </w:r>
      <w:r w:rsidRPr="00E44F54">
        <w:t>.</w:t>
      </w:r>
    </w:p>
    <w:p w:rsidR="00946854" w:rsidRPr="00E44F54" w:rsidRDefault="00946854" w:rsidP="00946854">
      <w:pPr>
        <w:pStyle w:val="ae"/>
        <w:spacing w:before="0" w:beforeAutospacing="0" w:after="0" w:afterAutospacing="0" w:line="288" w:lineRule="atLeast"/>
        <w:ind w:firstLine="540"/>
        <w:jc w:val="both"/>
      </w:pPr>
    </w:p>
    <w:p w:rsidR="00AA60EA" w:rsidRPr="00E44F54" w:rsidRDefault="00261F71" w:rsidP="00AA60EA">
      <w:pPr>
        <w:pStyle w:val="ConsPlusNormal"/>
        <w:widowControl/>
        <w:jc w:val="center"/>
        <w:rPr>
          <w:rFonts w:eastAsiaTheme="minorHAnsi"/>
          <w:b/>
          <w:sz w:val="24"/>
          <w:szCs w:val="24"/>
          <w:lang w:eastAsia="en-US"/>
        </w:rPr>
      </w:pPr>
      <w:r w:rsidRPr="00E44F54">
        <w:rPr>
          <w:rFonts w:eastAsiaTheme="minorHAnsi"/>
          <w:b/>
          <w:sz w:val="24"/>
          <w:szCs w:val="24"/>
          <w:lang w:eastAsia="en-US"/>
        </w:rPr>
        <w:t>4.</w:t>
      </w:r>
      <w:r w:rsidR="00AA60EA" w:rsidRPr="00E44F54">
        <w:rPr>
          <w:rFonts w:eastAsiaTheme="minorHAnsi"/>
          <w:b/>
          <w:sz w:val="24"/>
          <w:szCs w:val="24"/>
          <w:lang w:eastAsia="en-US"/>
        </w:rPr>
        <w:t xml:space="preserve"> ПЛАНИРОВАНИЕ ПРИВАТИЗАЦИИ МУНИЦИПАЛЬНОГО ИМУЩЕСТВА</w:t>
      </w:r>
    </w:p>
    <w:p w:rsidR="00170D1F" w:rsidRPr="00E44F54" w:rsidRDefault="00170D1F" w:rsidP="00170D1F">
      <w:pPr>
        <w:pStyle w:val="ConsPlusNormal"/>
        <w:ind w:firstLine="540"/>
        <w:jc w:val="both"/>
        <w:rPr>
          <w:sz w:val="24"/>
          <w:szCs w:val="24"/>
        </w:rPr>
      </w:pPr>
      <w:r w:rsidRPr="00E44F54">
        <w:rPr>
          <w:sz w:val="24"/>
          <w:szCs w:val="24"/>
        </w:rPr>
        <w:t>4.1. Администрация города ежегодно формирует прогнозный план (программу) приватизации (далее - прогнозный план приватизации) муниципального имущества, который представляется на утверждение Боготольского городского Совета депутатов.</w:t>
      </w:r>
    </w:p>
    <w:p w:rsidR="00170D1F" w:rsidRPr="00E44F54" w:rsidRDefault="00170D1F" w:rsidP="00170D1F">
      <w:pPr>
        <w:pStyle w:val="ConsPlusNormal"/>
        <w:ind w:firstLine="540"/>
        <w:jc w:val="both"/>
        <w:rPr>
          <w:sz w:val="24"/>
          <w:szCs w:val="24"/>
        </w:rPr>
      </w:pPr>
      <w:r w:rsidRPr="00E44F54">
        <w:rPr>
          <w:sz w:val="24"/>
          <w:szCs w:val="24"/>
        </w:rPr>
        <w:t>Разработка проекта прогнозного плана приватизации на очередной финансовый год</w:t>
      </w:r>
      <w:r w:rsidR="00F92AD6" w:rsidRPr="00E44F54">
        <w:rPr>
          <w:sz w:val="24"/>
          <w:szCs w:val="24"/>
        </w:rPr>
        <w:t xml:space="preserve"> и плановые </w:t>
      </w:r>
      <w:r w:rsidR="00CE77BE" w:rsidRPr="00E44F54">
        <w:rPr>
          <w:sz w:val="24"/>
          <w:szCs w:val="24"/>
        </w:rPr>
        <w:t>периоды осуществляется</w:t>
      </w:r>
      <w:r w:rsidRPr="00E44F54">
        <w:rPr>
          <w:sz w:val="24"/>
          <w:szCs w:val="24"/>
        </w:rPr>
        <w:t xml:space="preserve"> Продавцом.</w:t>
      </w:r>
    </w:p>
    <w:p w:rsidR="00170D1F" w:rsidRPr="00E44F54" w:rsidRDefault="00170D1F" w:rsidP="00170D1F">
      <w:pPr>
        <w:pStyle w:val="ConsPlusNormal"/>
        <w:ind w:firstLine="540"/>
        <w:jc w:val="both"/>
        <w:rPr>
          <w:sz w:val="24"/>
          <w:szCs w:val="24"/>
        </w:rPr>
      </w:pPr>
      <w:r w:rsidRPr="00E44F54">
        <w:rPr>
          <w:sz w:val="24"/>
          <w:szCs w:val="24"/>
        </w:rPr>
        <w:t>4.2. Прогнозный план приватизации муниципального имущества включает в себя перечень планируемых к продаже муниципальных унитарных предприятий, находящихся в муниципальной собственности, иного муниципального имущества.</w:t>
      </w:r>
    </w:p>
    <w:p w:rsidR="00261F71" w:rsidRPr="00E44F54" w:rsidRDefault="00261F71" w:rsidP="00A36CB9">
      <w:pPr>
        <w:pStyle w:val="ConsPlusNormal"/>
        <w:keepNext/>
        <w:widowControl/>
        <w:jc w:val="center"/>
        <w:rPr>
          <w:rFonts w:eastAsiaTheme="minorHAnsi"/>
          <w:b/>
          <w:sz w:val="24"/>
          <w:szCs w:val="24"/>
          <w:lang w:eastAsia="en-US"/>
        </w:rPr>
      </w:pPr>
    </w:p>
    <w:p w:rsidR="00A36CB9" w:rsidRPr="00E44F54" w:rsidRDefault="00A36CB9" w:rsidP="00E44F54">
      <w:pPr>
        <w:pStyle w:val="ConsPlusNormal"/>
        <w:keepNext/>
        <w:widowControl/>
        <w:jc w:val="center"/>
        <w:rPr>
          <w:rFonts w:eastAsiaTheme="minorHAnsi"/>
          <w:b/>
          <w:sz w:val="24"/>
          <w:szCs w:val="24"/>
          <w:lang w:eastAsia="en-US"/>
        </w:rPr>
      </w:pPr>
      <w:r w:rsidRPr="00E44F54">
        <w:rPr>
          <w:rFonts w:eastAsiaTheme="minorHAnsi"/>
          <w:b/>
          <w:sz w:val="24"/>
          <w:szCs w:val="24"/>
          <w:lang w:eastAsia="en-US"/>
        </w:rPr>
        <w:t xml:space="preserve"> 5. РЕШЕНИЕ ОБ УСЛОВИЯХ ПРИВАТИЗАЦИИ МУНИЦИПАЛЬНОГО ИМУЩЕСТВА </w:t>
      </w:r>
    </w:p>
    <w:p w:rsidR="00A36CB9" w:rsidRPr="00E44F54" w:rsidRDefault="00A36CB9" w:rsidP="00A36CB9">
      <w:pPr>
        <w:pStyle w:val="ConsPlusNormal"/>
        <w:widowControl/>
        <w:ind w:firstLine="709"/>
        <w:jc w:val="both"/>
        <w:rPr>
          <w:sz w:val="24"/>
          <w:szCs w:val="24"/>
        </w:rPr>
      </w:pPr>
      <w:r w:rsidRPr="00E44F54">
        <w:rPr>
          <w:sz w:val="24"/>
          <w:szCs w:val="24"/>
        </w:rPr>
        <w:t>5.1. Решения об условиях приватизации муниципального имущества должны подготавливаться и приниматься в сроки, позволяющие обеспечить его приватизацию в предполагаемые сроки приватизации, содержащиеся в прогнозном плане приватизации муниципального имущества.</w:t>
      </w:r>
    </w:p>
    <w:p w:rsidR="00A36CB9" w:rsidRPr="00E44F54" w:rsidRDefault="00261F71" w:rsidP="00A36CB9">
      <w:pPr>
        <w:pStyle w:val="ConsPlusNormal"/>
        <w:widowControl/>
        <w:ind w:firstLine="709"/>
        <w:jc w:val="both"/>
        <w:rPr>
          <w:sz w:val="24"/>
          <w:szCs w:val="24"/>
        </w:rPr>
      </w:pPr>
      <w:r w:rsidRPr="00E44F54">
        <w:rPr>
          <w:sz w:val="24"/>
          <w:szCs w:val="24"/>
        </w:rPr>
        <w:lastRenderedPageBreak/>
        <w:t>5.2</w:t>
      </w:r>
      <w:r w:rsidR="00A36CB9" w:rsidRPr="00E44F54">
        <w:rPr>
          <w:sz w:val="24"/>
          <w:szCs w:val="24"/>
        </w:rPr>
        <w:t>. В решении об условиях приватизации муниципального имущества должны содержаться следующие сведения:</w:t>
      </w:r>
    </w:p>
    <w:p w:rsidR="00A36CB9" w:rsidRPr="00E44F54" w:rsidRDefault="00A36CB9" w:rsidP="00A36C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1) наименование имущества и иные позволяющие его индивидуализировать сведения (характеристика имущества);</w:t>
      </w:r>
    </w:p>
    <w:p w:rsidR="00A36CB9" w:rsidRPr="00E44F54" w:rsidRDefault="00A36CB9" w:rsidP="00A36C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2) способ приватизации имущества;</w:t>
      </w:r>
    </w:p>
    <w:p w:rsidR="00A36CB9" w:rsidRPr="00E44F54" w:rsidRDefault="00A36CB9" w:rsidP="00A36C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3) начальная цена имущества (за исключением случая продажи муниципального имущества без объявления цены);</w:t>
      </w:r>
    </w:p>
    <w:p w:rsidR="00A36CB9" w:rsidRPr="00E44F54" w:rsidRDefault="00A36CB9" w:rsidP="00A36C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4) срок рассрочки платежа (в случае ее предоставления);</w:t>
      </w:r>
    </w:p>
    <w:p w:rsidR="00A36CB9" w:rsidRPr="00E44F54" w:rsidRDefault="00A36CB9" w:rsidP="00A36C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5) информация об отнесении объекта культурного наследия к объектам, включенным в реестр объектов культурного наследия (памятников истории и культуры) народов Российской Федерации (в случае приватизации объекта культурного наследия);</w:t>
      </w:r>
    </w:p>
    <w:p w:rsidR="00A36CB9" w:rsidRPr="00E44F54" w:rsidRDefault="00A36CB9" w:rsidP="00A36C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 xml:space="preserve">6) срок сохранения назначения имущества (в случае приватизации объектов социально-культурного и коммунально-бытового назначения (за исключением объектов, указанных в статье 30 Федерального закона </w:t>
      </w:r>
      <w:r w:rsidRPr="00E44F54">
        <w:rPr>
          <w:rFonts w:eastAsiaTheme="minorHAnsi"/>
          <w:sz w:val="24"/>
          <w:szCs w:val="24"/>
          <w:lang w:eastAsia="en-US"/>
        </w:rPr>
        <w:br/>
        <w:t>№ 178-ФЗ);</w:t>
      </w:r>
    </w:p>
    <w:p w:rsidR="00A36CB9" w:rsidRPr="00E44F54" w:rsidRDefault="00A36CB9" w:rsidP="00A36C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7) иные необходимые для приватизации имущества сведения.</w:t>
      </w:r>
    </w:p>
    <w:p w:rsidR="00A36CB9" w:rsidRPr="00E44F54" w:rsidRDefault="00261F71" w:rsidP="00A36C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5.3</w:t>
      </w:r>
      <w:r w:rsidR="00A36CB9" w:rsidRPr="00E44F54">
        <w:rPr>
          <w:rFonts w:eastAsiaTheme="minorHAnsi"/>
          <w:sz w:val="24"/>
          <w:szCs w:val="24"/>
          <w:lang w:eastAsia="en-US"/>
        </w:rPr>
        <w:t>.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A36CB9" w:rsidRPr="00E44F54" w:rsidRDefault="00A36CB9" w:rsidP="00A36C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1) состав подлежащего приватизации имущественного комплекса унитарного предприятия, определенный в соответствии со статьей 11 Федерального закона № 178-ФЗ;</w:t>
      </w:r>
    </w:p>
    <w:p w:rsidR="00A36CB9" w:rsidRPr="00E44F54" w:rsidRDefault="00A36CB9" w:rsidP="00A36C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2) перечень объектов (в том числе исключительных прав), не подлежащих приватизации в составе имущественного комплекса унитарного предприятия;</w:t>
      </w:r>
    </w:p>
    <w:p w:rsidR="00A36CB9" w:rsidRPr="00E44F54" w:rsidRDefault="00A36CB9" w:rsidP="00A36C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3)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A36CB9" w:rsidRPr="00E44F54" w:rsidRDefault="00A36CB9" w:rsidP="00A36CB9">
      <w:pPr>
        <w:pStyle w:val="ConsPlusNormal"/>
        <w:widowControl/>
        <w:ind w:firstLine="709"/>
        <w:jc w:val="both"/>
        <w:rPr>
          <w:rFonts w:eastAsiaTheme="minorHAnsi"/>
          <w:sz w:val="24"/>
          <w:szCs w:val="24"/>
          <w:lang w:eastAsia="en-US"/>
        </w:rPr>
      </w:pPr>
      <w:r w:rsidRPr="00E44F54">
        <w:rPr>
          <w:rFonts w:eastAsiaTheme="minorHAnsi"/>
          <w:sz w:val="24"/>
          <w:szCs w:val="24"/>
          <w:lang w:eastAsia="en-US"/>
        </w:rPr>
        <w:t>4)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A36CB9" w:rsidRPr="00E44F54" w:rsidRDefault="00261F71" w:rsidP="00A36CB9">
      <w:pPr>
        <w:pStyle w:val="ConsPlusNormal"/>
        <w:widowControl/>
        <w:ind w:firstLine="709"/>
        <w:jc w:val="both"/>
        <w:rPr>
          <w:sz w:val="24"/>
          <w:szCs w:val="24"/>
        </w:rPr>
      </w:pPr>
      <w:r w:rsidRPr="00E44F54">
        <w:rPr>
          <w:rFonts w:eastAsiaTheme="minorHAnsi"/>
          <w:sz w:val="24"/>
          <w:szCs w:val="24"/>
          <w:lang w:eastAsia="en-US"/>
        </w:rPr>
        <w:t>5.4</w:t>
      </w:r>
      <w:r w:rsidR="00A36CB9" w:rsidRPr="00E44F54">
        <w:rPr>
          <w:rFonts w:eastAsiaTheme="minorHAnsi"/>
          <w:sz w:val="24"/>
          <w:szCs w:val="24"/>
          <w:lang w:eastAsia="en-US"/>
        </w:rPr>
        <w:t>. В случае признания продажи муниципального имущества несостоявшейся Администрация</w:t>
      </w:r>
      <w:r w:rsidRPr="00E44F54">
        <w:rPr>
          <w:rFonts w:eastAsiaTheme="minorHAnsi"/>
          <w:sz w:val="24"/>
          <w:szCs w:val="24"/>
          <w:lang w:eastAsia="en-US"/>
        </w:rPr>
        <w:t xml:space="preserve"> города Боготола</w:t>
      </w:r>
      <w:r w:rsidR="00A36CB9" w:rsidRPr="00E44F54">
        <w:rPr>
          <w:rFonts w:eastAsiaTheme="minorHAnsi"/>
          <w:sz w:val="24"/>
          <w:szCs w:val="24"/>
          <w:lang w:eastAsia="en-US"/>
        </w:rPr>
        <w:t xml:space="preserve"> в месячный срок должна принять одно из следующих решений, оформляемых постановлением </w:t>
      </w:r>
      <w:r w:rsidR="00A36CB9" w:rsidRPr="00E44F54">
        <w:rPr>
          <w:sz w:val="24"/>
          <w:szCs w:val="24"/>
        </w:rPr>
        <w:t>Администрации:</w:t>
      </w:r>
    </w:p>
    <w:p w:rsidR="00A36CB9" w:rsidRPr="00E44F54" w:rsidRDefault="00A36CB9" w:rsidP="00A36CB9">
      <w:pPr>
        <w:pStyle w:val="ConsPlusNormal"/>
        <w:widowControl/>
        <w:ind w:firstLine="709"/>
        <w:jc w:val="both"/>
        <w:rPr>
          <w:sz w:val="24"/>
          <w:szCs w:val="24"/>
        </w:rPr>
      </w:pPr>
      <w:r w:rsidRPr="00E44F54">
        <w:rPr>
          <w:sz w:val="24"/>
          <w:szCs w:val="24"/>
        </w:rPr>
        <w:t>1) о продаже муниципального имущества ранее установленным способом;</w:t>
      </w:r>
    </w:p>
    <w:p w:rsidR="00A36CB9" w:rsidRPr="00E44F54" w:rsidRDefault="00A36CB9" w:rsidP="00A36CB9">
      <w:pPr>
        <w:pStyle w:val="ConsPlusNormal"/>
        <w:widowControl/>
        <w:ind w:firstLine="709"/>
        <w:jc w:val="both"/>
        <w:rPr>
          <w:sz w:val="24"/>
          <w:szCs w:val="24"/>
        </w:rPr>
      </w:pPr>
      <w:r w:rsidRPr="00E44F54">
        <w:rPr>
          <w:sz w:val="24"/>
          <w:szCs w:val="24"/>
        </w:rPr>
        <w:t>2) об изменении способа приватизации муниципального имущества;</w:t>
      </w:r>
    </w:p>
    <w:p w:rsidR="00A36CB9" w:rsidRPr="00E44F54" w:rsidRDefault="00A36CB9" w:rsidP="00A36CB9">
      <w:pPr>
        <w:pStyle w:val="ConsPlusNormal"/>
        <w:widowControl/>
        <w:ind w:firstLine="709"/>
        <w:jc w:val="both"/>
        <w:rPr>
          <w:sz w:val="24"/>
          <w:szCs w:val="24"/>
        </w:rPr>
      </w:pPr>
      <w:r w:rsidRPr="00E44F54">
        <w:rPr>
          <w:sz w:val="24"/>
          <w:szCs w:val="24"/>
        </w:rPr>
        <w:t>3) об отмене ранее принятого решения об условиях приватизации муниципального имущества.</w:t>
      </w:r>
    </w:p>
    <w:p w:rsidR="00A36CB9" w:rsidRPr="00E44F54" w:rsidRDefault="00A36CB9" w:rsidP="00A36CB9">
      <w:pPr>
        <w:pStyle w:val="ConsPlusNormal"/>
        <w:widowControl/>
        <w:ind w:firstLine="709"/>
        <w:jc w:val="both"/>
        <w:rPr>
          <w:rFonts w:eastAsiaTheme="minorHAnsi"/>
          <w:sz w:val="24"/>
          <w:szCs w:val="24"/>
          <w:lang w:eastAsia="en-US"/>
        </w:rPr>
      </w:pPr>
    </w:p>
    <w:p w:rsidR="0059083A" w:rsidRPr="00E44F54" w:rsidRDefault="001F044A" w:rsidP="0059083A">
      <w:pPr>
        <w:pStyle w:val="ConsPlusTitle"/>
        <w:jc w:val="center"/>
        <w:outlineLvl w:val="1"/>
        <w:rPr>
          <w:sz w:val="24"/>
          <w:szCs w:val="24"/>
        </w:rPr>
      </w:pPr>
      <w:r w:rsidRPr="00E44F54">
        <w:rPr>
          <w:sz w:val="24"/>
          <w:szCs w:val="24"/>
        </w:rPr>
        <w:t xml:space="preserve"> </w:t>
      </w:r>
      <w:r w:rsidR="0059083A" w:rsidRPr="00E44F54">
        <w:rPr>
          <w:sz w:val="24"/>
          <w:szCs w:val="24"/>
        </w:rPr>
        <w:t>6. СПОСОБЫ И ОСОБЕННОСТИ ПРИВАТИЗАЦИИ ОТДЕЛЬНЫХ ВИДОВ</w:t>
      </w:r>
    </w:p>
    <w:p w:rsidR="0059083A" w:rsidRPr="00E44F54" w:rsidRDefault="0059083A" w:rsidP="00E44F54">
      <w:pPr>
        <w:pStyle w:val="ConsPlusTitle"/>
        <w:jc w:val="center"/>
        <w:rPr>
          <w:sz w:val="24"/>
          <w:szCs w:val="24"/>
        </w:rPr>
      </w:pPr>
      <w:r w:rsidRPr="00E44F54">
        <w:rPr>
          <w:sz w:val="24"/>
          <w:szCs w:val="24"/>
        </w:rPr>
        <w:t>МУНИЦИПАЛЬНОГО ИМУЩЕСТВА</w:t>
      </w:r>
    </w:p>
    <w:p w:rsidR="0059083A" w:rsidRPr="00E44F54" w:rsidRDefault="00C15C9D" w:rsidP="0059083A">
      <w:pPr>
        <w:pStyle w:val="ConsPlusNormal"/>
        <w:ind w:firstLine="540"/>
        <w:jc w:val="both"/>
        <w:rPr>
          <w:sz w:val="24"/>
          <w:szCs w:val="24"/>
        </w:rPr>
      </w:pPr>
      <w:r w:rsidRPr="00E44F54">
        <w:rPr>
          <w:sz w:val="24"/>
          <w:szCs w:val="24"/>
        </w:rPr>
        <w:t>6</w:t>
      </w:r>
      <w:r w:rsidR="0059083A" w:rsidRPr="00E44F54">
        <w:rPr>
          <w:sz w:val="24"/>
          <w:szCs w:val="24"/>
        </w:rPr>
        <w:t>.1. Муниципальное имущество может быть приватизировано с применением следующих способов:</w:t>
      </w:r>
    </w:p>
    <w:p w:rsidR="00E34CA0" w:rsidRPr="00E44F54" w:rsidRDefault="00261F71" w:rsidP="00E34CA0">
      <w:pPr>
        <w:autoSpaceDE w:val="0"/>
        <w:autoSpaceDN w:val="0"/>
        <w:adjustRightInd w:val="0"/>
        <w:spacing w:after="0" w:line="240" w:lineRule="auto"/>
        <w:ind w:firstLine="851"/>
        <w:jc w:val="both"/>
        <w:rPr>
          <w:rFonts w:ascii="Times New Roman" w:eastAsiaTheme="minorHAnsi" w:hAnsi="Times New Roman"/>
          <w:sz w:val="24"/>
          <w:szCs w:val="24"/>
        </w:rPr>
      </w:pPr>
      <w:r w:rsidRPr="00E44F54">
        <w:rPr>
          <w:rFonts w:ascii="Times New Roman" w:eastAsiaTheme="minorHAnsi" w:hAnsi="Times New Roman"/>
          <w:sz w:val="24"/>
          <w:szCs w:val="24"/>
        </w:rPr>
        <w:t xml:space="preserve"> </w:t>
      </w:r>
      <w:r w:rsidR="00E34CA0" w:rsidRPr="00E44F54">
        <w:rPr>
          <w:rFonts w:ascii="Times New Roman" w:eastAsiaTheme="minorHAnsi" w:hAnsi="Times New Roman"/>
          <w:sz w:val="24"/>
          <w:szCs w:val="24"/>
        </w:rPr>
        <w:t>1) продажа</w:t>
      </w:r>
      <w:r w:rsidR="0059083A" w:rsidRPr="00E44F54">
        <w:rPr>
          <w:rFonts w:ascii="Times New Roman" w:eastAsiaTheme="minorHAnsi" w:hAnsi="Times New Roman"/>
          <w:sz w:val="24"/>
          <w:szCs w:val="24"/>
        </w:rPr>
        <w:t xml:space="preserve"> муниципального имущества на аукционе;</w:t>
      </w:r>
      <w:r w:rsidR="0059083A" w:rsidRPr="00E44F54">
        <w:rPr>
          <w:rFonts w:ascii="Times New Roman" w:eastAsiaTheme="minorHAnsi" w:hAnsi="Times New Roman"/>
          <w:sz w:val="24"/>
          <w:szCs w:val="24"/>
        </w:rPr>
        <w:tab/>
      </w:r>
      <w:r w:rsidR="0059083A" w:rsidRPr="00E44F54">
        <w:rPr>
          <w:rFonts w:ascii="Times New Roman" w:eastAsiaTheme="minorHAnsi" w:hAnsi="Times New Roman"/>
          <w:sz w:val="24"/>
          <w:szCs w:val="24"/>
        </w:rPr>
        <w:tab/>
        <w:t xml:space="preserve">   </w:t>
      </w:r>
    </w:p>
    <w:p w:rsidR="00F92AD6" w:rsidRPr="00E44F54" w:rsidRDefault="00E34CA0" w:rsidP="00E34CA0">
      <w:pPr>
        <w:autoSpaceDE w:val="0"/>
        <w:autoSpaceDN w:val="0"/>
        <w:adjustRightInd w:val="0"/>
        <w:spacing w:after="0" w:line="240" w:lineRule="auto"/>
        <w:ind w:firstLine="851"/>
        <w:jc w:val="both"/>
        <w:rPr>
          <w:rFonts w:ascii="Times New Roman" w:eastAsiaTheme="minorHAnsi" w:hAnsi="Times New Roman"/>
          <w:sz w:val="24"/>
          <w:szCs w:val="24"/>
        </w:rPr>
      </w:pPr>
      <w:r w:rsidRPr="00E44F54">
        <w:rPr>
          <w:rFonts w:ascii="Times New Roman" w:eastAsiaTheme="minorHAnsi" w:hAnsi="Times New Roman"/>
          <w:sz w:val="24"/>
          <w:szCs w:val="24"/>
        </w:rPr>
        <w:t xml:space="preserve"> </w:t>
      </w:r>
      <w:r w:rsidR="0059083A" w:rsidRPr="00E44F54">
        <w:rPr>
          <w:rFonts w:ascii="Times New Roman" w:eastAsiaTheme="minorHAnsi" w:hAnsi="Times New Roman"/>
          <w:sz w:val="24"/>
          <w:szCs w:val="24"/>
        </w:rPr>
        <w:t xml:space="preserve">2) </w:t>
      </w:r>
      <w:r w:rsidR="0059083A" w:rsidRPr="00E44F54">
        <w:rPr>
          <w:rFonts w:ascii="Times New Roman" w:hAnsi="Times New Roman"/>
          <w:bCs/>
          <w:sz w:val="24"/>
          <w:szCs w:val="24"/>
        </w:rPr>
        <w:t>продажа акций акционерных обществ на специализированном аукционе</w:t>
      </w:r>
      <w:r w:rsidR="0059083A" w:rsidRPr="00E44F54">
        <w:rPr>
          <w:rFonts w:ascii="Times New Roman" w:eastAsiaTheme="minorHAnsi" w:hAnsi="Times New Roman"/>
          <w:sz w:val="24"/>
          <w:szCs w:val="24"/>
        </w:rPr>
        <w:t xml:space="preserve">; </w:t>
      </w:r>
      <w:r w:rsidR="0059083A" w:rsidRPr="00E44F54">
        <w:rPr>
          <w:rFonts w:ascii="Times New Roman" w:eastAsiaTheme="minorHAnsi" w:hAnsi="Times New Roman"/>
          <w:sz w:val="24"/>
          <w:szCs w:val="24"/>
        </w:rPr>
        <w:tab/>
      </w:r>
      <w:r w:rsidR="0059083A" w:rsidRPr="00E44F54">
        <w:rPr>
          <w:rFonts w:ascii="Times New Roman" w:eastAsiaTheme="minorHAnsi" w:hAnsi="Times New Roman"/>
          <w:sz w:val="24"/>
          <w:szCs w:val="24"/>
        </w:rPr>
        <w:tab/>
        <w:t xml:space="preserve">   3) продажа государственного или муниципального имущества на конкурсе; </w:t>
      </w:r>
      <w:r w:rsidR="0059083A" w:rsidRPr="00E44F54">
        <w:rPr>
          <w:rFonts w:ascii="Times New Roman" w:eastAsiaTheme="minorHAnsi" w:hAnsi="Times New Roman"/>
          <w:sz w:val="24"/>
          <w:szCs w:val="24"/>
        </w:rPr>
        <w:tab/>
      </w:r>
      <w:r w:rsidR="0059083A" w:rsidRPr="00E44F54">
        <w:rPr>
          <w:rFonts w:ascii="Times New Roman" w:eastAsiaTheme="minorHAnsi" w:hAnsi="Times New Roman"/>
          <w:sz w:val="24"/>
          <w:szCs w:val="24"/>
        </w:rPr>
        <w:tab/>
        <w:t xml:space="preserve">   </w:t>
      </w:r>
      <w:r w:rsidRPr="00E44F54">
        <w:rPr>
          <w:rFonts w:ascii="Times New Roman" w:eastAsiaTheme="minorHAnsi" w:hAnsi="Times New Roman"/>
          <w:sz w:val="24"/>
          <w:szCs w:val="24"/>
        </w:rPr>
        <w:t>4)</w:t>
      </w:r>
      <w:r w:rsidR="00F92AD6" w:rsidRPr="00E44F54">
        <w:rPr>
          <w:rFonts w:ascii="Times New Roman" w:eastAsiaTheme="minorHAnsi" w:hAnsi="Times New Roman"/>
          <w:sz w:val="24"/>
          <w:szCs w:val="24"/>
        </w:rPr>
        <w:t xml:space="preserve"> </w:t>
      </w:r>
      <w:r w:rsidRPr="00E44F54">
        <w:rPr>
          <w:rFonts w:ascii="Times New Roman" w:eastAsiaTheme="minorHAnsi" w:hAnsi="Times New Roman"/>
          <w:sz w:val="24"/>
          <w:szCs w:val="24"/>
        </w:rPr>
        <w:t xml:space="preserve">продажа </w:t>
      </w:r>
      <w:r w:rsidR="0059083A" w:rsidRPr="00E44F54">
        <w:rPr>
          <w:rFonts w:ascii="Times New Roman" w:eastAsiaTheme="minorHAnsi" w:hAnsi="Times New Roman"/>
          <w:sz w:val="24"/>
          <w:szCs w:val="24"/>
        </w:rPr>
        <w:t>муниципального имущества посредством пу</w:t>
      </w:r>
      <w:r w:rsidRPr="00E44F54">
        <w:rPr>
          <w:rFonts w:ascii="Times New Roman" w:eastAsiaTheme="minorHAnsi" w:hAnsi="Times New Roman"/>
          <w:sz w:val="24"/>
          <w:szCs w:val="24"/>
        </w:rPr>
        <w:t xml:space="preserve">бличного предложения; </w:t>
      </w:r>
    </w:p>
    <w:p w:rsidR="0059083A" w:rsidRPr="00E44F54" w:rsidRDefault="00F92AD6" w:rsidP="0059083A">
      <w:pPr>
        <w:pStyle w:val="ae"/>
        <w:spacing w:before="0" w:beforeAutospacing="0" w:after="0" w:afterAutospacing="0"/>
        <w:ind w:firstLine="540"/>
        <w:jc w:val="both"/>
        <w:rPr>
          <w:rFonts w:eastAsiaTheme="minorHAnsi"/>
        </w:rPr>
      </w:pPr>
      <w:r w:rsidRPr="00E44F54">
        <w:rPr>
          <w:rFonts w:eastAsiaTheme="minorHAnsi"/>
        </w:rPr>
        <w:t xml:space="preserve"> </w:t>
      </w:r>
      <w:r w:rsidR="00E34CA0" w:rsidRPr="00E44F54">
        <w:rPr>
          <w:rFonts w:eastAsiaTheme="minorHAnsi"/>
        </w:rPr>
        <w:t xml:space="preserve">   </w:t>
      </w:r>
      <w:r w:rsidR="00E44F54" w:rsidRPr="00E44F54">
        <w:rPr>
          <w:rFonts w:eastAsiaTheme="minorHAnsi"/>
        </w:rPr>
        <w:t xml:space="preserve"> </w:t>
      </w:r>
      <w:r w:rsidR="00E34CA0" w:rsidRPr="00E44F54">
        <w:rPr>
          <w:rFonts w:eastAsiaTheme="minorHAnsi"/>
        </w:rPr>
        <w:t xml:space="preserve"> 5</w:t>
      </w:r>
      <w:r w:rsidRPr="00E44F54">
        <w:rPr>
          <w:rFonts w:eastAsiaTheme="minorHAnsi"/>
        </w:rPr>
        <w:t xml:space="preserve">) </w:t>
      </w:r>
      <w:r w:rsidR="00E34CA0" w:rsidRPr="00E44F54">
        <w:rPr>
          <w:rFonts w:eastAsiaTheme="minorHAnsi"/>
        </w:rPr>
        <w:t>продажа муниципального</w:t>
      </w:r>
      <w:r w:rsidR="00B075F1" w:rsidRPr="00E44F54">
        <w:rPr>
          <w:rFonts w:eastAsiaTheme="minorHAnsi"/>
        </w:rPr>
        <w:t xml:space="preserve"> имущества по минимально допустимой цене</w:t>
      </w:r>
      <w:r w:rsidR="0059083A" w:rsidRPr="00E44F54">
        <w:rPr>
          <w:rFonts w:eastAsiaTheme="minorHAnsi"/>
        </w:rPr>
        <w:t>;</w:t>
      </w:r>
    </w:p>
    <w:p w:rsidR="0059083A" w:rsidRPr="00E44F54" w:rsidRDefault="00E34CA0" w:rsidP="0059083A">
      <w:pPr>
        <w:pStyle w:val="ae"/>
        <w:spacing w:before="0" w:beforeAutospacing="0" w:after="0" w:afterAutospacing="0"/>
        <w:ind w:firstLine="540"/>
        <w:jc w:val="both"/>
        <w:rPr>
          <w:rFonts w:eastAsiaTheme="minorHAnsi"/>
        </w:rPr>
      </w:pPr>
      <w:r w:rsidRPr="00E44F54">
        <w:rPr>
          <w:rFonts w:eastAsiaTheme="minorHAnsi"/>
        </w:rPr>
        <w:t xml:space="preserve">   </w:t>
      </w:r>
      <w:r w:rsidR="00E44F54" w:rsidRPr="00E44F54">
        <w:rPr>
          <w:rFonts w:eastAsiaTheme="minorHAnsi"/>
        </w:rPr>
        <w:t xml:space="preserve">  </w:t>
      </w:r>
      <w:r w:rsidRPr="00E44F54">
        <w:rPr>
          <w:rFonts w:eastAsiaTheme="minorHAnsi"/>
        </w:rPr>
        <w:t xml:space="preserve"> 6</w:t>
      </w:r>
      <w:r w:rsidR="0059083A" w:rsidRPr="00E44F54">
        <w:rPr>
          <w:rFonts w:eastAsiaTheme="minorHAnsi"/>
        </w:rPr>
        <w:t>) внесение государственного или муниципального имущества в качестве вклада в уставные капита</w:t>
      </w:r>
      <w:r w:rsidRPr="00E44F54">
        <w:rPr>
          <w:rFonts w:eastAsiaTheme="minorHAnsi"/>
        </w:rPr>
        <w:t xml:space="preserve">лы акционерных обществ; </w:t>
      </w:r>
      <w:r w:rsidRPr="00E44F54">
        <w:rPr>
          <w:rFonts w:eastAsiaTheme="minorHAnsi"/>
        </w:rPr>
        <w:tab/>
      </w:r>
      <w:r w:rsidRPr="00E44F54">
        <w:rPr>
          <w:rFonts w:eastAsiaTheme="minorHAnsi"/>
        </w:rPr>
        <w:tab/>
      </w:r>
      <w:r w:rsidRPr="00E44F54">
        <w:rPr>
          <w:rFonts w:eastAsiaTheme="minorHAnsi"/>
        </w:rPr>
        <w:tab/>
      </w:r>
      <w:r w:rsidRPr="00E44F54">
        <w:rPr>
          <w:rFonts w:eastAsiaTheme="minorHAnsi"/>
        </w:rPr>
        <w:tab/>
      </w:r>
      <w:r w:rsidRPr="00E44F54">
        <w:rPr>
          <w:rFonts w:eastAsiaTheme="minorHAnsi"/>
        </w:rPr>
        <w:tab/>
      </w:r>
      <w:r w:rsidRPr="00E44F54">
        <w:rPr>
          <w:rFonts w:eastAsiaTheme="minorHAnsi"/>
        </w:rPr>
        <w:tab/>
      </w:r>
      <w:r w:rsidRPr="00E44F54">
        <w:rPr>
          <w:rFonts w:eastAsiaTheme="minorHAnsi"/>
        </w:rPr>
        <w:tab/>
        <w:t>7</w:t>
      </w:r>
      <w:r w:rsidR="0059083A" w:rsidRPr="00E44F54">
        <w:rPr>
          <w:rFonts w:eastAsiaTheme="minorHAnsi"/>
        </w:rPr>
        <w:t>) продажа акций акционерных обществ по результатам доверительного управления.</w:t>
      </w:r>
    </w:p>
    <w:p w:rsidR="0059083A" w:rsidRPr="00E44F54" w:rsidRDefault="0059083A" w:rsidP="0059083A">
      <w:pPr>
        <w:autoSpaceDE w:val="0"/>
        <w:autoSpaceDN w:val="0"/>
        <w:adjustRightInd w:val="0"/>
        <w:spacing w:after="0" w:line="240" w:lineRule="auto"/>
        <w:ind w:firstLine="540"/>
        <w:jc w:val="both"/>
        <w:rPr>
          <w:rFonts w:ascii="Times New Roman" w:hAnsi="Times New Roman"/>
          <w:sz w:val="24"/>
          <w:szCs w:val="24"/>
        </w:rPr>
      </w:pPr>
      <w:r w:rsidRPr="00E44F54">
        <w:rPr>
          <w:rFonts w:ascii="Times New Roman" w:hAnsi="Times New Roman"/>
          <w:sz w:val="24"/>
          <w:szCs w:val="24"/>
        </w:rPr>
        <w:t xml:space="preserve"> Продавец применяет указанные способы приватизации муниципального имущества в порядке, установленном </w:t>
      </w:r>
      <w:hyperlink r:id="rId18" w:history="1">
        <w:r w:rsidRPr="00E44F54">
          <w:rPr>
            <w:rFonts w:ascii="Times New Roman" w:hAnsi="Times New Roman"/>
            <w:sz w:val="24"/>
            <w:szCs w:val="24"/>
          </w:rPr>
          <w:t>Законом</w:t>
        </w:r>
      </w:hyperlink>
      <w:r w:rsidRPr="00E44F54">
        <w:rPr>
          <w:rFonts w:ascii="Times New Roman" w:hAnsi="Times New Roman"/>
          <w:sz w:val="24"/>
          <w:szCs w:val="24"/>
        </w:rPr>
        <w:t xml:space="preserve"> о приватизации и настоящим Положением.</w:t>
      </w:r>
    </w:p>
    <w:p w:rsidR="00C15C9D" w:rsidRPr="00E44F54" w:rsidRDefault="00E34CA0" w:rsidP="0059083A">
      <w:pPr>
        <w:pStyle w:val="ConsPlusNormal"/>
        <w:ind w:firstLine="540"/>
        <w:jc w:val="both"/>
        <w:rPr>
          <w:b/>
          <w:sz w:val="24"/>
          <w:szCs w:val="24"/>
        </w:rPr>
      </w:pPr>
      <w:r w:rsidRPr="00E44F54">
        <w:rPr>
          <w:b/>
          <w:sz w:val="24"/>
          <w:szCs w:val="24"/>
        </w:rPr>
        <w:t>Продажа муниципального</w:t>
      </w:r>
      <w:r w:rsidR="00C15C9D" w:rsidRPr="00E44F54">
        <w:rPr>
          <w:b/>
          <w:sz w:val="24"/>
          <w:szCs w:val="24"/>
        </w:rPr>
        <w:t xml:space="preserve"> имущества на аукционе.</w:t>
      </w:r>
    </w:p>
    <w:p w:rsidR="00C15C9D" w:rsidRPr="00E44F54" w:rsidRDefault="00C15C9D" w:rsidP="00C15C9D">
      <w:pPr>
        <w:pStyle w:val="ae"/>
        <w:spacing w:before="0" w:beforeAutospacing="0" w:after="0" w:afterAutospacing="0" w:line="288" w:lineRule="atLeast"/>
        <w:ind w:firstLine="540"/>
        <w:jc w:val="both"/>
      </w:pPr>
      <w:r w:rsidRPr="00E44F54">
        <w:t>На аукцио</w:t>
      </w:r>
      <w:r w:rsidR="00E34CA0" w:rsidRPr="00E44F54">
        <w:t>не продается</w:t>
      </w:r>
      <w:r w:rsidRPr="00E44F54">
        <w:t xml:space="preserve"> муниципальное имущество в случае, если его покупатели не должны выполнить какие-либо условия в отношении такого имущества. Право его </w:t>
      </w:r>
      <w:r w:rsidRPr="00E44F54">
        <w:lastRenderedPageBreak/>
        <w:t>приобретения принадлежит покупателю, который предложит в ходе торгов наиболее высокую цену за такое имущество.</w:t>
      </w:r>
    </w:p>
    <w:p w:rsidR="00C15C9D" w:rsidRPr="00E44F54" w:rsidRDefault="00C15C9D" w:rsidP="00C15C9D">
      <w:pPr>
        <w:pStyle w:val="ae"/>
        <w:spacing w:before="0" w:beforeAutospacing="0" w:after="0" w:afterAutospacing="0" w:line="288" w:lineRule="atLeast"/>
        <w:ind w:firstLine="540"/>
        <w:jc w:val="both"/>
      </w:pPr>
      <w:r w:rsidRPr="00E44F54">
        <w:t>Предлож</w:t>
      </w:r>
      <w:r w:rsidR="00E34CA0" w:rsidRPr="00E44F54">
        <w:t>ения о цене муниципального</w:t>
      </w:r>
      <w:r w:rsidRPr="00E44F54">
        <w:t xml:space="preserve"> имущества заявляются участниками аукциона открыто в ходе проведения торгов. По итогам торгов с победителем аукциона заключается договор.</w:t>
      </w:r>
    </w:p>
    <w:p w:rsidR="00C15C9D" w:rsidRPr="00E44F54" w:rsidRDefault="00C15C9D" w:rsidP="00C15C9D">
      <w:pPr>
        <w:pStyle w:val="ae"/>
        <w:spacing w:before="0" w:beforeAutospacing="0" w:after="0" w:afterAutospacing="0" w:line="288" w:lineRule="atLeast"/>
        <w:ind w:firstLine="540"/>
        <w:jc w:val="both"/>
      </w:pPr>
      <w:r w:rsidRPr="00E44F54">
        <w:t>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C15C9D" w:rsidRPr="00E44F54" w:rsidRDefault="00C15C9D" w:rsidP="00C15C9D">
      <w:pPr>
        <w:pStyle w:val="ae"/>
        <w:spacing w:before="0" w:beforeAutospacing="0" w:after="0" w:afterAutospacing="0" w:line="288" w:lineRule="atLeast"/>
        <w:ind w:firstLine="540"/>
        <w:jc w:val="both"/>
      </w:pPr>
      <w:r w:rsidRPr="00E44F54">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w:t>
      </w:r>
      <w:r w:rsidR="00E34CA0" w:rsidRPr="00E44F54">
        <w:t>ене продажи муниципального</w:t>
      </w:r>
      <w:r w:rsidRPr="00E44F54">
        <w:t xml:space="preserve"> имущества.</w:t>
      </w:r>
    </w:p>
    <w:p w:rsidR="00C15C9D" w:rsidRPr="00E44F54" w:rsidRDefault="00E34CA0" w:rsidP="00261F71">
      <w:pPr>
        <w:pStyle w:val="ae"/>
        <w:spacing w:before="0" w:beforeAutospacing="0" w:after="0" w:afterAutospacing="0" w:line="288" w:lineRule="atLeast"/>
        <w:ind w:firstLine="540"/>
        <w:jc w:val="both"/>
      </w:pPr>
      <w:r w:rsidRPr="00E44F54">
        <w:t>Передача муниципального</w:t>
      </w:r>
      <w:r w:rsidR="00C15C9D" w:rsidRPr="00E44F54">
        <w:t xml:space="preserve">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w:t>
      </w:r>
      <w:r w:rsidR="00261F71" w:rsidRPr="00E44F54">
        <w:t>ле дня полной оплаты имущества.</w:t>
      </w:r>
    </w:p>
    <w:p w:rsidR="00C15C9D" w:rsidRPr="00E44F54" w:rsidRDefault="00C15C9D" w:rsidP="00C15C9D">
      <w:pPr>
        <w:pStyle w:val="ae"/>
        <w:spacing w:before="0" w:beforeAutospacing="0" w:after="0" w:afterAutospacing="0" w:line="288" w:lineRule="atLeast"/>
        <w:ind w:firstLine="540"/>
        <w:jc w:val="both"/>
      </w:pPr>
      <w:r w:rsidRPr="00E44F54">
        <w:rPr>
          <w:b/>
          <w:bCs/>
        </w:rPr>
        <w:t>Продажа акций акционерных обществ на специализированном аукционе</w:t>
      </w:r>
    </w:p>
    <w:p w:rsidR="00C15C9D" w:rsidRPr="00E44F54" w:rsidRDefault="00C15C9D" w:rsidP="00C15C9D">
      <w:pPr>
        <w:pStyle w:val="ae"/>
        <w:spacing w:before="0" w:beforeAutospacing="0" w:after="0" w:afterAutospacing="0" w:line="288" w:lineRule="atLeast"/>
        <w:ind w:firstLine="540"/>
        <w:jc w:val="both"/>
      </w:pPr>
      <w:r w:rsidRPr="00E44F54">
        <w:t>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rsidR="00C15C9D" w:rsidRPr="00E44F54" w:rsidRDefault="00C15C9D" w:rsidP="00C15C9D">
      <w:pPr>
        <w:pStyle w:val="ae"/>
        <w:spacing w:before="0" w:beforeAutospacing="0" w:after="0" w:afterAutospacing="0" w:line="288" w:lineRule="atLeast"/>
        <w:ind w:firstLine="540"/>
        <w:jc w:val="both"/>
      </w:pPr>
      <w:r w:rsidRPr="00E44F54">
        <w:t>Специализированный аукцион является открытым по составу участников.</w:t>
      </w:r>
      <w:r w:rsidR="00DB7153" w:rsidRPr="00E44F54">
        <w:t xml:space="preserve"> </w:t>
      </w:r>
      <w:r w:rsidRPr="00E44F54">
        <w:t xml:space="preserve">Специализированный аукцион, в котором принял участие только один участник, признается несостоявшимся. </w:t>
      </w:r>
    </w:p>
    <w:p w:rsidR="00DB7153" w:rsidRPr="00E44F54" w:rsidRDefault="00DB7153" w:rsidP="00E34CA0">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 Прием заявок осуществляется в течение двадцати пяти дней. Форма бланка заявки утверждается уполномоченным Правительством Российской Федерации федеральным органом исполнительной власти. </w:t>
      </w:r>
    </w:p>
    <w:p w:rsidR="00DB7153" w:rsidRPr="00E44F54" w:rsidRDefault="00DB7153" w:rsidP="00DB7153">
      <w:pPr>
        <w:pStyle w:val="ae"/>
        <w:spacing w:before="0" w:beforeAutospacing="0" w:after="0" w:afterAutospacing="0" w:line="288" w:lineRule="atLeast"/>
        <w:jc w:val="both"/>
      </w:pPr>
      <w:r w:rsidRPr="00E44F54">
        <w:t xml:space="preserve">      </w:t>
      </w:r>
      <w:r w:rsidR="00E34CA0" w:rsidRPr="00E44F54">
        <w:rPr>
          <w:b/>
          <w:bCs/>
        </w:rPr>
        <w:t>Продажа муниципального</w:t>
      </w:r>
      <w:r w:rsidRPr="00E44F54">
        <w:rPr>
          <w:b/>
          <w:bCs/>
        </w:rPr>
        <w:t xml:space="preserve"> имущества на конкурсе</w:t>
      </w:r>
    </w:p>
    <w:p w:rsidR="00DB7153" w:rsidRPr="00E44F54" w:rsidRDefault="00DB7153" w:rsidP="00DB7153">
      <w:pPr>
        <w:pStyle w:val="ae"/>
        <w:spacing w:before="0" w:beforeAutospacing="0" w:after="0" w:afterAutospacing="0" w:line="288" w:lineRule="atLeast"/>
        <w:ind w:firstLine="540"/>
        <w:jc w:val="both"/>
      </w:pPr>
      <w:r w:rsidRPr="00E44F54">
        <w:t>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сети газораспределения, сети газопотребления и объекты таких сетей, если в отношении такого имущества его покупателю необходимо выполнить определенные условия.</w:t>
      </w:r>
    </w:p>
    <w:p w:rsidR="00DB7153" w:rsidRPr="00E44F54" w:rsidRDefault="00DB7153" w:rsidP="00DB7153">
      <w:pPr>
        <w:pStyle w:val="ae"/>
        <w:spacing w:before="0" w:beforeAutospacing="0" w:after="0" w:afterAutospacing="0" w:line="288" w:lineRule="atLeast"/>
        <w:ind w:firstLine="540"/>
        <w:jc w:val="both"/>
      </w:pPr>
      <w:r w:rsidRPr="00E44F54">
        <w:t>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статьей 29 Федерального закона №178-ФЗ.</w:t>
      </w:r>
    </w:p>
    <w:p w:rsidR="00E67CE7" w:rsidRPr="00E44F54" w:rsidRDefault="00E67CE7" w:rsidP="00DB7153">
      <w:pPr>
        <w:pStyle w:val="ae"/>
        <w:spacing w:before="0" w:beforeAutospacing="0" w:after="0" w:afterAutospacing="0" w:line="288" w:lineRule="atLeast"/>
        <w:ind w:firstLine="540"/>
        <w:jc w:val="both"/>
      </w:pPr>
      <w:r w:rsidRPr="00E44F54">
        <w:t xml:space="preserve">Особенности продажи сетей газораспределения, сетей газопотребления и объектов таких сетей на конкурсе, в том числе сроки выполнения условий устанавливаются в соответствии со статьей 30.5. Федерального Закона №178-ФЗ.  </w:t>
      </w:r>
    </w:p>
    <w:p w:rsidR="00DB7153" w:rsidRPr="00E44F54" w:rsidRDefault="00DB7153" w:rsidP="00DB7153">
      <w:pPr>
        <w:pStyle w:val="ae"/>
        <w:spacing w:before="0" w:beforeAutospacing="0" w:after="0" w:afterAutospacing="0" w:line="288" w:lineRule="atLeast"/>
        <w:ind w:firstLine="540"/>
        <w:jc w:val="both"/>
      </w:pPr>
      <w:r w:rsidRPr="00E44F54">
        <w:t xml:space="preserve">Право </w:t>
      </w:r>
      <w:r w:rsidR="00E34CA0" w:rsidRPr="00E44F54">
        <w:t>приобретения муниципального</w:t>
      </w:r>
      <w:r w:rsidRPr="00E44F54">
        <w:t xml:space="preserve">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DB7153" w:rsidRPr="00E44F54" w:rsidRDefault="00DB7153" w:rsidP="00DB7153">
      <w:pPr>
        <w:pStyle w:val="ae"/>
        <w:spacing w:before="0" w:beforeAutospacing="0" w:after="0" w:afterAutospacing="0" w:line="288" w:lineRule="atLeast"/>
        <w:ind w:firstLine="540"/>
        <w:jc w:val="both"/>
      </w:pPr>
      <w:r w:rsidRPr="00E44F54">
        <w:t xml:space="preserve">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w:t>
      </w:r>
      <w:r w:rsidRPr="00E44F54">
        <w:lastRenderedPageBreak/>
        <w:t>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DB7153" w:rsidRPr="00E44F54" w:rsidRDefault="00DB7153" w:rsidP="00DB7153">
      <w:pPr>
        <w:pStyle w:val="ae"/>
        <w:spacing w:before="0" w:beforeAutospacing="0" w:after="0" w:afterAutospacing="0" w:line="288" w:lineRule="atLeast"/>
        <w:ind w:firstLine="540"/>
        <w:jc w:val="both"/>
      </w:pPr>
      <w:r w:rsidRPr="00E44F54">
        <w:t>Договор ку</w:t>
      </w:r>
      <w:r w:rsidR="00E34CA0" w:rsidRPr="00E44F54">
        <w:t>пли-продажи</w:t>
      </w:r>
      <w:r w:rsidRPr="00E44F54">
        <w:t xml:space="preserve"> муниципального имущества включает в себя порядок выполнения победителем конкурса условий конкурса. Указанный договор должен устанавливать порядок подтверждения победителем конкурса выполнения, принимаемых на себя обязательств. </w:t>
      </w:r>
    </w:p>
    <w:p w:rsidR="00DB7153" w:rsidRPr="00E44F54" w:rsidRDefault="00DB7153" w:rsidP="00DB7153">
      <w:pPr>
        <w:pStyle w:val="ae"/>
        <w:spacing w:before="0" w:beforeAutospacing="0" w:after="0" w:afterAutospacing="0" w:line="288" w:lineRule="atLeast"/>
        <w:ind w:firstLine="540"/>
        <w:jc w:val="both"/>
      </w:pPr>
      <w:r w:rsidRPr="00E44F54">
        <w:t>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  Срок выполнения условий конкурса не может превышать один год, если иное не предусмотрено настоящим Федеральным законом.</w:t>
      </w:r>
    </w:p>
    <w:p w:rsidR="00E67CE7" w:rsidRPr="00E44F54" w:rsidRDefault="00DB7153" w:rsidP="00E67CE7">
      <w:pPr>
        <w:pStyle w:val="ae"/>
        <w:spacing w:before="0" w:beforeAutospacing="0" w:after="0" w:afterAutospacing="0" w:line="288" w:lineRule="atLeast"/>
        <w:ind w:firstLine="540"/>
        <w:jc w:val="both"/>
      </w:pPr>
      <w:r w:rsidRPr="00E44F54">
        <w:t>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w:t>
      </w:r>
      <w:r w:rsidR="003927CF" w:rsidRPr="00E44F54">
        <w:t xml:space="preserve">, за исключение случаев, предусмотренных п.19 статьи 20 ФЗ-178. </w:t>
      </w:r>
    </w:p>
    <w:p w:rsidR="003927CF" w:rsidRPr="00E44F54" w:rsidRDefault="00E34CA0" w:rsidP="00E67CE7">
      <w:pPr>
        <w:pStyle w:val="ae"/>
        <w:spacing w:before="0" w:beforeAutospacing="0" w:after="0" w:afterAutospacing="0" w:line="288" w:lineRule="atLeast"/>
        <w:ind w:firstLine="540"/>
        <w:jc w:val="both"/>
      </w:pPr>
      <w:r w:rsidRPr="00E44F54">
        <w:rPr>
          <w:b/>
          <w:bCs/>
        </w:rPr>
        <w:t>Продажа муниципального</w:t>
      </w:r>
      <w:r w:rsidR="003927CF" w:rsidRPr="00E44F54">
        <w:rPr>
          <w:b/>
          <w:bCs/>
        </w:rPr>
        <w:t xml:space="preserve"> имущества посредством публичного предложения</w:t>
      </w:r>
    </w:p>
    <w:p w:rsidR="00E34CA0" w:rsidRPr="00E44F54" w:rsidRDefault="003E6725" w:rsidP="00E34CA0">
      <w:pPr>
        <w:pStyle w:val="ae"/>
        <w:spacing w:before="0" w:beforeAutospacing="0" w:after="0" w:afterAutospacing="0" w:line="288" w:lineRule="atLeast"/>
        <w:ind w:firstLine="539"/>
        <w:jc w:val="both"/>
      </w:pPr>
      <w:r w:rsidRPr="00E44F54">
        <w:t>Продажа муниципального</w:t>
      </w:r>
      <w:r w:rsidR="003927CF" w:rsidRPr="00E44F54">
        <w:t xml:space="preserve"> имущества посредством публичного предложения (далее - продажа посредством публичного предложения</w:t>
      </w:r>
      <w:r w:rsidR="007642AA" w:rsidRPr="00E44F54">
        <w:t>)</w:t>
      </w:r>
      <w:r w:rsidR="003927CF" w:rsidRPr="00E44F54">
        <w:t xml:space="preserve">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w:t>
      </w:r>
      <w:r w:rsidR="00D869E7" w:rsidRPr="00E44F54">
        <w:t>жения размещается в</w:t>
      </w:r>
      <w:r w:rsidR="003927CF" w:rsidRPr="00E44F54">
        <w:t xml:space="preserve"> срок не позднее трех месяцев со дня признания аукциона несостоявшимся.</w:t>
      </w:r>
    </w:p>
    <w:p w:rsidR="003927CF" w:rsidRPr="00E44F54" w:rsidRDefault="003927CF" w:rsidP="00E34CA0">
      <w:pPr>
        <w:pStyle w:val="ae"/>
        <w:spacing w:before="0" w:beforeAutospacing="0" w:after="0" w:afterAutospacing="0" w:line="288" w:lineRule="atLeast"/>
        <w:ind w:firstLine="539"/>
        <w:jc w:val="both"/>
      </w:pPr>
      <w:r w:rsidRPr="00E44F54">
        <w:t>Цена первоначального предложения устанавливается не ниже начальной цены, указанной в информационном сообщении о продаже указанного имущества на аукционе, который был признан несостоявшимся, а цена отсечения составляет 50 процентов начальной цены такого аукциона.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 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3927CF" w:rsidRPr="00E44F54" w:rsidRDefault="003927CF" w:rsidP="003927CF">
      <w:pPr>
        <w:pStyle w:val="ae"/>
        <w:spacing w:before="0" w:beforeAutospacing="0" w:after="0" w:afterAutospacing="0" w:line="288" w:lineRule="atLeast"/>
        <w:ind w:firstLine="540"/>
        <w:jc w:val="both"/>
      </w:pPr>
      <w:r w:rsidRPr="00E44F54">
        <w:t xml:space="preserve">Право </w:t>
      </w:r>
      <w:r w:rsidR="003E6725" w:rsidRPr="00E44F54">
        <w:t>приобретения муниципального</w:t>
      </w:r>
      <w:r w:rsidRPr="00E44F54">
        <w:t xml:space="preserve">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w:t>
      </w:r>
      <w:r w:rsidR="00D735E2" w:rsidRPr="00E44F54">
        <w:t>льной ценой муниципального</w:t>
      </w:r>
      <w:r w:rsidRPr="00E44F54">
        <w:t xml:space="preserve"> имущества на таком аукционе является цена первоначального предложения или цена предложения, сложившаяся на данном "шаге понижения".</w:t>
      </w:r>
    </w:p>
    <w:p w:rsidR="003927CF" w:rsidRPr="00E44F54" w:rsidRDefault="00D735E2" w:rsidP="003927CF">
      <w:pPr>
        <w:pStyle w:val="ae"/>
        <w:spacing w:before="0" w:beforeAutospacing="0" w:after="0" w:afterAutospacing="0" w:line="288" w:lineRule="atLeast"/>
        <w:ind w:firstLine="540"/>
        <w:jc w:val="both"/>
      </w:pPr>
      <w:r w:rsidRPr="00E44F54">
        <w:rPr>
          <w:b/>
          <w:bCs/>
        </w:rPr>
        <w:t>Продажа муниципального</w:t>
      </w:r>
      <w:r w:rsidR="00B075F1" w:rsidRPr="00E44F54">
        <w:rPr>
          <w:b/>
          <w:bCs/>
        </w:rPr>
        <w:t xml:space="preserve"> имущества по минимально допустимой цене</w:t>
      </w:r>
    </w:p>
    <w:p w:rsidR="00B075F1" w:rsidRPr="00E44F54" w:rsidRDefault="003E6725" w:rsidP="00B075F1">
      <w:pPr>
        <w:pStyle w:val="ae"/>
        <w:spacing w:before="0" w:beforeAutospacing="0" w:after="0" w:afterAutospacing="0" w:line="288" w:lineRule="atLeast"/>
        <w:ind w:firstLine="540"/>
        <w:jc w:val="both"/>
      </w:pPr>
      <w:r w:rsidRPr="00E44F54">
        <w:lastRenderedPageBreak/>
        <w:t>Продажа муниципального</w:t>
      </w:r>
      <w:r w:rsidR="00B075F1" w:rsidRPr="00E44F54">
        <w:t xml:space="preserve"> имущества по минимально допустимой цене осуществляется</w:t>
      </w:r>
      <w:r w:rsidR="0052326E" w:rsidRPr="00E44F54">
        <w:t xml:space="preserve">, если продажа этого имущества посредством публичного предложения не состоялась. </w:t>
      </w:r>
      <w:r w:rsidR="00B075F1" w:rsidRPr="00E44F54">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№178-ФЗ.</w:t>
      </w:r>
    </w:p>
    <w:p w:rsidR="00B075F1" w:rsidRPr="00E44F54" w:rsidRDefault="00B075F1" w:rsidP="00B075F1">
      <w:pPr>
        <w:pStyle w:val="ae"/>
        <w:spacing w:before="0" w:beforeAutospacing="0" w:after="0" w:afterAutospacing="0" w:line="288" w:lineRule="atLeast"/>
        <w:ind w:firstLine="540"/>
        <w:jc w:val="both"/>
      </w:pPr>
      <w:r w:rsidRPr="00E44F54">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1907B8" w:rsidRPr="00E44F54" w:rsidRDefault="001907B8" w:rsidP="00B075F1">
      <w:pPr>
        <w:pStyle w:val="ae"/>
        <w:spacing w:before="0" w:beforeAutospacing="0" w:after="0" w:afterAutospacing="0" w:line="288" w:lineRule="atLeast"/>
        <w:ind w:firstLine="540"/>
        <w:jc w:val="both"/>
      </w:pPr>
      <w:r w:rsidRPr="00E44F54">
        <w:t xml:space="preserve">Информационное сообщение о продаже по минимально допустимой цене должно соответствовать требованиям, предусмотренным статьей 15 Федерального Закона №178-ФЗ, за исключением начальной цены, а также содержать сведения о минимальной цене муниципального имущества. </w:t>
      </w:r>
    </w:p>
    <w:p w:rsidR="00B075F1" w:rsidRPr="00E44F54" w:rsidRDefault="00B075F1" w:rsidP="00B075F1">
      <w:pPr>
        <w:pStyle w:val="ae"/>
        <w:spacing w:before="0" w:beforeAutospacing="0" w:after="0" w:afterAutospacing="0" w:line="288" w:lineRule="atLeast"/>
        <w:ind w:firstLine="540"/>
        <w:jc w:val="both"/>
      </w:pPr>
      <w:r w:rsidRPr="00E44F54">
        <w:t>Продажа по минимально допустимой цене является открытой по составу участников.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 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B075F1" w:rsidRPr="00E44F54" w:rsidRDefault="00B075F1" w:rsidP="003F6A97">
      <w:pPr>
        <w:pStyle w:val="ae"/>
        <w:spacing w:before="0" w:beforeAutospacing="0" w:after="0" w:afterAutospacing="0" w:line="288" w:lineRule="atLeast"/>
        <w:ind w:firstLine="540"/>
        <w:jc w:val="both"/>
      </w:pPr>
      <w:r w:rsidRPr="00E44F54">
        <w:t>Предельный размер повышения цены продаваемого муниципального имущества не ограничен.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w:t>
      </w:r>
    </w:p>
    <w:p w:rsidR="0052326E" w:rsidRPr="00E44F54" w:rsidRDefault="003E6725" w:rsidP="0052326E">
      <w:pPr>
        <w:pStyle w:val="ae"/>
        <w:spacing w:before="0" w:beforeAutospacing="0" w:after="0" w:afterAutospacing="0" w:line="288" w:lineRule="atLeast"/>
        <w:ind w:firstLine="540"/>
        <w:jc w:val="both"/>
      </w:pPr>
      <w:r w:rsidRPr="00E44F54">
        <w:rPr>
          <w:b/>
          <w:bCs/>
        </w:rPr>
        <w:t>Внесение</w:t>
      </w:r>
      <w:r w:rsidR="0052326E" w:rsidRPr="00E44F54">
        <w:rPr>
          <w:b/>
          <w:bCs/>
        </w:rPr>
        <w:t xml:space="preserve"> муниципального имущества в качестве вклада в уставные капиталы акционерных обществ</w:t>
      </w:r>
    </w:p>
    <w:p w:rsidR="00C9782E" w:rsidRPr="00E44F54" w:rsidRDefault="00C9782E" w:rsidP="00C9782E">
      <w:pPr>
        <w:pStyle w:val="ae"/>
        <w:spacing w:before="0" w:beforeAutospacing="0" w:after="0" w:afterAutospacing="0" w:line="288" w:lineRule="atLeast"/>
        <w:ind w:firstLine="540"/>
        <w:jc w:val="both"/>
      </w:pPr>
      <w:r w:rsidRPr="00E44F54">
        <w:t xml:space="preserve">По </w:t>
      </w:r>
      <w:r w:rsidR="00B075F1" w:rsidRPr="00E44F54">
        <w:t>решению органа</w:t>
      </w:r>
      <w:r w:rsidRPr="00E44F54">
        <w:t xml:space="preserve"> местного </w:t>
      </w:r>
      <w:r w:rsidR="00B075F1" w:rsidRPr="00E44F54">
        <w:t>самоуправления муниципальное</w:t>
      </w:r>
      <w:r w:rsidRPr="00E44F54">
        <w:t xml:space="preserve">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rsidR="00C9782E" w:rsidRPr="00E44F54" w:rsidRDefault="003E6725" w:rsidP="00C9782E">
      <w:pPr>
        <w:pStyle w:val="ae"/>
        <w:spacing w:before="0" w:beforeAutospacing="0" w:after="0" w:afterAutospacing="0" w:line="288" w:lineRule="atLeast"/>
        <w:ind w:firstLine="540"/>
        <w:jc w:val="both"/>
      </w:pPr>
      <w:r w:rsidRPr="00E44F54">
        <w:t>Внесение муниципального</w:t>
      </w:r>
      <w:r w:rsidR="00C9782E" w:rsidRPr="00E44F54">
        <w:t xml:space="preserve"> имущества, а также исключительных прав в уставные капиталы акционерных обществ может осуществляться:</w:t>
      </w:r>
    </w:p>
    <w:p w:rsidR="00C9782E" w:rsidRPr="00E44F54" w:rsidRDefault="00C9782E" w:rsidP="00C9782E">
      <w:pPr>
        <w:pStyle w:val="ae"/>
        <w:spacing w:before="0" w:beforeAutospacing="0" w:after="0" w:afterAutospacing="0" w:line="288" w:lineRule="atLeast"/>
        <w:ind w:firstLine="540"/>
        <w:jc w:val="both"/>
      </w:pPr>
      <w:r w:rsidRPr="00E44F54">
        <w:t xml:space="preserve"> - при учреждении акционерных обществ;</w:t>
      </w:r>
    </w:p>
    <w:p w:rsidR="00C9782E" w:rsidRPr="00E44F54" w:rsidRDefault="00C9782E" w:rsidP="00C9782E">
      <w:pPr>
        <w:pStyle w:val="ae"/>
        <w:spacing w:before="0" w:beforeAutospacing="0" w:after="0" w:afterAutospacing="0" w:line="288" w:lineRule="atLeast"/>
        <w:ind w:firstLine="540"/>
        <w:jc w:val="both"/>
      </w:pPr>
      <w:r w:rsidRPr="00E44F54">
        <w:lastRenderedPageBreak/>
        <w:t xml:space="preserve"> - в порядке оплаты размещаемых дополнительных акций при увеличении уставных капиталов акционерных обществ.</w:t>
      </w:r>
    </w:p>
    <w:p w:rsidR="00C9782E" w:rsidRPr="00E44F54" w:rsidRDefault="00C9782E" w:rsidP="00C9782E">
      <w:pPr>
        <w:pStyle w:val="ae"/>
        <w:spacing w:before="0" w:beforeAutospacing="0" w:after="0" w:afterAutospacing="0" w:line="288" w:lineRule="atLeast"/>
        <w:ind w:firstLine="540"/>
        <w:jc w:val="both"/>
      </w:pPr>
      <w:r w:rsidRPr="00E44F54">
        <w:rPr>
          <w:b/>
          <w:bCs/>
        </w:rPr>
        <w:t>Продажа акций акционерного общества по результатам доверительного управления</w:t>
      </w:r>
    </w:p>
    <w:p w:rsidR="00C9782E" w:rsidRPr="00E44F54" w:rsidRDefault="00C9782E" w:rsidP="00C9782E">
      <w:pPr>
        <w:pStyle w:val="ae"/>
        <w:spacing w:before="0" w:beforeAutospacing="0" w:after="0" w:afterAutospacing="0" w:line="288" w:lineRule="atLeast"/>
        <w:ind w:firstLine="540"/>
        <w:jc w:val="both"/>
      </w:pPr>
      <w:r w:rsidRPr="00E44F54">
        <w:t>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C9782E" w:rsidRPr="00E44F54" w:rsidRDefault="00C9782E" w:rsidP="00C9782E">
      <w:pPr>
        <w:pStyle w:val="ae"/>
        <w:spacing w:before="0" w:beforeAutospacing="0" w:after="0" w:afterAutospacing="0" w:line="288" w:lineRule="atLeast"/>
        <w:ind w:firstLine="540"/>
        <w:jc w:val="both"/>
      </w:pPr>
      <w:r w:rsidRPr="00E44F54">
        <w:t>Договор купли-продажи акций акционерного общества заключается с победителем конкурса одновременно с договором доверительного управления.</w:t>
      </w:r>
    </w:p>
    <w:p w:rsidR="00C9782E" w:rsidRPr="00E44F54" w:rsidRDefault="00C9782E" w:rsidP="00C9782E">
      <w:pPr>
        <w:pStyle w:val="ae"/>
        <w:spacing w:before="0" w:beforeAutospacing="0" w:after="0" w:afterAutospacing="0" w:line="288" w:lineRule="atLeast"/>
        <w:ind w:firstLine="540"/>
        <w:jc w:val="both"/>
      </w:pPr>
      <w:r w:rsidRPr="00E44F54">
        <w:t>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rsidR="00C15C9D" w:rsidRPr="00E44F54" w:rsidRDefault="00C15C9D" w:rsidP="00C9782E">
      <w:pPr>
        <w:pStyle w:val="ConsPlusNormal"/>
        <w:jc w:val="both"/>
        <w:rPr>
          <w:sz w:val="24"/>
          <w:szCs w:val="24"/>
        </w:rPr>
      </w:pPr>
    </w:p>
    <w:p w:rsidR="001F044A" w:rsidRPr="00E44F54" w:rsidRDefault="001F044A" w:rsidP="00FA20EF">
      <w:pPr>
        <w:pStyle w:val="ae"/>
        <w:spacing w:before="0" w:beforeAutospacing="0" w:after="0" w:afterAutospacing="0" w:line="312" w:lineRule="auto"/>
        <w:jc w:val="center"/>
        <w:rPr>
          <w:b/>
          <w:bCs/>
        </w:rPr>
      </w:pPr>
      <w:r w:rsidRPr="00E44F54">
        <w:rPr>
          <w:rFonts w:eastAsiaTheme="minorHAnsi"/>
          <w:b/>
          <w:lang w:eastAsia="en-US"/>
        </w:rPr>
        <w:t xml:space="preserve">7. </w:t>
      </w:r>
      <w:r w:rsidRPr="00E44F54">
        <w:rPr>
          <w:b/>
          <w:bCs/>
        </w:rPr>
        <w:t>ОСОБЕННОСТИ ПРИВАТИЗАЦИИ ОТДЕЛЬНЫХ</w:t>
      </w:r>
    </w:p>
    <w:p w:rsidR="001F044A" w:rsidRPr="00E44F54" w:rsidRDefault="001F044A" w:rsidP="00FA20EF">
      <w:pPr>
        <w:pStyle w:val="ae"/>
        <w:spacing w:before="0" w:beforeAutospacing="0" w:after="0" w:afterAutospacing="0" w:line="312" w:lineRule="auto"/>
        <w:jc w:val="center"/>
        <w:rPr>
          <w:b/>
          <w:bCs/>
        </w:rPr>
      </w:pPr>
      <w:r w:rsidRPr="00E44F54">
        <w:rPr>
          <w:b/>
          <w:bCs/>
        </w:rPr>
        <w:t>ВИДОВ ИМУЩЕСТВА</w:t>
      </w:r>
    </w:p>
    <w:p w:rsidR="00C21893" w:rsidRPr="00E44F54" w:rsidRDefault="00C41BC8" w:rsidP="00C21893">
      <w:pPr>
        <w:pStyle w:val="ae"/>
        <w:spacing w:before="0" w:beforeAutospacing="0" w:after="0" w:afterAutospacing="0" w:line="288" w:lineRule="atLeast"/>
        <w:ind w:firstLine="540"/>
        <w:jc w:val="both"/>
        <w:rPr>
          <w:b/>
        </w:rPr>
      </w:pPr>
      <w:r w:rsidRPr="00E44F54">
        <w:rPr>
          <w:b/>
          <w:bCs/>
        </w:rPr>
        <w:t>7.1.</w:t>
      </w:r>
      <w:r w:rsidR="00E44F54" w:rsidRPr="00E44F54">
        <w:rPr>
          <w:b/>
          <w:bCs/>
        </w:rPr>
        <w:t xml:space="preserve"> </w:t>
      </w:r>
      <w:r w:rsidR="00C21893" w:rsidRPr="00E44F54">
        <w:rPr>
          <w:b/>
          <w:bCs/>
        </w:rPr>
        <w:t>Отчуждение земельных участков</w:t>
      </w:r>
    </w:p>
    <w:p w:rsidR="00C21893" w:rsidRPr="00E44F54" w:rsidRDefault="00C21893" w:rsidP="00C21893">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 №178-ФЗ.</w:t>
      </w:r>
    </w:p>
    <w:p w:rsidR="00C21893" w:rsidRPr="00E44F54" w:rsidRDefault="00C21893" w:rsidP="00C21893">
      <w:pPr>
        <w:pStyle w:val="ae"/>
        <w:spacing w:before="0" w:beforeAutospacing="0" w:after="0" w:afterAutospacing="0" w:line="288" w:lineRule="atLeast"/>
        <w:ind w:firstLine="540"/>
        <w:jc w:val="both"/>
      </w:pPr>
      <w:r w:rsidRPr="00E44F54">
        <w:t>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p>
    <w:p w:rsidR="00C21893" w:rsidRPr="00E44F54" w:rsidRDefault="00C21893" w:rsidP="00C21893">
      <w:pPr>
        <w:spacing w:after="0" w:line="288" w:lineRule="atLeast"/>
        <w:ind w:firstLine="539"/>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Приватизация имущественных комплексов унитарных предприятий осуществляется одновременно с отчуждением следующих земельных участков:</w:t>
      </w:r>
    </w:p>
    <w:p w:rsidR="00C21893" w:rsidRPr="00E44F54" w:rsidRDefault="00C21893" w:rsidP="00C21893">
      <w:pPr>
        <w:spacing w:after="0" w:line="288" w:lineRule="atLeast"/>
        <w:ind w:firstLine="539"/>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находящихся у унитарного предприятия на праве постоянного (бессрочного) пользования или аренды; </w:t>
      </w:r>
    </w:p>
    <w:p w:rsidR="00C21893" w:rsidRPr="00E44F54" w:rsidRDefault="00C21893" w:rsidP="00C21893">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занимаемых объектами недвижимости, указанными в 1 статьи 28 ФЗ-178, входящими в состав приватизируемого имущественного комплекса унитарного предприятия, и необходимых для использования указанных объектов. </w:t>
      </w:r>
    </w:p>
    <w:p w:rsidR="00C21893" w:rsidRPr="00E44F54" w:rsidRDefault="00C21893" w:rsidP="00C21893">
      <w:pPr>
        <w:pStyle w:val="ae"/>
        <w:spacing w:before="0" w:beforeAutospacing="0" w:after="0" w:afterAutospacing="0" w:line="288" w:lineRule="atLeast"/>
        <w:ind w:firstLine="540"/>
        <w:jc w:val="both"/>
      </w:pPr>
      <w:r w:rsidRPr="00E44F54">
        <w:t>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rsidR="00C21893" w:rsidRPr="00E44F54" w:rsidRDefault="00C21893" w:rsidP="007642AA">
      <w:pPr>
        <w:pStyle w:val="ae"/>
        <w:spacing w:before="0" w:beforeAutospacing="0" w:after="0" w:afterAutospacing="0" w:line="288" w:lineRule="atLeast"/>
        <w:ind w:firstLine="539"/>
        <w:jc w:val="both"/>
      </w:pPr>
      <w:r w:rsidRPr="00E44F54">
        <w:t>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w:t>
      </w:r>
      <w:r w:rsidR="00D735E2" w:rsidRPr="00E44F54">
        <w:t xml:space="preserve">ибо приобрести </w:t>
      </w:r>
      <w:r w:rsidR="001907B8" w:rsidRPr="00E44F54">
        <w:t>у муниципального</w:t>
      </w:r>
      <w:r w:rsidRPr="00E44F54">
        <w:t xml:space="preserve"> образования указанные земельные участки, если иное не предусмотрено федеральным законом.</w:t>
      </w:r>
    </w:p>
    <w:p w:rsidR="00C21893" w:rsidRPr="00E44F54" w:rsidRDefault="00C21893" w:rsidP="007642AA">
      <w:pPr>
        <w:pStyle w:val="ae"/>
        <w:spacing w:before="0" w:beforeAutospacing="0" w:after="0" w:afterAutospacing="0" w:line="288" w:lineRule="atLeast"/>
        <w:ind w:firstLine="539"/>
        <w:jc w:val="both"/>
      </w:pPr>
      <w:r w:rsidRPr="00E44F54">
        <w:t xml:space="preserve">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w:t>
      </w:r>
      <w:r w:rsidRPr="00E44F54">
        <w:lastRenderedPageBreak/>
        <w:t>срок, не превышающий срока резервирования земель, если иное не установлено соглашением сторон.</w:t>
      </w:r>
    </w:p>
    <w:p w:rsidR="00C21893" w:rsidRPr="00E44F54" w:rsidRDefault="00C21893" w:rsidP="00C21893">
      <w:pPr>
        <w:pStyle w:val="ae"/>
        <w:spacing w:before="0" w:beforeAutospacing="0" w:after="0" w:afterAutospacing="0" w:line="288" w:lineRule="atLeast"/>
        <w:ind w:firstLine="540"/>
        <w:jc w:val="both"/>
      </w:pPr>
      <w:r w:rsidRPr="00E44F54">
        <w:t>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настоящим Федеральным законом.</w:t>
      </w:r>
    </w:p>
    <w:p w:rsidR="00C21893" w:rsidRPr="00E44F54" w:rsidRDefault="00C21893" w:rsidP="007642AA">
      <w:pPr>
        <w:pStyle w:val="ae"/>
        <w:spacing w:before="0" w:beforeAutospacing="0" w:after="0" w:afterAutospacing="0" w:line="288" w:lineRule="atLeast"/>
        <w:ind w:firstLine="539"/>
        <w:jc w:val="both"/>
      </w:pPr>
      <w:r w:rsidRPr="00E44F54">
        <w:t>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w:t>
      </w:r>
    </w:p>
    <w:p w:rsidR="00C21893" w:rsidRPr="00E44F54" w:rsidRDefault="00C21893" w:rsidP="007642AA">
      <w:pPr>
        <w:pStyle w:val="ae"/>
        <w:spacing w:before="0" w:beforeAutospacing="0" w:after="0" w:afterAutospacing="0" w:line="288" w:lineRule="atLeast"/>
        <w:ind w:firstLine="539"/>
        <w:jc w:val="both"/>
      </w:pPr>
      <w:r w:rsidRPr="00E44F54">
        <w:t xml:space="preserve">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 </w:t>
      </w:r>
    </w:p>
    <w:p w:rsidR="00C21893" w:rsidRPr="00E44F54" w:rsidRDefault="00C21893" w:rsidP="007642AA">
      <w:pPr>
        <w:pStyle w:val="ae"/>
        <w:spacing w:before="0" w:beforeAutospacing="0" w:after="0" w:afterAutospacing="0" w:line="288" w:lineRule="atLeast"/>
        <w:ind w:firstLine="539"/>
        <w:jc w:val="both"/>
      </w:pPr>
      <w:r w:rsidRPr="00E44F54">
        <w:t>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C21893" w:rsidRPr="00E44F54" w:rsidRDefault="00C21893" w:rsidP="007642AA">
      <w:pPr>
        <w:pStyle w:val="ae"/>
        <w:spacing w:before="0" w:beforeAutospacing="0" w:after="0" w:afterAutospacing="0" w:line="288" w:lineRule="atLeast"/>
        <w:ind w:firstLine="539"/>
        <w:jc w:val="both"/>
      </w:pPr>
      <w:r w:rsidRPr="00E44F54">
        <w:t xml:space="preserve">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 </w:t>
      </w:r>
    </w:p>
    <w:p w:rsidR="00C21893" w:rsidRPr="00E44F54" w:rsidRDefault="00C21893" w:rsidP="007642AA">
      <w:pPr>
        <w:pStyle w:val="ae"/>
        <w:spacing w:before="0" w:beforeAutospacing="0" w:after="0" w:afterAutospacing="0" w:line="288" w:lineRule="atLeast"/>
        <w:ind w:firstLine="539"/>
        <w:jc w:val="both"/>
      </w:pPr>
      <w:r w:rsidRPr="00E44F54">
        <w:t xml:space="preserve">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 </w:t>
      </w:r>
    </w:p>
    <w:p w:rsidR="00C21893" w:rsidRPr="00E44F54" w:rsidRDefault="00C21893" w:rsidP="007642AA">
      <w:pPr>
        <w:pStyle w:val="ae"/>
        <w:spacing w:before="0" w:beforeAutospacing="0" w:after="0" w:afterAutospacing="0" w:line="288" w:lineRule="atLeast"/>
        <w:ind w:firstLine="539"/>
        <w:jc w:val="both"/>
      </w:pPr>
      <w:r w:rsidRPr="00E44F54">
        <w:t xml:space="preserve">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 </w:t>
      </w:r>
    </w:p>
    <w:p w:rsidR="00C21893" w:rsidRPr="00E44F54" w:rsidRDefault="00C41BC8" w:rsidP="00C21893">
      <w:pPr>
        <w:pStyle w:val="ae"/>
        <w:spacing w:before="0" w:beforeAutospacing="0" w:after="0" w:afterAutospacing="0" w:line="288" w:lineRule="atLeast"/>
        <w:ind w:firstLine="540"/>
        <w:jc w:val="both"/>
        <w:rPr>
          <w:b/>
          <w:bCs/>
        </w:rPr>
      </w:pPr>
      <w:r w:rsidRPr="00E44F54">
        <w:rPr>
          <w:b/>
          <w:bCs/>
        </w:rPr>
        <w:t>7.2.</w:t>
      </w:r>
      <w:r w:rsidR="00E44F54" w:rsidRPr="00E44F54">
        <w:rPr>
          <w:b/>
          <w:bCs/>
        </w:rPr>
        <w:t xml:space="preserve"> </w:t>
      </w:r>
      <w:r w:rsidR="00C21893" w:rsidRPr="00E44F54">
        <w:rPr>
          <w:b/>
          <w:bCs/>
        </w:rPr>
        <w:t>Особенности приватизации объектов культурного наследия, включенных в реестр объектов культурного наследия</w:t>
      </w:r>
    </w:p>
    <w:p w:rsidR="000E7EFA" w:rsidRPr="00E44F54" w:rsidRDefault="000E7EFA" w:rsidP="000E7EFA">
      <w:pPr>
        <w:pStyle w:val="ae"/>
        <w:spacing w:before="0" w:beforeAutospacing="0" w:after="0" w:afterAutospacing="0" w:line="288" w:lineRule="atLeast"/>
        <w:ind w:firstLine="539"/>
        <w:jc w:val="both"/>
      </w:pPr>
      <w:r w:rsidRPr="00E44F54">
        <w:t>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наследия, находящегося в неудовлетворительном состоянии)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w:t>
      </w:r>
    </w:p>
    <w:p w:rsidR="000E7EFA" w:rsidRPr="00E44F54" w:rsidRDefault="000E7EFA" w:rsidP="000E7EFA">
      <w:pPr>
        <w:pStyle w:val="ae"/>
        <w:spacing w:before="0" w:beforeAutospacing="0" w:after="0" w:afterAutospacing="0" w:line="288" w:lineRule="atLeast"/>
        <w:ind w:firstLine="539"/>
        <w:jc w:val="both"/>
      </w:pPr>
      <w:r w:rsidRPr="00E44F54">
        <w:t>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w:t>
      </w:r>
      <w:r w:rsidR="007642AA" w:rsidRPr="00E44F54">
        <w:t xml:space="preserve"> законом от 22 июля 2008 года №</w:t>
      </w:r>
      <w:r w:rsidRPr="00E44F54">
        <w:t xml:space="preserve">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w:t>
      </w:r>
      <w:r w:rsidRPr="00E44F54">
        <w:lastRenderedPageBreak/>
        <w:t xml:space="preserve">среднего предпринимательства, и о внесении изменений в отдельные законодательные акты Российской Федерации", при условии их обременения требованиями, указанными в абзаце первом  пункта первого статьи 29, и соблюдения положений пунктов 2 и 3 статьи 29 ФЗ-178. </w:t>
      </w:r>
    </w:p>
    <w:p w:rsidR="000E7EFA" w:rsidRPr="00E44F54" w:rsidRDefault="000E7EFA" w:rsidP="000E7EFA">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Решение об условиях приватизации объекта культурного наследия, включенного в </w:t>
      </w:r>
      <w:hyperlink r:id="rId19" w:history="1">
        <w:r w:rsidRPr="00E44F54">
          <w:rPr>
            <w:rFonts w:ascii="Times New Roman" w:eastAsia="Times New Roman" w:hAnsi="Times New Roman"/>
            <w:sz w:val="24"/>
            <w:szCs w:val="24"/>
            <w:u w:val="single"/>
            <w:lang w:eastAsia="ru-RU"/>
          </w:rPr>
          <w:t>реестр</w:t>
        </w:r>
      </w:hyperlink>
      <w:r w:rsidRPr="00E44F54">
        <w:rPr>
          <w:rFonts w:ascii="Times New Roman" w:eastAsia="Times New Roman" w:hAnsi="Times New Roman"/>
          <w:sz w:val="24"/>
          <w:szCs w:val="24"/>
          <w:lang w:eastAsia="ru-RU"/>
        </w:rPr>
        <w:t xml:space="preserve">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rsidR="000E7EFA" w:rsidRPr="00E44F54" w:rsidRDefault="000E7EFA" w:rsidP="000E7EFA">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В случае приватизации объекта культурного наследия, находящегося в неудовлетворительном состоянии, путем продажи на конкурсе условия конкурса должны предусматривать:</w:t>
      </w:r>
    </w:p>
    <w:p w:rsidR="000E7EFA" w:rsidRPr="00E44F54" w:rsidRDefault="000E7EFA" w:rsidP="000E7EFA">
      <w:pPr>
        <w:spacing w:after="0" w:line="288" w:lineRule="atLeast"/>
        <w:ind w:firstLine="539"/>
        <w:jc w:val="both"/>
        <w:rPr>
          <w:rFonts w:ascii="Times New Roman" w:eastAsia="Times New Roman" w:hAnsi="Times New Roman"/>
          <w:sz w:val="24"/>
          <w:szCs w:val="24"/>
          <w:lang w:eastAsia="ru-RU"/>
        </w:rPr>
      </w:pPr>
      <w:bookmarkStart w:id="2" w:name="p1"/>
      <w:bookmarkEnd w:id="2"/>
      <w:r w:rsidRPr="00E44F54">
        <w:rPr>
          <w:rFonts w:ascii="Times New Roman" w:eastAsia="Times New Roman" w:hAnsi="Times New Roman"/>
          <w:sz w:val="24"/>
          <w:szCs w:val="24"/>
          <w:lang w:eastAsia="ru-RU"/>
        </w:rPr>
        <w:t xml:space="preserve">1) требования, установленные охранным обязательством, предусмотренным </w:t>
      </w:r>
      <w:hyperlink r:id="rId20" w:history="1">
        <w:r w:rsidRPr="00E44F54">
          <w:rPr>
            <w:rFonts w:ascii="Times New Roman" w:eastAsia="Times New Roman" w:hAnsi="Times New Roman"/>
            <w:sz w:val="24"/>
            <w:szCs w:val="24"/>
            <w:u w:val="single"/>
            <w:lang w:eastAsia="ru-RU"/>
          </w:rPr>
          <w:t>статьей 47.6</w:t>
        </w:r>
      </w:hyperlink>
      <w:r w:rsidRPr="00E44F54">
        <w:rPr>
          <w:rFonts w:ascii="Times New Roman" w:eastAsia="Times New Roman" w:hAnsi="Times New Roman"/>
          <w:sz w:val="24"/>
          <w:szCs w:val="24"/>
          <w:lang w:eastAsia="ru-RU"/>
        </w:rPr>
        <w:t xml:space="preserve"> Федерального закона от 25 июня 2002 года  №73-ФЗ "Об объектах культурного наследия (памятниках истории и культуры) народов Российской Федерации", а при отсутствии данного охранного обязательства - иным охранным документом, предусмотренным </w:t>
      </w:r>
      <w:hyperlink r:id="rId21" w:history="1">
        <w:r w:rsidRPr="00E44F54">
          <w:rPr>
            <w:rFonts w:ascii="Times New Roman" w:eastAsia="Times New Roman" w:hAnsi="Times New Roman"/>
            <w:sz w:val="24"/>
            <w:szCs w:val="24"/>
            <w:u w:val="single"/>
            <w:lang w:eastAsia="ru-RU"/>
          </w:rPr>
          <w:t>пунктом 8 статьи 48</w:t>
        </w:r>
      </w:hyperlink>
      <w:r w:rsidRPr="00E44F54">
        <w:rPr>
          <w:rFonts w:ascii="Times New Roman" w:eastAsia="Times New Roman" w:hAnsi="Times New Roman"/>
          <w:sz w:val="24"/>
          <w:szCs w:val="24"/>
          <w:lang w:eastAsia="ru-RU"/>
        </w:rPr>
        <w:t xml:space="preserve">  Федерального закона №178; </w:t>
      </w:r>
    </w:p>
    <w:p w:rsidR="000E7EFA" w:rsidRPr="00E44F54" w:rsidRDefault="000E7EFA" w:rsidP="000E7EFA">
      <w:pPr>
        <w:spacing w:after="0" w:line="288" w:lineRule="atLeast"/>
        <w:ind w:firstLine="539"/>
        <w:jc w:val="both"/>
        <w:rPr>
          <w:rFonts w:ascii="Times New Roman" w:eastAsia="Times New Roman" w:hAnsi="Times New Roman"/>
          <w:sz w:val="24"/>
          <w:szCs w:val="24"/>
          <w:lang w:eastAsia="ru-RU"/>
        </w:rPr>
      </w:pPr>
      <w:bookmarkStart w:id="3" w:name="p2"/>
      <w:bookmarkEnd w:id="3"/>
      <w:r w:rsidRPr="00E44F54">
        <w:rPr>
          <w:rFonts w:ascii="Times New Roman" w:eastAsia="Times New Roman" w:hAnsi="Times New Roman"/>
          <w:sz w:val="24"/>
          <w:szCs w:val="24"/>
          <w:lang w:eastAsia="ru-RU"/>
        </w:rPr>
        <w:t xml:space="preserve">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 </w:t>
      </w:r>
    </w:p>
    <w:p w:rsidR="000E7EFA" w:rsidRPr="00E44F54" w:rsidRDefault="000E7EFA" w:rsidP="000E7EFA">
      <w:pPr>
        <w:spacing w:after="0" w:line="288" w:lineRule="atLeast"/>
        <w:ind w:firstLine="539"/>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3)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w:t>
      </w:r>
      <w:hyperlink w:anchor="p1" w:history="1">
        <w:r w:rsidRPr="00E44F54">
          <w:rPr>
            <w:rFonts w:ascii="Times New Roman" w:eastAsia="Times New Roman" w:hAnsi="Times New Roman"/>
            <w:sz w:val="24"/>
            <w:szCs w:val="24"/>
            <w:u w:val="single"/>
            <w:lang w:eastAsia="ru-RU"/>
          </w:rPr>
          <w:t>подпунктами 1</w:t>
        </w:r>
      </w:hyperlink>
      <w:r w:rsidRPr="00E44F54">
        <w:rPr>
          <w:rFonts w:ascii="Times New Roman" w:eastAsia="Times New Roman" w:hAnsi="Times New Roman"/>
          <w:sz w:val="24"/>
          <w:szCs w:val="24"/>
          <w:lang w:eastAsia="ru-RU"/>
        </w:rPr>
        <w:t xml:space="preserve"> и </w:t>
      </w:r>
      <w:r w:rsidR="00FE550C" w:rsidRPr="00E44F54">
        <w:rPr>
          <w:rFonts w:ascii="Times New Roman" w:hAnsi="Times New Roman"/>
          <w:sz w:val="24"/>
          <w:szCs w:val="24"/>
        </w:rPr>
        <w:t>2 пункта</w:t>
      </w:r>
      <w:r w:rsidRPr="00E44F54">
        <w:rPr>
          <w:rFonts w:ascii="Times New Roman" w:eastAsia="Times New Roman" w:hAnsi="Times New Roman"/>
          <w:sz w:val="24"/>
          <w:szCs w:val="24"/>
          <w:lang w:eastAsia="ru-RU"/>
        </w:rPr>
        <w:t xml:space="preserve"> 1 статьи 29; </w:t>
      </w:r>
    </w:p>
    <w:p w:rsidR="002801C2" w:rsidRPr="00E44F54" w:rsidRDefault="000E7EFA" w:rsidP="000E7EFA">
      <w:pPr>
        <w:spacing w:after="0" w:line="288" w:lineRule="atLeast"/>
        <w:ind w:firstLine="539"/>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4) обязательство покупателя обеспечить проведение работ по сохранению объекта культурного наследия в соответствии с требованиями, предусмотренными </w:t>
      </w:r>
      <w:hyperlink w:anchor="p1" w:history="1">
        <w:r w:rsidRPr="00E44F54">
          <w:rPr>
            <w:rFonts w:ascii="Times New Roman" w:eastAsia="Times New Roman" w:hAnsi="Times New Roman"/>
            <w:sz w:val="24"/>
            <w:szCs w:val="24"/>
            <w:u w:val="single"/>
            <w:lang w:eastAsia="ru-RU"/>
          </w:rPr>
          <w:t>подпунктами 1</w:t>
        </w:r>
      </w:hyperlink>
      <w:r w:rsidRPr="00E44F54">
        <w:rPr>
          <w:rFonts w:ascii="Times New Roman" w:eastAsia="Times New Roman" w:hAnsi="Times New Roman"/>
          <w:sz w:val="24"/>
          <w:szCs w:val="24"/>
          <w:lang w:eastAsia="ru-RU"/>
        </w:rPr>
        <w:t xml:space="preserve"> и 2 пункта 1 статьи 29. </w:t>
      </w:r>
    </w:p>
    <w:p w:rsidR="002801C2" w:rsidRPr="00E44F54" w:rsidRDefault="000E7EFA" w:rsidP="002801C2">
      <w:pPr>
        <w:pStyle w:val="ae"/>
        <w:spacing w:before="0" w:beforeAutospacing="0" w:after="0" w:afterAutospacing="0" w:line="288" w:lineRule="atLeast"/>
        <w:ind w:firstLine="540"/>
        <w:jc w:val="both"/>
      </w:pPr>
      <w:r w:rsidRPr="00E44F54">
        <w:t xml:space="preserve"> </w:t>
      </w:r>
      <w:r w:rsidR="002801C2" w:rsidRPr="00E44F54">
        <w:t>Начальная (минимальная) цена продажи объекта культурного наследия, находящегося в неудовлетворительном состоянии, устанавливается равной одному рублю. Задаток для участия в конкурсе по продаже объекта культурного наследия, находящегося в неудовлетворительном состоянии, устанавливается в размере 20 процентов кадастровой стоимости такого объекта культурного наследия. Победителю конкурса возвращается часть задатка в сумме, превышающей цену приобретения данного имущества.</w:t>
      </w:r>
    </w:p>
    <w:p w:rsidR="002801C2" w:rsidRPr="00E44F54" w:rsidRDefault="00C41BC8" w:rsidP="002801C2">
      <w:pPr>
        <w:pStyle w:val="ae"/>
        <w:spacing w:before="0" w:beforeAutospacing="0" w:after="0" w:afterAutospacing="0" w:line="288" w:lineRule="atLeast"/>
        <w:ind w:firstLine="540"/>
        <w:jc w:val="both"/>
        <w:rPr>
          <w:b/>
          <w:bCs/>
        </w:rPr>
      </w:pPr>
      <w:r w:rsidRPr="00E44F54">
        <w:rPr>
          <w:b/>
          <w:bCs/>
        </w:rPr>
        <w:t>7.3.</w:t>
      </w:r>
      <w:r w:rsidR="00E44F54" w:rsidRPr="00E44F54">
        <w:rPr>
          <w:b/>
          <w:bCs/>
        </w:rPr>
        <w:t xml:space="preserve"> </w:t>
      </w:r>
      <w:r w:rsidR="002801C2" w:rsidRPr="00E44F54">
        <w:rPr>
          <w:b/>
          <w:bCs/>
        </w:rPr>
        <w:t>Особенности приватизации объектов социально-культурного и коммунально-бытового назначения</w:t>
      </w:r>
    </w:p>
    <w:p w:rsidR="002801C2" w:rsidRPr="00E44F54" w:rsidRDefault="00C16105" w:rsidP="002801C2">
      <w:pPr>
        <w:spacing w:after="0" w:line="288" w:lineRule="atLeast"/>
        <w:ind w:firstLine="539"/>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В соответствии с ФЗ-178</w:t>
      </w:r>
      <w:r w:rsidR="002801C2" w:rsidRPr="00E44F54">
        <w:rPr>
          <w:rFonts w:ascii="Times New Roman" w:eastAsia="Times New Roman" w:hAnsi="Times New Roman"/>
          <w:sz w:val="24"/>
          <w:szCs w:val="24"/>
          <w:lang w:eastAsia="ru-RU"/>
        </w:rPr>
        <w:t>,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rsidR="002801C2" w:rsidRPr="00E44F54" w:rsidRDefault="002801C2" w:rsidP="007642AA">
      <w:pPr>
        <w:spacing w:after="0" w:line="288" w:lineRule="atLeast"/>
        <w:ind w:firstLine="539"/>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 </w:t>
      </w:r>
    </w:p>
    <w:p w:rsidR="002801C2" w:rsidRPr="00E44F54" w:rsidRDefault="002801C2" w:rsidP="007642AA">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объектов здравоохранения, культуры, предназначенных для обслуживания жителей соответствующего поселения; </w:t>
      </w:r>
    </w:p>
    <w:p w:rsidR="002801C2" w:rsidRPr="00E44F54" w:rsidRDefault="002801C2" w:rsidP="007642AA">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объектов социальной инфраструктуры для детей; </w:t>
      </w:r>
    </w:p>
    <w:p w:rsidR="002801C2" w:rsidRPr="00E44F54" w:rsidRDefault="002801C2" w:rsidP="007642AA">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жилищного фонда и объектов его инфраструктуры; </w:t>
      </w:r>
    </w:p>
    <w:p w:rsidR="002801C2" w:rsidRPr="00E44F54" w:rsidRDefault="002801C2" w:rsidP="007642AA">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lastRenderedPageBreak/>
        <w:t xml:space="preserve">объектов транспорта и энергетики, предназначенных для обслуживания жителей соответствующего поселения. </w:t>
      </w:r>
    </w:p>
    <w:p w:rsidR="002801C2" w:rsidRPr="00E44F54" w:rsidRDefault="002801C2" w:rsidP="002801C2">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Указанное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сети газораспределения, сети газопотребления и объекты таких сетей являются основными производственными фондами унитарного предприятия.</w:t>
      </w:r>
    </w:p>
    <w:p w:rsidR="00D8043F" w:rsidRPr="00E44F54" w:rsidRDefault="00D8043F" w:rsidP="00D8043F">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r:id="rId22" w:history="1">
        <w:r w:rsidRPr="00E44F54">
          <w:rPr>
            <w:rFonts w:ascii="Times New Roman" w:eastAsia="Times New Roman" w:hAnsi="Times New Roman"/>
            <w:sz w:val="24"/>
            <w:szCs w:val="24"/>
            <w:u w:val="single"/>
            <w:lang w:eastAsia="ru-RU"/>
          </w:rPr>
          <w:t>пункте 1</w:t>
        </w:r>
      </w:hyperlink>
      <w:r w:rsidRPr="00E44F54">
        <w:rPr>
          <w:rFonts w:ascii="Times New Roman" w:eastAsia="Times New Roman" w:hAnsi="Times New Roman"/>
          <w:sz w:val="24"/>
          <w:szCs w:val="24"/>
          <w:lang w:eastAsia="ru-RU"/>
        </w:rPr>
        <w:t xml:space="preserve"> статьи 30, подлежат передаче в муниципальную собственность в порядке, установленном законодательством.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 </w:t>
      </w:r>
    </w:p>
    <w:p w:rsidR="00F7242F" w:rsidRPr="00E44F54" w:rsidRDefault="00F7242F" w:rsidP="007642AA">
      <w:pPr>
        <w:pStyle w:val="ae"/>
        <w:spacing w:before="0" w:beforeAutospacing="0" w:after="0" w:afterAutospacing="0" w:line="288" w:lineRule="atLeast"/>
        <w:ind w:firstLine="540"/>
        <w:jc w:val="both"/>
      </w:pPr>
      <w:r w:rsidRPr="00E44F54">
        <w:t>При</w:t>
      </w:r>
      <w:r w:rsidR="00C16105" w:rsidRPr="00E44F54">
        <w:t xml:space="preserve"> отчуждении</w:t>
      </w:r>
      <w:r w:rsidRPr="00E44F54">
        <w:t xml:space="preserve">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или иными федеральными законами, и публичным сервитутом. Ограничениями могут являться: </w:t>
      </w:r>
    </w:p>
    <w:p w:rsidR="00F7242F" w:rsidRPr="00E44F54" w:rsidRDefault="00F7242F" w:rsidP="007642AA">
      <w:pPr>
        <w:pStyle w:val="ae"/>
        <w:spacing w:before="0" w:beforeAutospacing="0" w:after="0" w:afterAutospacing="0" w:line="288" w:lineRule="atLeast"/>
        <w:ind w:firstLine="540"/>
        <w:jc w:val="both"/>
      </w:pPr>
      <w:r w:rsidRPr="00E44F54">
        <w:t>1) обязанность использовать приобретенное в поря</w:t>
      </w:r>
      <w:r w:rsidR="00C16105" w:rsidRPr="00E44F54">
        <w:t>дке приватизации муниципальное</w:t>
      </w:r>
      <w:r w:rsidRPr="00E44F54">
        <w:t xml:space="preserve"> имущество по определенному назначению, в том числе объекты социально-культурного и коммунально-бытового назначения; </w:t>
      </w:r>
    </w:p>
    <w:p w:rsidR="00F7242F" w:rsidRPr="00E44F54" w:rsidRDefault="00F7242F" w:rsidP="007642AA">
      <w:pPr>
        <w:pStyle w:val="ae"/>
        <w:spacing w:before="0" w:beforeAutospacing="0" w:after="0" w:afterAutospacing="0" w:line="288" w:lineRule="atLeast"/>
        <w:ind w:firstLine="540"/>
        <w:jc w:val="both"/>
      </w:pPr>
      <w:r w:rsidRPr="00E44F54">
        <w:t xml:space="preserve">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 </w:t>
      </w:r>
    </w:p>
    <w:p w:rsidR="00F7242F" w:rsidRPr="00E44F54" w:rsidRDefault="00F7242F" w:rsidP="007642AA">
      <w:pPr>
        <w:pStyle w:val="ae"/>
        <w:spacing w:before="0" w:beforeAutospacing="0" w:after="0" w:afterAutospacing="0" w:line="288" w:lineRule="atLeast"/>
        <w:ind w:firstLine="539"/>
        <w:jc w:val="both"/>
      </w:pPr>
      <w:r w:rsidRPr="00E44F54">
        <w:t xml:space="preserve">3) иные обязанности, предусмотренные федеральным законом или в установленном им порядке. </w:t>
      </w:r>
    </w:p>
    <w:p w:rsidR="00F7242F" w:rsidRPr="00E44F54" w:rsidRDefault="00F7242F" w:rsidP="00F7242F">
      <w:pPr>
        <w:pStyle w:val="ae"/>
        <w:spacing w:before="0" w:beforeAutospacing="0" w:after="0" w:afterAutospacing="0" w:line="288" w:lineRule="atLeast"/>
        <w:ind w:firstLine="539"/>
        <w:jc w:val="both"/>
      </w:pPr>
      <w:r w:rsidRPr="00E44F54">
        <w:t>Публичным сервитутом может являться обязанность собственника допускать ограниченное использование привати</w:t>
      </w:r>
      <w:r w:rsidR="00C16105" w:rsidRPr="00E44F54">
        <w:t>зированного</w:t>
      </w:r>
      <w:r w:rsidRPr="00E44F54">
        <w:t xml:space="preserve"> муниципального имущества (в том числе земельных участков и других объектов недвижимости) иными лицами, а именно: </w:t>
      </w:r>
    </w:p>
    <w:p w:rsidR="00F7242F" w:rsidRPr="00E44F54" w:rsidRDefault="007642AA" w:rsidP="00F7242F">
      <w:pPr>
        <w:pStyle w:val="ae"/>
        <w:spacing w:before="0" w:beforeAutospacing="0" w:after="0" w:afterAutospacing="0" w:line="288" w:lineRule="atLeast"/>
        <w:ind w:firstLine="539"/>
        <w:jc w:val="both"/>
      </w:pPr>
      <w:r w:rsidRPr="00E44F54">
        <w:t xml:space="preserve"> </w:t>
      </w:r>
      <w:r w:rsidR="00F7242F" w:rsidRPr="00E44F54">
        <w:t xml:space="preserve">- обеспечивать беспрепятственный доступ, проход, проезд; </w:t>
      </w:r>
    </w:p>
    <w:p w:rsidR="00F7242F" w:rsidRPr="00E44F54" w:rsidRDefault="00F7242F" w:rsidP="00F7242F">
      <w:pPr>
        <w:pStyle w:val="ae"/>
        <w:spacing w:before="0" w:beforeAutospacing="0" w:after="0" w:afterAutospacing="0" w:line="288" w:lineRule="atLeast"/>
        <w:ind w:firstLine="539"/>
        <w:jc w:val="both"/>
      </w:pPr>
      <w:r w:rsidRPr="00E44F54">
        <w:t xml:space="preserve"> - обеспечивать возможность размещения межевых, геодезических и иных знаков; </w:t>
      </w:r>
    </w:p>
    <w:p w:rsidR="00F7242F" w:rsidRPr="00E44F54" w:rsidRDefault="00F7242F" w:rsidP="00F7242F">
      <w:pPr>
        <w:pStyle w:val="ae"/>
        <w:spacing w:before="0" w:beforeAutospacing="0" w:after="0" w:afterAutospacing="0" w:line="288" w:lineRule="atLeast"/>
        <w:ind w:firstLine="539"/>
        <w:jc w:val="both"/>
      </w:pPr>
      <w:r w:rsidRPr="00E44F54">
        <w:t xml:space="preserve"> - 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 </w:t>
      </w:r>
    </w:p>
    <w:p w:rsidR="00F7242F" w:rsidRPr="00E44F54" w:rsidRDefault="00F7242F" w:rsidP="00F7242F">
      <w:pPr>
        <w:pStyle w:val="ae"/>
        <w:spacing w:before="0" w:beforeAutospacing="0" w:after="0" w:afterAutospacing="0" w:line="288" w:lineRule="atLeast"/>
        <w:ind w:firstLine="540"/>
        <w:jc w:val="both"/>
      </w:pPr>
      <w:r w:rsidRPr="00E44F54">
        <w:t>Решение об установлении обременения, в том числе публичного сервитута, принимается одновременно с принятием решения об условиях п</w:t>
      </w:r>
      <w:r w:rsidR="00C16105" w:rsidRPr="00E44F54">
        <w:t>риватизации</w:t>
      </w:r>
      <w:r w:rsidRPr="00E44F54">
        <w:t xml:space="preserve"> муниципального имущества. 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F7242F" w:rsidRPr="00E44F54" w:rsidRDefault="00F7242F" w:rsidP="00F7242F">
      <w:pPr>
        <w:pStyle w:val="ae"/>
        <w:spacing w:before="0" w:beforeAutospacing="0" w:after="0" w:afterAutospacing="0" w:line="288" w:lineRule="atLeast"/>
        <w:ind w:firstLine="540"/>
        <w:jc w:val="both"/>
        <w:rPr>
          <w:b/>
        </w:rPr>
      </w:pPr>
    </w:p>
    <w:p w:rsidR="00E44F54" w:rsidRPr="00E44F54" w:rsidRDefault="007642AA" w:rsidP="00CC0CDF">
      <w:pPr>
        <w:pStyle w:val="ae"/>
        <w:spacing w:before="0" w:beforeAutospacing="0" w:after="0" w:afterAutospacing="0" w:line="288" w:lineRule="atLeast"/>
        <w:ind w:firstLine="540"/>
        <w:jc w:val="center"/>
        <w:rPr>
          <w:b/>
        </w:rPr>
      </w:pPr>
      <w:r w:rsidRPr="00E44F54">
        <w:rPr>
          <w:b/>
        </w:rPr>
        <w:t xml:space="preserve">8. </w:t>
      </w:r>
      <w:r w:rsidR="00F7242F" w:rsidRPr="00E44F54">
        <w:rPr>
          <w:b/>
        </w:rPr>
        <w:t xml:space="preserve"> </w:t>
      </w:r>
      <w:r w:rsidR="00E44F54" w:rsidRPr="00E44F54">
        <w:rPr>
          <w:b/>
        </w:rPr>
        <w:t>ОФОРМЛЕНИЕ СДЕЛОК КУПЛИ-ПРОДАЖИ ГОСУДАРСТВЕННОГО ИЛИ МУНИЦИПАЛЬНОГО ИМУЩЕСТВА</w:t>
      </w:r>
    </w:p>
    <w:p w:rsidR="00F7242F" w:rsidRPr="00E44F54" w:rsidRDefault="00FE550C" w:rsidP="00F7242F">
      <w:pPr>
        <w:pStyle w:val="ae"/>
        <w:spacing w:before="168" w:beforeAutospacing="0" w:after="0" w:afterAutospacing="0" w:line="288" w:lineRule="atLeast"/>
        <w:ind w:firstLine="540"/>
        <w:jc w:val="both"/>
      </w:pPr>
      <w:r w:rsidRPr="00E44F54">
        <w:t>8.1.</w:t>
      </w:r>
      <w:r w:rsidR="00E44F54" w:rsidRPr="00E44F54">
        <w:t xml:space="preserve"> </w:t>
      </w:r>
      <w:r w:rsidRPr="00E44F54">
        <w:t>Продажа муниципального</w:t>
      </w:r>
      <w:r w:rsidR="00F7242F" w:rsidRPr="00E44F54">
        <w:t xml:space="preserve"> имущества оформляется договором купли-продажи.</w:t>
      </w:r>
    </w:p>
    <w:p w:rsidR="00F7242F" w:rsidRPr="00E44F54" w:rsidRDefault="00F7242F" w:rsidP="00F7242F">
      <w:pPr>
        <w:spacing w:after="0" w:line="288" w:lineRule="atLeast"/>
        <w:ind w:firstLine="539"/>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lastRenderedPageBreak/>
        <w:t>Обязательными условиями договора ку</w:t>
      </w:r>
      <w:r w:rsidR="00FE550C" w:rsidRPr="00E44F54">
        <w:rPr>
          <w:rFonts w:ascii="Times New Roman" w:eastAsia="Times New Roman" w:hAnsi="Times New Roman"/>
          <w:sz w:val="24"/>
          <w:szCs w:val="24"/>
          <w:lang w:eastAsia="ru-RU"/>
        </w:rPr>
        <w:t>пли-продажи муниципального</w:t>
      </w:r>
      <w:r w:rsidRPr="00E44F54">
        <w:rPr>
          <w:rFonts w:ascii="Times New Roman" w:eastAsia="Times New Roman" w:hAnsi="Times New Roman"/>
          <w:sz w:val="24"/>
          <w:szCs w:val="24"/>
          <w:lang w:eastAsia="ru-RU"/>
        </w:rPr>
        <w:t xml:space="preserve"> имущества являются:</w:t>
      </w:r>
    </w:p>
    <w:p w:rsidR="00F7242F" w:rsidRPr="00E44F54" w:rsidRDefault="00F7242F" w:rsidP="00F7242F">
      <w:pPr>
        <w:spacing w:after="0" w:line="288" w:lineRule="atLeast"/>
        <w:ind w:firstLine="539"/>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 - сведения о сторонах договора; н</w:t>
      </w:r>
      <w:r w:rsidR="00FE550C" w:rsidRPr="00E44F54">
        <w:rPr>
          <w:rFonts w:ascii="Times New Roman" w:eastAsia="Times New Roman" w:hAnsi="Times New Roman"/>
          <w:sz w:val="24"/>
          <w:szCs w:val="24"/>
          <w:lang w:eastAsia="ru-RU"/>
        </w:rPr>
        <w:t>аименование</w:t>
      </w:r>
      <w:r w:rsidRPr="00E44F54">
        <w:rPr>
          <w:rFonts w:ascii="Times New Roman" w:eastAsia="Times New Roman" w:hAnsi="Times New Roman"/>
          <w:sz w:val="24"/>
          <w:szCs w:val="24"/>
          <w:lang w:eastAsia="ru-RU"/>
        </w:rPr>
        <w:t xml:space="preserve"> муниципального имущества; место его нахождения; со</w:t>
      </w:r>
      <w:r w:rsidR="00FE550C" w:rsidRPr="00E44F54">
        <w:rPr>
          <w:rFonts w:ascii="Times New Roman" w:eastAsia="Times New Roman" w:hAnsi="Times New Roman"/>
          <w:sz w:val="24"/>
          <w:szCs w:val="24"/>
          <w:lang w:eastAsia="ru-RU"/>
        </w:rPr>
        <w:t>став и цена</w:t>
      </w:r>
      <w:r w:rsidRPr="00E44F54">
        <w:rPr>
          <w:rFonts w:ascii="Times New Roman" w:eastAsia="Times New Roman" w:hAnsi="Times New Roman"/>
          <w:sz w:val="24"/>
          <w:szCs w:val="24"/>
          <w:lang w:eastAsia="ru-RU"/>
        </w:rPr>
        <w:t xml:space="preserve">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w:t>
      </w:r>
      <w:r w:rsidR="00FE550C" w:rsidRPr="00E44F54">
        <w:rPr>
          <w:rFonts w:ascii="Times New Roman" w:eastAsia="Times New Roman" w:hAnsi="Times New Roman"/>
          <w:sz w:val="24"/>
          <w:szCs w:val="24"/>
          <w:lang w:eastAsia="ru-RU"/>
        </w:rPr>
        <w:t xml:space="preserve">ок передачи </w:t>
      </w:r>
      <w:r w:rsidRPr="00E44F54">
        <w:rPr>
          <w:rFonts w:ascii="Times New Roman" w:eastAsia="Times New Roman" w:hAnsi="Times New Roman"/>
          <w:sz w:val="24"/>
          <w:szCs w:val="24"/>
          <w:lang w:eastAsia="ru-RU"/>
        </w:rPr>
        <w:t xml:space="preserve">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 </w:t>
      </w:r>
    </w:p>
    <w:p w:rsidR="00F7242F" w:rsidRPr="00E44F54" w:rsidRDefault="00F7242F" w:rsidP="00F7242F">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 - порядок осуществления покупателем полномочий в отношении указанного имущества до перехода к нему права собственности на указанное имущество; </w:t>
      </w:r>
    </w:p>
    <w:p w:rsidR="00F7242F" w:rsidRPr="00E44F54" w:rsidRDefault="00F7242F" w:rsidP="00F7242F">
      <w:pPr>
        <w:spacing w:before="168"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 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 </w:t>
      </w:r>
    </w:p>
    <w:p w:rsidR="00F7242F" w:rsidRPr="00E44F54" w:rsidRDefault="00F7242F" w:rsidP="00F7242F">
      <w:pPr>
        <w:spacing w:before="168"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 - иные условия, обязательные для выполнения сторонами такого договора в соответствии с настоящим Федеральным законом, а также иные условия, установленные сторонами такого договора по взаимному соглашению. </w:t>
      </w:r>
    </w:p>
    <w:p w:rsidR="00CC0CDF" w:rsidRPr="00E44F54" w:rsidRDefault="007642AA" w:rsidP="00CC0CDF">
      <w:pPr>
        <w:pStyle w:val="ae"/>
        <w:spacing w:before="0" w:beforeAutospacing="0" w:after="0" w:afterAutospacing="0" w:line="288" w:lineRule="atLeast"/>
        <w:ind w:firstLine="540"/>
        <w:jc w:val="both"/>
      </w:pPr>
      <w:r w:rsidRPr="00E44F54">
        <w:t>8.2.</w:t>
      </w:r>
      <w:r w:rsidR="00E44F54" w:rsidRPr="00E44F54">
        <w:t xml:space="preserve"> </w:t>
      </w:r>
      <w:r w:rsidR="00CC0CDF" w:rsidRPr="00E44F54">
        <w:t>Обязательства покупателя в</w:t>
      </w:r>
      <w:r w:rsidR="00FE550C" w:rsidRPr="00E44F54">
        <w:t xml:space="preserve"> отношении приобретаемого</w:t>
      </w:r>
      <w:r w:rsidR="00CC0CDF" w:rsidRPr="00E44F54">
        <w:t xml:space="preserve">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w:t>
      </w:r>
      <w:r w:rsidR="00FE550C" w:rsidRPr="00E44F54">
        <w:t>аемого</w:t>
      </w:r>
      <w:r w:rsidR="00CC0CDF" w:rsidRPr="00E44F54">
        <w:t xml:space="preserve"> муниципального имущества, выполнением работ, уплатой денег.</w:t>
      </w:r>
    </w:p>
    <w:p w:rsidR="00CC0CDF" w:rsidRPr="00E44F54" w:rsidRDefault="00C41BC8" w:rsidP="00CC0CDF">
      <w:pPr>
        <w:pStyle w:val="ae"/>
        <w:spacing w:before="0" w:beforeAutospacing="0" w:after="0" w:afterAutospacing="0" w:line="288" w:lineRule="atLeast"/>
        <w:ind w:firstLine="540"/>
        <w:jc w:val="both"/>
      </w:pPr>
      <w:r w:rsidRPr="00E44F54">
        <w:t>8.3.</w:t>
      </w:r>
      <w:r w:rsidR="00E44F54" w:rsidRPr="00E44F54">
        <w:t xml:space="preserve"> </w:t>
      </w:r>
      <w:r w:rsidR="00CC0CDF" w:rsidRPr="00E44F54">
        <w:t xml:space="preserve">Право собственности на </w:t>
      </w:r>
      <w:r w:rsidR="00FE550C" w:rsidRPr="00E44F54">
        <w:t>приобретаемое муниципальное</w:t>
      </w:r>
      <w:r w:rsidR="00CC0CDF" w:rsidRPr="00E44F54">
        <w:t xml:space="preserve">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rsidR="00CC0CDF" w:rsidRPr="00E44F54" w:rsidRDefault="00CC0CDF" w:rsidP="00CC0CDF">
      <w:pPr>
        <w:pStyle w:val="ae"/>
        <w:spacing w:before="0" w:beforeAutospacing="0" w:after="0" w:afterAutospacing="0" w:line="288" w:lineRule="atLeast"/>
        <w:ind w:firstLine="540"/>
        <w:jc w:val="both"/>
      </w:pPr>
      <w:r w:rsidRPr="00E44F54">
        <w:t>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CC0CDF" w:rsidRPr="00E44F54" w:rsidRDefault="00CC0CDF" w:rsidP="00CC0CDF">
      <w:pPr>
        <w:pStyle w:val="ae"/>
        <w:spacing w:before="0" w:beforeAutospacing="0" w:after="0" w:afterAutospacing="0" w:line="288" w:lineRule="atLeast"/>
        <w:ind w:firstLine="540"/>
        <w:jc w:val="both"/>
      </w:pPr>
      <w:r w:rsidRPr="00E44F54">
        <w:t>Нарушение порядка прове</w:t>
      </w:r>
      <w:r w:rsidR="00FE550C" w:rsidRPr="00E44F54">
        <w:t>дения продажи муниципального</w:t>
      </w:r>
      <w:r w:rsidRPr="00E44F54">
        <w:t xml:space="preserve">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C106FC" w:rsidRPr="00E44F54" w:rsidRDefault="00C41BC8" w:rsidP="00CC0CDF">
      <w:pPr>
        <w:pStyle w:val="ae"/>
        <w:spacing w:before="0" w:beforeAutospacing="0" w:after="0" w:afterAutospacing="0" w:line="288" w:lineRule="atLeast"/>
        <w:ind w:firstLine="540"/>
        <w:jc w:val="center"/>
        <w:rPr>
          <w:b/>
        </w:rPr>
      </w:pPr>
      <w:r w:rsidRPr="00E44F54">
        <w:rPr>
          <w:b/>
        </w:rPr>
        <w:t xml:space="preserve"> </w:t>
      </w:r>
    </w:p>
    <w:p w:rsidR="00F7242F" w:rsidRPr="00E44F54" w:rsidRDefault="00C41BC8" w:rsidP="00E44F54">
      <w:pPr>
        <w:pStyle w:val="ae"/>
        <w:spacing w:before="0" w:beforeAutospacing="0" w:after="0" w:afterAutospacing="0" w:line="288" w:lineRule="atLeast"/>
        <w:ind w:firstLine="540"/>
        <w:jc w:val="center"/>
        <w:rPr>
          <w:b/>
        </w:rPr>
      </w:pPr>
      <w:r w:rsidRPr="00E44F54">
        <w:rPr>
          <w:b/>
        </w:rPr>
        <w:t>9</w:t>
      </w:r>
      <w:r w:rsidR="00C106FC" w:rsidRPr="00E44F54">
        <w:rPr>
          <w:b/>
        </w:rPr>
        <w:t>.</w:t>
      </w:r>
      <w:r w:rsidR="00CC0CDF" w:rsidRPr="00E44F54">
        <w:rPr>
          <w:b/>
        </w:rPr>
        <w:t xml:space="preserve"> </w:t>
      </w:r>
      <w:r w:rsidR="00E44F54" w:rsidRPr="00E44F54">
        <w:rPr>
          <w:b/>
        </w:rPr>
        <w:t>ПРОВЕДЕНИЕ ПРОДАЖИ МУНИЦИПАЛЬНОГО ИМУЩЕСТВА В ЭЛЕКТРОННОЙ ФОРМЕ</w:t>
      </w:r>
    </w:p>
    <w:p w:rsidR="00F7242F" w:rsidRPr="00E44F54" w:rsidRDefault="00C41BC8" w:rsidP="00CC0CDF">
      <w:pPr>
        <w:spacing w:after="0" w:line="288" w:lineRule="atLeast"/>
        <w:ind w:firstLine="540"/>
        <w:jc w:val="both"/>
        <w:rPr>
          <w:rFonts w:ascii="Times New Roman" w:eastAsia="Times New Roman" w:hAnsi="Times New Roman"/>
          <w:sz w:val="24"/>
          <w:szCs w:val="24"/>
        </w:rPr>
      </w:pPr>
      <w:r w:rsidRPr="00E44F54">
        <w:rPr>
          <w:rFonts w:ascii="Times New Roman" w:eastAsia="Times New Roman" w:hAnsi="Times New Roman"/>
          <w:sz w:val="24"/>
          <w:szCs w:val="24"/>
          <w:lang w:eastAsia="ru-RU"/>
        </w:rPr>
        <w:t>9.1.</w:t>
      </w:r>
      <w:r w:rsidR="00E44F54" w:rsidRPr="00E44F54">
        <w:rPr>
          <w:rFonts w:ascii="Times New Roman" w:eastAsia="Times New Roman" w:hAnsi="Times New Roman"/>
          <w:sz w:val="24"/>
          <w:szCs w:val="24"/>
          <w:lang w:eastAsia="ru-RU"/>
        </w:rPr>
        <w:t xml:space="preserve"> </w:t>
      </w:r>
      <w:r w:rsidR="00FE550C" w:rsidRPr="00E44F54">
        <w:rPr>
          <w:rFonts w:ascii="Times New Roman" w:eastAsia="Times New Roman" w:hAnsi="Times New Roman"/>
          <w:sz w:val="24"/>
          <w:szCs w:val="24"/>
          <w:lang w:eastAsia="ru-RU"/>
        </w:rPr>
        <w:t>Продажа</w:t>
      </w:r>
      <w:r w:rsidR="00CC0CDF" w:rsidRPr="00E44F54">
        <w:rPr>
          <w:rFonts w:ascii="Times New Roman" w:eastAsia="Times New Roman" w:hAnsi="Times New Roman"/>
          <w:sz w:val="24"/>
          <w:szCs w:val="24"/>
          <w:lang w:eastAsia="ru-RU"/>
        </w:rPr>
        <w:t xml:space="preserve"> муниципального имущества способами, установленными </w:t>
      </w:r>
      <w:hyperlink r:id="rId23" w:history="1">
        <w:r w:rsidR="00CC0CDF" w:rsidRPr="00E44F54">
          <w:rPr>
            <w:rFonts w:ascii="Times New Roman" w:eastAsia="Times New Roman" w:hAnsi="Times New Roman"/>
            <w:sz w:val="24"/>
            <w:szCs w:val="24"/>
            <w:u w:val="single"/>
            <w:lang w:eastAsia="ru-RU"/>
          </w:rPr>
          <w:t>статьями 18</w:t>
        </w:r>
      </w:hyperlink>
      <w:r w:rsidR="00CC0CDF" w:rsidRPr="00E44F54">
        <w:rPr>
          <w:rFonts w:ascii="Times New Roman" w:eastAsia="Times New Roman" w:hAnsi="Times New Roman"/>
          <w:sz w:val="24"/>
          <w:szCs w:val="24"/>
          <w:lang w:eastAsia="ru-RU"/>
        </w:rPr>
        <w:t xml:space="preserve"> - </w:t>
      </w:r>
      <w:hyperlink r:id="rId24" w:history="1">
        <w:r w:rsidR="00CC0CDF" w:rsidRPr="00E44F54">
          <w:rPr>
            <w:rFonts w:ascii="Times New Roman" w:eastAsia="Times New Roman" w:hAnsi="Times New Roman"/>
            <w:sz w:val="24"/>
            <w:szCs w:val="24"/>
            <w:u w:val="single"/>
            <w:lang w:eastAsia="ru-RU"/>
          </w:rPr>
          <w:t>20</w:t>
        </w:r>
      </w:hyperlink>
      <w:r w:rsidR="00CC0CDF" w:rsidRPr="00E44F54">
        <w:rPr>
          <w:rFonts w:ascii="Times New Roman" w:eastAsia="Times New Roman" w:hAnsi="Times New Roman"/>
          <w:sz w:val="24"/>
          <w:szCs w:val="24"/>
          <w:lang w:eastAsia="ru-RU"/>
        </w:rPr>
        <w:t xml:space="preserve">, </w:t>
      </w:r>
      <w:hyperlink r:id="rId25" w:history="1">
        <w:r w:rsidR="00CC0CDF" w:rsidRPr="00E44F54">
          <w:rPr>
            <w:rFonts w:ascii="Times New Roman" w:eastAsia="Times New Roman" w:hAnsi="Times New Roman"/>
            <w:sz w:val="24"/>
            <w:szCs w:val="24"/>
            <w:u w:val="single"/>
            <w:lang w:eastAsia="ru-RU"/>
          </w:rPr>
          <w:t>23</w:t>
        </w:r>
      </w:hyperlink>
      <w:r w:rsidR="00CC0CDF" w:rsidRPr="00E44F54">
        <w:rPr>
          <w:rFonts w:ascii="Times New Roman" w:eastAsia="Times New Roman" w:hAnsi="Times New Roman"/>
          <w:sz w:val="24"/>
          <w:szCs w:val="24"/>
          <w:lang w:eastAsia="ru-RU"/>
        </w:rPr>
        <w:t xml:space="preserve">, </w:t>
      </w:r>
      <w:hyperlink r:id="rId26" w:history="1">
        <w:r w:rsidR="00CC0CDF" w:rsidRPr="00E44F54">
          <w:rPr>
            <w:rFonts w:ascii="Times New Roman" w:eastAsia="Times New Roman" w:hAnsi="Times New Roman"/>
            <w:sz w:val="24"/>
            <w:szCs w:val="24"/>
            <w:u w:val="single"/>
            <w:lang w:eastAsia="ru-RU"/>
          </w:rPr>
          <w:t>24</w:t>
        </w:r>
      </w:hyperlink>
      <w:r w:rsidR="00CC0CDF" w:rsidRPr="00E44F54">
        <w:rPr>
          <w:rFonts w:ascii="Times New Roman" w:eastAsia="Times New Roman" w:hAnsi="Times New Roman"/>
          <w:sz w:val="24"/>
          <w:szCs w:val="24"/>
          <w:lang w:eastAsia="ru-RU"/>
        </w:rPr>
        <w:t xml:space="preserve">  Федерального закона №178- ФЗ, осуществляется в электронной форме. Положения указанных статей в части проведе</w:t>
      </w:r>
      <w:r w:rsidR="00FE550C" w:rsidRPr="00E44F54">
        <w:rPr>
          <w:rFonts w:ascii="Times New Roman" w:eastAsia="Times New Roman" w:hAnsi="Times New Roman"/>
          <w:sz w:val="24"/>
          <w:szCs w:val="24"/>
          <w:lang w:eastAsia="ru-RU"/>
        </w:rPr>
        <w:t xml:space="preserve">ния </w:t>
      </w:r>
      <w:r w:rsidR="00C16105" w:rsidRPr="00E44F54">
        <w:rPr>
          <w:rFonts w:ascii="Times New Roman" w:eastAsia="Times New Roman" w:hAnsi="Times New Roman"/>
          <w:sz w:val="24"/>
          <w:szCs w:val="24"/>
          <w:lang w:eastAsia="ru-RU"/>
        </w:rPr>
        <w:t>продажи муниципального</w:t>
      </w:r>
      <w:r w:rsidR="00CC0CDF" w:rsidRPr="00E44F54">
        <w:rPr>
          <w:rFonts w:ascii="Times New Roman" w:eastAsia="Times New Roman" w:hAnsi="Times New Roman"/>
          <w:sz w:val="24"/>
          <w:szCs w:val="24"/>
          <w:lang w:eastAsia="ru-RU"/>
        </w:rPr>
        <w:t xml:space="preserve"> имущества применяются с учетом особенностей, установленных статьей 32.1 Федерального Закона №178-ФЗ. </w:t>
      </w:r>
      <w:r w:rsidR="00CC0CDF" w:rsidRPr="00E44F54">
        <w:rPr>
          <w:sz w:val="24"/>
          <w:szCs w:val="24"/>
        </w:rPr>
        <w:t xml:space="preserve"> </w:t>
      </w:r>
    </w:p>
    <w:p w:rsidR="00CC0CDF" w:rsidRPr="00E44F54" w:rsidRDefault="00FE550C" w:rsidP="00853FDC">
      <w:pPr>
        <w:pStyle w:val="ae"/>
        <w:spacing w:before="0" w:beforeAutospacing="0" w:after="0" w:afterAutospacing="0" w:line="288" w:lineRule="atLeast"/>
        <w:ind w:firstLine="540"/>
        <w:jc w:val="both"/>
      </w:pPr>
      <w:r w:rsidRPr="00E44F54">
        <w:t>Проведение продажи муниципального</w:t>
      </w:r>
      <w:r w:rsidR="00CC0CDF" w:rsidRPr="00E44F54">
        <w:t xml:space="preserve"> имущества в электронной форме (далее - продажа в электронной форме) осуществляется на электронной площад</w:t>
      </w:r>
      <w:r w:rsidR="00853FDC" w:rsidRPr="00E44F54">
        <w:t xml:space="preserve">ке оператором электронной </w:t>
      </w:r>
      <w:r w:rsidR="00CC0CDF" w:rsidRPr="00E44F54">
        <w:t>площадки.</w:t>
      </w:r>
      <w:r w:rsidR="00CC0CDF" w:rsidRPr="00E44F54">
        <w:br/>
        <w:t xml:space="preserve">       При проведении продажи в электронной форме оператор электронной площадки обеспечивает:</w:t>
      </w:r>
    </w:p>
    <w:p w:rsidR="00CC0CDF" w:rsidRPr="00E44F54" w:rsidRDefault="00CC0CDF" w:rsidP="00CC0CDF">
      <w:pPr>
        <w:spacing w:before="168"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lastRenderedPageBreak/>
        <w:t xml:space="preserve">1) свободный и бесплатный доступ к информации о проведении продажи в электронной форме; </w:t>
      </w:r>
    </w:p>
    <w:p w:rsidR="00CC0CDF" w:rsidRPr="00E44F54" w:rsidRDefault="00CC0CDF" w:rsidP="00CC0CDF">
      <w:pPr>
        <w:spacing w:before="168"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2) возможность представления претендентами заявок и прилагаемых к ним документов в форме электронных документов; </w:t>
      </w:r>
    </w:p>
    <w:p w:rsidR="00CC0CDF" w:rsidRPr="00E44F54" w:rsidRDefault="00CC0CDF" w:rsidP="00CC0CDF">
      <w:pPr>
        <w:spacing w:before="168"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w:t>
      </w:r>
      <w:hyperlink r:id="rId27" w:history="1">
        <w:r w:rsidRPr="00E44F54">
          <w:rPr>
            <w:rFonts w:ascii="Times New Roman" w:eastAsia="Times New Roman" w:hAnsi="Times New Roman"/>
            <w:sz w:val="24"/>
            <w:szCs w:val="24"/>
            <w:u w:val="single"/>
            <w:lang w:eastAsia="ru-RU"/>
          </w:rPr>
          <w:t>порядке</w:t>
        </w:r>
      </w:hyperlink>
      <w:r w:rsidRPr="00E44F54">
        <w:rPr>
          <w:rFonts w:ascii="Times New Roman" w:eastAsia="Times New Roman" w:hAnsi="Times New Roman"/>
          <w:sz w:val="24"/>
          <w:szCs w:val="24"/>
          <w:lang w:eastAsia="ru-RU"/>
        </w:rPr>
        <w:t xml:space="preserve"> средств защиты информации; </w:t>
      </w:r>
    </w:p>
    <w:p w:rsidR="00CC0CDF" w:rsidRPr="00E44F54" w:rsidRDefault="00CC0CDF" w:rsidP="00CC0CDF">
      <w:pPr>
        <w:spacing w:before="168"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 </w:t>
      </w:r>
    </w:p>
    <w:p w:rsidR="00CC0CDF" w:rsidRPr="00E44F54" w:rsidRDefault="00CC0CDF" w:rsidP="00CC0CDF">
      <w:pPr>
        <w:spacing w:before="168"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5) создание, обработку, хранение и представление в электронной форме информации и документов, в том числе об итогах продажи в электронной форме; </w:t>
      </w:r>
    </w:p>
    <w:p w:rsidR="00CC0CDF" w:rsidRPr="00E44F54" w:rsidRDefault="00CC0CDF" w:rsidP="00CC0CDF">
      <w:pPr>
        <w:spacing w:before="168"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 </w:t>
      </w:r>
    </w:p>
    <w:p w:rsidR="00CC0CDF" w:rsidRPr="00E44F54" w:rsidRDefault="00C106FC" w:rsidP="00CC0CDF">
      <w:pPr>
        <w:pStyle w:val="ae"/>
        <w:spacing w:before="0" w:beforeAutospacing="0" w:after="0" w:afterAutospacing="0" w:line="288" w:lineRule="atLeast"/>
        <w:ind w:firstLine="540"/>
        <w:jc w:val="both"/>
      </w:pPr>
      <w:r w:rsidRPr="00E44F54">
        <w:t>9.2.</w:t>
      </w:r>
      <w:r w:rsidR="00E44F54" w:rsidRPr="00E44F54">
        <w:t xml:space="preserve"> </w:t>
      </w:r>
      <w:r w:rsidR="00CC0CDF" w:rsidRPr="00E44F54">
        <w:t>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w:t>
      </w:r>
    </w:p>
    <w:p w:rsidR="00E44F54" w:rsidRPr="00E44F54" w:rsidRDefault="00E44F54" w:rsidP="00CC0CDF">
      <w:pPr>
        <w:pStyle w:val="ae"/>
        <w:spacing w:before="0" w:beforeAutospacing="0" w:after="0" w:afterAutospacing="0" w:line="288" w:lineRule="atLeast"/>
        <w:ind w:firstLine="540"/>
        <w:jc w:val="both"/>
      </w:pPr>
    </w:p>
    <w:p w:rsidR="00471945" w:rsidRPr="00E44F54" w:rsidRDefault="00C41BC8" w:rsidP="00471945">
      <w:pPr>
        <w:pStyle w:val="ae"/>
        <w:spacing w:before="0" w:beforeAutospacing="0" w:after="0" w:afterAutospacing="0" w:line="312" w:lineRule="auto"/>
        <w:jc w:val="center"/>
        <w:rPr>
          <w:b/>
          <w:bCs/>
        </w:rPr>
      </w:pPr>
      <w:r w:rsidRPr="00E44F54">
        <w:rPr>
          <w:b/>
        </w:rPr>
        <w:t xml:space="preserve"> 10.</w:t>
      </w:r>
      <w:r w:rsidR="00471945" w:rsidRPr="00E44F54">
        <w:rPr>
          <w:b/>
        </w:rPr>
        <w:t xml:space="preserve"> </w:t>
      </w:r>
      <w:r w:rsidR="00471945" w:rsidRPr="00E44F54">
        <w:rPr>
          <w:b/>
          <w:bCs/>
        </w:rPr>
        <w:t>ОПЛАТА И РАСПРЕДЕЛЕНИЕ ДЕНЕЖНЫХ</w:t>
      </w:r>
    </w:p>
    <w:p w:rsidR="00471945" w:rsidRPr="00E44F54" w:rsidRDefault="00471945" w:rsidP="00471945">
      <w:pPr>
        <w:pStyle w:val="ae"/>
        <w:spacing w:before="0" w:beforeAutospacing="0" w:after="0" w:afterAutospacing="0" w:line="312" w:lineRule="auto"/>
        <w:jc w:val="center"/>
        <w:rPr>
          <w:b/>
          <w:bCs/>
        </w:rPr>
      </w:pPr>
      <w:r w:rsidRPr="00E44F54">
        <w:rPr>
          <w:b/>
          <w:bCs/>
        </w:rPr>
        <w:t xml:space="preserve">СРЕДСТВ ОТ ПРОДАЖИ ИМУЩЕСТВА </w:t>
      </w:r>
    </w:p>
    <w:p w:rsidR="00C41BC8" w:rsidRPr="00E44F54" w:rsidRDefault="00C41BC8" w:rsidP="00471945">
      <w:pPr>
        <w:pStyle w:val="ae"/>
        <w:spacing w:before="0" w:beforeAutospacing="0" w:after="0" w:afterAutospacing="0" w:line="288" w:lineRule="atLeast"/>
        <w:ind w:firstLine="540"/>
        <w:jc w:val="both"/>
      </w:pPr>
      <w:r w:rsidRPr="00E44F54">
        <w:t xml:space="preserve">10.1. Денежные средства, полученные от продажи муниципального имущества, подлежат перечислению в бюджет города Боготола. </w:t>
      </w:r>
    </w:p>
    <w:p w:rsidR="00471945" w:rsidRPr="00E44F54" w:rsidRDefault="00471945" w:rsidP="00471945">
      <w:pPr>
        <w:pStyle w:val="ae"/>
        <w:spacing w:before="0" w:beforeAutospacing="0" w:after="0" w:afterAutospacing="0" w:line="288" w:lineRule="atLeast"/>
        <w:ind w:firstLine="540"/>
        <w:jc w:val="both"/>
      </w:pPr>
      <w:r w:rsidRPr="00E44F54">
        <w:t xml:space="preserve">Оплата приобретаемого </w:t>
      </w:r>
      <w:r w:rsidR="00C41BC8" w:rsidRPr="00E44F54">
        <w:t>покупателем муниципального</w:t>
      </w:r>
      <w:r w:rsidRPr="00E44F54">
        <w:t xml:space="preserve"> имущества производится единовременно или в рассрочку. Срок рассрочки не может быть более чем один год.</w:t>
      </w:r>
    </w:p>
    <w:p w:rsidR="00471945" w:rsidRPr="00E44F54" w:rsidRDefault="00471945" w:rsidP="00471945">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Решение о предоставлении рассрочки может быть принято в случае </w:t>
      </w:r>
      <w:r w:rsidR="00C41BC8" w:rsidRPr="00E44F54">
        <w:rPr>
          <w:rFonts w:ascii="Times New Roman" w:eastAsia="Times New Roman" w:hAnsi="Times New Roman"/>
          <w:sz w:val="24"/>
          <w:szCs w:val="24"/>
          <w:lang w:eastAsia="ru-RU"/>
        </w:rPr>
        <w:t>приватизации муниципального</w:t>
      </w:r>
      <w:r w:rsidRPr="00E44F54">
        <w:rPr>
          <w:rFonts w:ascii="Times New Roman" w:eastAsia="Times New Roman" w:hAnsi="Times New Roman"/>
          <w:sz w:val="24"/>
          <w:szCs w:val="24"/>
          <w:lang w:eastAsia="ru-RU"/>
        </w:rPr>
        <w:t xml:space="preserve"> имущества в соответствии со 24 Федерального закона №178-ФЗ. </w:t>
      </w:r>
    </w:p>
    <w:p w:rsidR="00471945" w:rsidRPr="00E44F54" w:rsidRDefault="00471945" w:rsidP="00471945">
      <w:pPr>
        <w:pStyle w:val="ae"/>
        <w:spacing w:before="0" w:beforeAutospacing="0" w:after="0" w:afterAutospacing="0" w:line="288" w:lineRule="atLeast"/>
        <w:ind w:firstLine="540"/>
        <w:jc w:val="both"/>
      </w:pPr>
      <w:r w:rsidRPr="00E44F54">
        <w:t>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муниципального имущества.</w:t>
      </w:r>
    </w:p>
    <w:p w:rsidR="00471945" w:rsidRPr="00E44F54" w:rsidRDefault="00471945" w:rsidP="005F659F">
      <w:pPr>
        <w:spacing w:after="0" w:line="288" w:lineRule="atLeast"/>
        <w:ind w:firstLine="539"/>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28" w:history="1">
        <w:r w:rsidRPr="00E44F54">
          <w:rPr>
            <w:rFonts w:ascii="Times New Roman" w:eastAsia="Times New Roman" w:hAnsi="Times New Roman"/>
            <w:sz w:val="24"/>
            <w:szCs w:val="24"/>
            <w:u w:val="single"/>
            <w:lang w:eastAsia="ru-RU"/>
          </w:rPr>
          <w:t>ставки рефинансирования</w:t>
        </w:r>
      </w:hyperlink>
      <w:r w:rsidRPr="00E44F54">
        <w:rPr>
          <w:rFonts w:ascii="Times New Roman" w:eastAsia="Times New Roman" w:hAnsi="Times New Roman"/>
          <w:sz w:val="24"/>
          <w:szCs w:val="24"/>
          <w:lang w:eastAsia="ru-RU"/>
        </w:rPr>
        <w:t xml:space="preserve"> Центрального банка Российской Федерации, действующей на дату размещения на официальном сайте в сети "</w:t>
      </w:r>
      <w:r w:rsidR="005F659F" w:rsidRPr="00E44F54">
        <w:rPr>
          <w:rFonts w:ascii="Times New Roman" w:eastAsia="Times New Roman" w:hAnsi="Times New Roman"/>
          <w:sz w:val="24"/>
          <w:szCs w:val="24"/>
          <w:lang w:eastAsia="ru-RU"/>
        </w:rPr>
        <w:t xml:space="preserve">Интернет" объявления о продаже. </w:t>
      </w:r>
      <w:r w:rsidRPr="00E44F54">
        <w:rPr>
          <w:rFonts w:ascii="Times New Roman" w:eastAsia="Times New Roman" w:hAnsi="Times New Roman"/>
          <w:sz w:val="24"/>
          <w:szCs w:val="24"/>
          <w:lang w:eastAsia="ru-RU"/>
        </w:rPr>
        <w:t xml:space="preserve">Начисленные проценты перечисляются в порядке, установленном Бюджетным </w:t>
      </w:r>
      <w:hyperlink r:id="rId29" w:history="1">
        <w:r w:rsidRPr="00E44F54">
          <w:rPr>
            <w:rFonts w:ascii="Times New Roman" w:eastAsia="Times New Roman" w:hAnsi="Times New Roman"/>
            <w:sz w:val="24"/>
            <w:szCs w:val="24"/>
            <w:u w:val="single"/>
            <w:lang w:eastAsia="ru-RU"/>
          </w:rPr>
          <w:t>кодексом</w:t>
        </w:r>
      </w:hyperlink>
      <w:r w:rsidRPr="00E44F54">
        <w:rPr>
          <w:rFonts w:ascii="Times New Roman" w:eastAsia="Times New Roman" w:hAnsi="Times New Roman"/>
          <w:sz w:val="24"/>
          <w:szCs w:val="24"/>
          <w:lang w:eastAsia="ru-RU"/>
        </w:rPr>
        <w:t xml:space="preserve"> Российской Федерации. </w:t>
      </w:r>
    </w:p>
    <w:p w:rsidR="00471945" w:rsidRPr="00E44F54" w:rsidRDefault="00471945" w:rsidP="005F659F">
      <w:pPr>
        <w:spacing w:after="0" w:line="288" w:lineRule="atLeast"/>
        <w:ind w:firstLine="539"/>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 xml:space="preserve">Покупатель вправе оплатить </w:t>
      </w:r>
      <w:r w:rsidR="00853FDC" w:rsidRPr="00E44F54">
        <w:rPr>
          <w:rFonts w:ascii="Times New Roman" w:eastAsia="Times New Roman" w:hAnsi="Times New Roman"/>
          <w:sz w:val="24"/>
          <w:szCs w:val="24"/>
          <w:lang w:eastAsia="ru-RU"/>
        </w:rPr>
        <w:t>приобретаемое муниципальное</w:t>
      </w:r>
      <w:r w:rsidRPr="00E44F54">
        <w:rPr>
          <w:rFonts w:ascii="Times New Roman" w:eastAsia="Times New Roman" w:hAnsi="Times New Roman"/>
          <w:sz w:val="24"/>
          <w:szCs w:val="24"/>
          <w:lang w:eastAsia="ru-RU"/>
        </w:rPr>
        <w:t xml:space="preserve"> имущество досрочно. </w:t>
      </w:r>
    </w:p>
    <w:p w:rsidR="005F659F" w:rsidRPr="00E44F54" w:rsidRDefault="005F659F" w:rsidP="005F659F">
      <w:pPr>
        <w:pStyle w:val="ae"/>
        <w:spacing w:before="0" w:beforeAutospacing="0" w:after="0" w:afterAutospacing="0" w:line="288" w:lineRule="atLeast"/>
        <w:ind w:firstLine="540"/>
        <w:jc w:val="both"/>
      </w:pPr>
      <w:r w:rsidRPr="00E44F54">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sidR="005F659F" w:rsidRPr="00E44F54" w:rsidRDefault="005F659F" w:rsidP="005F659F">
      <w:pPr>
        <w:pStyle w:val="ae"/>
        <w:spacing w:before="0" w:beforeAutospacing="0" w:after="0" w:afterAutospacing="0" w:line="288" w:lineRule="atLeast"/>
        <w:ind w:firstLine="540"/>
        <w:jc w:val="both"/>
      </w:pPr>
      <w:r w:rsidRPr="00E44F54">
        <w:t>С момента передачи покупателю приобретенного в рассрочку имущества и до момента его полной оплаты указанное имущество в силу Федерального закона №178-ФЗ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rsidR="005F659F" w:rsidRPr="00E44F54" w:rsidRDefault="005F659F" w:rsidP="005F659F">
      <w:pPr>
        <w:spacing w:after="0" w:line="288" w:lineRule="atLeast"/>
        <w:ind w:firstLine="540"/>
        <w:jc w:val="both"/>
        <w:rPr>
          <w:rFonts w:ascii="Times New Roman" w:eastAsia="Times New Roman" w:hAnsi="Times New Roman"/>
          <w:sz w:val="24"/>
          <w:szCs w:val="24"/>
          <w:lang w:eastAsia="ru-RU"/>
        </w:rPr>
      </w:pPr>
      <w:r w:rsidRPr="00E44F54">
        <w:rPr>
          <w:rFonts w:ascii="Times New Roman" w:eastAsia="Times New Roman" w:hAnsi="Times New Roman"/>
          <w:sz w:val="24"/>
          <w:szCs w:val="24"/>
          <w:lang w:eastAsia="ru-RU"/>
        </w:rPr>
        <w:t>Возврат денежных средств по недействительным сделкам ку</w:t>
      </w:r>
      <w:r w:rsidR="00853FDC" w:rsidRPr="00E44F54">
        <w:rPr>
          <w:rFonts w:ascii="Times New Roman" w:eastAsia="Times New Roman" w:hAnsi="Times New Roman"/>
          <w:sz w:val="24"/>
          <w:szCs w:val="24"/>
          <w:lang w:eastAsia="ru-RU"/>
        </w:rPr>
        <w:t>пли-продажи муниципального</w:t>
      </w:r>
      <w:r w:rsidRPr="00E44F54">
        <w:rPr>
          <w:rFonts w:ascii="Times New Roman" w:eastAsia="Times New Roman" w:hAnsi="Times New Roman"/>
          <w:sz w:val="24"/>
          <w:szCs w:val="24"/>
          <w:lang w:eastAsia="ru-RU"/>
        </w:rPr>
        <w:t xml:space="preserve"> имущества осуществляется в соответствии с Бюджетным </w:t>
      </w:r>
      <w:hyperlink r:id="rId30" w:history="1">
        <w:r w:rsidRPr="00E44F54">
          <w:rPr>
            <w:rFonts w:ascii="Times New Roman" w:eastAsia="Times New Roman" w:hAnsi="Times New Roman"/>
            <w:sz w:val="24"/>
            <w:szCs w:val="24"/>
            <w:u w:val="single"/>
            <w:lang w:eastAsia="ru-RU"/>
          </w:rPr>
          <w:t>кодексом</w:t>
        </w:r>
      </w:hyperlink>
      <w:r w:rsidRPr="00E44F54">
        <w:rPr>
          <w:rFonts w:ascii="Times New Roman" w:eastAsia="Times New Roman" w:hAnsi="Times New Roman"/>
          <w:sz w:val="24"/>
          <w:szCs w:val="24"/>
          <w:lang w:eastAsia="ru-RU"/>
        </w:rPr>
        <w:t xml:space="preserve"> </w:t>
      </w:r>
      <w:r w:rsidRPr="00E44F54">
        <w:rPr>
          <w:rFonts w:ascii="Times New Roman" w:eastAsia="Times New Roman" w:hAnsi="Times New Roman"/>
          <w:sz w:val="24"/>
          <w:szCs w:val="24"/>
          <w:lang w:eastAsia="ru-RU"/>
        </w:rPr>
        <w:lastRenderedPageBreak/>
        <w:t>Россий</w:t>
      </w:r>
      <w:r w:rsidR="00853FDC" w:rsidRPr="00E44F54">
        <w:rPr>
          <w:rFonts w:ascii="Times New Roman" w:eastAsia="Times New Roman" w:hAnsi="Times New Roman"/>
          <w:sz w:val="24"/>
          <w:szCs w:val="24"/>
          <w:lang w:eastAsia="ru-RU"/>
        </w:rPr>
        <w:t>ской Федерации за счет средств</w:t>
      </w:r>
      <w:r w:rsidRPr="00E44F54">
        <w:rPr>
          <w:rFonts w:ascii="Times New Roman" w:eastAsia="Times New Roman" w:hAnsi="Times New Roman"/>
          <w:sz w:val="24"/>
          <w:szCs w:val="24"/>
          <w:lang w:eastAsia="ru-RU"/>
        </w:rPr>
        <w:t xml:space="preserve"> местных бюджетов на основании вступившего в силу решения суда после переда</w:t>
      </w:r>
      <w:r w:rsidR="00853FDC" w:rsidRPr="00E44F54">
        <w:rPr>
          <w:rFonts w:ascii="Times New Roman" w:eastAsia="Times New Roman" w:hAnsi="Times New Roman"/>
          <w:sz w:val="24"/>
          <w:szCs w:val="24"/>
          <w:lang w:eastAsia="ru-RU"/>
        </w:rPr>
        <w:t>чи такого имущества в муниципальную</w:t>
      </w:r>
      <w:r w:rsidRPr="00E44F54">
        <w:rPr>
          <w:rFonts w:ascii="Times New Roman" w:eastAsia="Times New Roman" w:hAnsi="Times New Roman"/>
          <w:sz w:val="24"/>
          <w:szCs w:val="24"/>
          <w:lang w:eastAsia="ru-RU"/>
        </w:rPr>
        <w:t xml:space="preserve"> собственность.</w:t>
      </w:r>
    </w:p>
    <w:p w:rsidR="00C41BC8" w:rsidRPr="00E44F54" w:rsidRDefault="00C41BC8" w:rsidP="00C41BC8">
      <w:pPr>
        <w:pStyle w:val="ConsPlusTitle"/>
        <w:outlineLvl w:val="1"/>
        <w:rPr>
          <w:sz w:val="24"/>
          <w:szCs w:val="24"/>
        </w:rPr>
      </w:pPr>
    </w:p>
    <w:p w:rsidR="00EE3FFB" w:rsidRPr="00E44F54" w:rsidRDefault="00C41BC8" w:rsidP="00E44F54">
      <w:pPr>
        <w:pStyle w:val="ConsPlusTitle"/>
        <w:jc w:val="center"/>
        <w:outlineLvl w:val="1"/>
        <w:rPr>
          <w:sz w:val="24"/>
          <w:szCs w:val="24"/>
        </w:rPr>
      </w:pPr>
      <w:r w:rsidRPr="00E44F54">
        <w:rPr>
          <w:sz w:val="24"/>
          <w:szCs w:val="24"/>
        </w:rPr>
        <w:t>11</w:t>
      </w:r>
      <w:r w:rsidR="00EE3FFB" w:rsidRPr="00E44F54">
        <w:rPr>
          <w:sz w:val="24"/>
          <w:szCs w:val="24"/>
        </w:rPr>
        <w:t>. ОТЧЕТ О ВЫПОЛНЕНИИ ПРОГНОЗНОГО ПЛАНА ПРИВАТИЗАЦИИ</w:t>
      </w:r>
    </w:p>
    <w:p w:rsidR="00EE3FFB" w:rsidRPr="00E44F54" w:rsidRDefault="00C41BC8" w:rsidP="00EF1357">
      <w:pPr>
        <w:pStyle w:val="ConsPlusNormal"/>
        <w:ind w:firstLine="540"/>
        <w:jc w:val="both"/>
        <w:rPr>
          <w:sz w:val="24"/>
          <w:szCs w:val="24"/>
        </w:rPr>
      </w:pPr>
      <w:r w:rsidRPr="00E44F54">
        <w:rPr>
          <w:sz w:val="24"/>
          <w:szCs w:val="24"/>
        </w:rPr>
        <w:t>11</w:t>
      </w:r>
      <w:r w:rsidR="00EE3FFB" w:rsidRPr="00E44F54">
        <w:rPr>
          <w:sz w:val="24"/>
          <w:szCs w:val="24"/>
        </w:rPr>
        <w:t>.1. Администрация го</w:t>
      </w:r>
      <w:r w:rsidRPr="00E44F54">
        <w:rPr>
          <w:sz w:val="24"/>
          <w:szCs w:val="24"/>
        </w:rPr>
        <w:t>рода ежегодно представляет</w:t>
      </w:r>
      <w:r w:rsidR="00273D93" w:rsidRPr="00E44F54">
        <w:rPr>
          <w:sz w:val="24"/>
          <w:szCs w:val="24"/>
        </w:rPr>
        <w:t xml:space="preserve"> в </w:t>
      </w:r>
      <w:r w:rsidRPr="00E44F54">
        <w:rPr>
          <w:sz w:val="24"/>
          <w:szCs w:val="24"/>
        </w:rPr>
        <w:t>Боготольский городской</w:t>
      </w:r>
      <w:r w:rsidR="00EE3FFB" w:rsidRPr="00E44F54">
        <w:rPr>
          <w:sz w:val="24"/>
          <w:szCs w:val="24"/>
        </w:rPr>
        <w:t xml:space="preserve"> Совет депутатов отчет о выполнении прогнозного плана приватизации муниципального имущества за прошедший год.</w:t>
      </w:r>
    </w:p>
    <w:p w:rsidR="00DC229F" w:rsidRPr="00E44F54" w:rsidRDefault="00C41BC8" w:rsidP="00800789">
      <w:pPr>
        <w:pStyle w:val="ConsPlusNormal"/>
        <w:ind w:firstLine="540"/>
        <w:jc w:val="both"/>
        <w:rPr>
          <w:sz w:val="24"/>
          <w:szCs w:val="24"/>
        </w:rPr>
      </w:pPr>
      <w:r w:rsidRPr="00E44F54">
        <w:rPr>
          <w:sz w:val="24"/>
          <w:szCs w:val="24"/>
        </w:rPr>
        <w:t>11</w:t>
      </w:r>
      <w:r w:rsidR="00EE3FFB" w:rsidRPr="00E44F54">
        <w:rPr>
          <w:sz w:val="24"/>
          <w:szCs w:val="24"/>
        </w:rPr>
        <w:t>.2. Отчет о выполнении прогнозного плана приватизации муниципального имущества за прошедший год содержит перечень приватизированных в прошедшем году имущественных комплексов муниципальных унитарных предприятий, акций открытых акционерных обществ и иного муниципального имущества с указанием способа, срока и цены сделки приватизации.</w:t>
      </w:r>
    </w:p>
    <w:sectPr w:rsidR="00DC229F" w:rsidRPr="00E44F54" w:rsidSect="004322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F1D" w:rsidRDefault="00C42F1D" w:rsidP="00E132B9">
      <w:pPr>
        <w:spacing w:after="0" w:line="240" w:lineRule="auto"/>
      </w:pPr>
      <w:r>
        <w:separator/>
      </w:r>
    </w:p>
  </w:endnote>
  <w:endnote w:type="continuationSeparator" w:id="0">
    <w:p w:rsidR="00C42F1D" w:rsidRDefault="00C42F1D" w:rsidP="00E1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F1D" w:rsidRDefault="00C42F1D" w:rsidP="00E132B9">
      <w:pPr>
        <w:spacing w:after="0" w:line="240" w:lineRule="auto"/>
      </w:pPr>
      <w:r>
        <w:separator/>
      </w:r>
    </w:p>
  </w:footnote>
  <w:footnote w:type="continuationSeparator" w:id="0">
    <w:p w:rsidR="00C42F1D" w:rsidRDefault="00C42F1D" w:rsidP="00E13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FB"/>
    <w:rsid w:val="00012884"/>
    <w:rsid w:val="00062449"/>
    <w:rsid w:val="00073503"/>
    <w:rsid w:val="000E7EFA"/>
    <w:rsid w:val="00103BDC"/>
    <w:rsid w:val="00170D1F"/>
    <w:rsid w:val="001907B8"/>
    <w:rsid w:val="001956A2"/>
    <w:rsid w:val="001B59F9"/>
    <w:rsid w:val="001D446C"/>
    <w:rsid w:val="001E6C03"/>
    <w:rsid w:val="001F044A"/>
    <w:rsid w:val="001F1152"/>
    <w:rsid w:val="00236E10"/>
    <w:rsid w:val="00241AAF"/>
    <w:rsid w:val="0025214D"/>
    <w:rsid w:val="00261F71"/>
    <w:rsid w:val="00273D93"/>
    <w:rsid w:val="002801C2"/>
    <w:rsid w:val="00313E8E"/>
    <w:rsid w:val="00317365"/>
    <w:rsid w:val="003566EC"/>
    <w:rsid w:val="003927CF"/>
    <w:rsid w:val="003E1373"/>
    <w:rsid w:val="003E6725"/>
    <w:rsid w:val="003F6A97"/>
    <w:rsid w:val="00432223"/>
    <w:rsid w:val="00471945"/>
    <w:rsid w:val="0052326E"/>
    <w:rsid w:val="00534FF2"/>
    <w:rsid w:val="005373AD"/>
    <w:rsid w:val="00563B52"/>
    <w:rsid w:val="00571823"/>
    <w:rsid w:val="0059083A"/>
    <w:rsid w:val="005A6784"/>
    <w:rsid w:val="005E3056"/>
    <w:rsid w:val="005E34F6"/>
    <w:rsid w:val="005F659F"/>
    <w:rsid w:val="00701A4B"/>
    <w:rsid w:val="007076EA"/>
    <w:rsid w:val="007642AA"/>
    <w:rsid w:val="007D5E27"/>
    <w:rsid w:val="007E73F6"/>
    <w:rsid w:val="00800789"/>
    <w:rsid w:val="00853FDC"/>
    <w:rsid w:val="00913B24"/>
    <w:rsid w:val="00925B9C"/>
    <w:rsid w:val="00946854"/>
    <w:rsid w:val="009D0192"/>
    <w:rsid w:val="00A2571F"/>
    <w:rsid w:val="00A36CB9"/>
    <w:rsid w:val="00AA60EA"/>
    <w:rsid w:val="00B075F1"/>
    <w:rsid w:val="00BB30BC"/>
    <w:rsid w:val="00C106FC"/>
    <w:rsid w:val="00C15C9D"/>
    <w:rsid w:val="00C16105"/>
    <w:rsid w:val="00C21893"/>
    <w:rsid w:val="00C41BC8"/>
    <w:rsid w:val="00C41F90"/>
    <w:rsid w:val="00C42F1D"/>
    <w:rsid w:val="00C76558"/>
    <w:rsid w:val="00C9782E"/>
    <w:rsid w:val="00CC0CDF"/>
    <w:rsid w:val="00CE77BE"/>
    <w:rsid w:val="00D20ED7"/>
    <w:rsid w:val="00D735E2"/>
    <w:rsid w:val="00D8043F"/>
    <w:rsid w:val="00D869E7"/>
    <w:rsid w:val="00DB2D4C"/>
    <w:rsid w:val="00DB7153"/>
    <w:rsid w:val="00DC229F"/>
    <w:rsid w:val="00DC51F7"/>
    <w:rsid w:val="00DD5028"/>
    <w:rsid w:val="00E132B9"/>
    <w:rsid w:val="00E34CA0"/>
    <w:rsid w:val="00E44F54"/>
    <w:rsid w:val="00E579DA"/>
    <w:rsid w:val="00E603CE"/>
    <w:rsid w:val="00E67CE7"/>
    <w:rsid w:val="00EE3FFB"/>
    <w:rsid w:val="00EF1357"/>
    <w:rsid w:val="00F1242D"/>
    <w:rsid w:val="00F466B7"/>
    <w:rsid w:val="00F7242F"/>
    <w:rsid w:val="00F7749C"/>
    <w:rsid w:val="00F81D48"/>
    <w:rsid w:val="00F846EA"/>
    <w:rsid w:val="00F92AD6"/>
    <w:rsid w:val="00FA20EF"/>
    <w:rsid w:val="00FD0D8A"/>
    <w:rsid w:val="00FE5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C2D8E-BA0A-4D59-95B4-6E15BE84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449"/>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E3FFB"/>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EE3FFB"/>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EE3FF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062449"/>
    <w:pPr>
      <w:spacing w:after="0" w:line="240" w:lineRule="auto"/>
    </w:pPr>
    <w:rPr>
      <w:rFonts w:asciiTheme="minorHAnsi" w:hAnsiTheme="minorHAnsi" w:cstheme="minorBidi"/>
      <w:sz w:val="22"/>
      <w:szCs w:val="22"/>
    </w:rPr>
  </w:style>
  <w:style w:type="paragraph" w:styleId="a4">
    <w:name w:val="Title"/>
    <w:basedOn w:val="a"/>
    <w:link w:val="a5"/>
    <w:uiPriority w:val="99"/>
    <w:qFormat/>
    <w:rsid w:val="00062449"/>
    <w:pPr>
      <w:spacing w:after="0" w:line="240" w:lineRule="auto"/>
      <w:jc w:val="center"/>
    </w:pPr>
    <w:rPr>
      <w:rFonts w:ascii="Times New Roman" w:eastAsia="Times New Roman" w:hAnsi="Times New Roman"/>
      <w:sz w:val="28"/>
      <w:szCs w:val="20"/>
      <w:lang w:eastAsia="ru-RU"/>
    </w:rPr>
  </w:style>
  <w:style w:type="character" w:customStyle="1" w:styleId="a5">
    <w:name w:val="Название Знак"/>
    <w:basedOn w:val="a0"/>
    <w:link w:val="a4"/>
    <w:uiPriority w:val="99"/>
    <w:rsid w:val="00062449"/>
    <w:rPr>
      <w:rFonts w:eastAsia="Times New Roman"/>
      <w:szCs w:val="20"/>
      <w:lang w:eastAsia="ru-RU"/>
    </w:rPr>
  </w:style>
  <w:style w:type="paragraph" w:styleId="a6">
    <w:name w:val="Balloon Text"/>
    <w:basedOn w:val="a"/>
    <w:link w:val="a7"/>
    <w:uiPriority w:val="99"/>
    <w:semiHidden/>
    <w:unhideWhenUsed/>
    <w:rsid w:val="000624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449"/>
    <w:rPr>
      <w:rFonts w:ascii="Tahoma" w:eastAsia="Calibri" w:hAnsi="Tahoma" w:cs="Tahoma"/>
      <w:sz w:val="16"/>
      <w:szCs w:val="16"/>
    </w:rPr>
  </w:style>
  <w:style w:type="character" w:styleId="a8">
    <w:name w:val="Hyperlink"/>
    <w:uiPriority w:val="99"/>
    <w:rsid w:val="007D5E27"/>
    <w:rPr>
      <w:color w:val="0000FF"/>
      <w:u w:val="single"/>
    </w:rPr>
  </w:style>
  <w:style w:type="paragraph" w:styleId="a9">
    <w:name w:val="Plain Text"/>
    <w:basedOn w:val="a"/>
    <w:link w:val="aa"/>
    <w:rsid w:val="007D5E27"/>
    <w:pPr>
      <w:spacing w:after="0" w:line="240" w:lineRule="auto"/>
    </w:pPr>
    <w:rPr>
      <w:rFonts w:ascii="Courier New" w:eastAsia="Times New Roman" w:hAnsi="Courier New" w:cs="Tahoma"/>
      <w:sz w:val="20"/>
      <w:szCs w:val="20"/>
      <w:lang w:eastAsia="ru-RU"/>
    </w:rPr>
  </w:style>
  <w:style w:type="character" w:customStyle="1" w:styleId="aa">
    <w:name w:val="Текст Знак"/>
    <w:basedOn w:val="a0"/>
    <w:link w:val="a9"/>
    <w:rsid w:val="007D5E27"/>
    <w:rPr>
      <w:rFonts w:ascii="Courier New" w:eastAsia="Times New Roman" w:hAnsi="Courier New" w:cs="Tahoma"/>
      <w:sz w:val="20"/>
      <w:szCs w:val="20"/>
      <w:lang w:eastAsia="ru-RU"/>
    </w:rPr>
  </w:style>
  <w:style w:type="paragraph" w:styleId="ab">
    <w:name w:val="footnote text"/>
    <w:basedOn w:val="a"/>
    <w:link w:val="ac"/>
    <w:uiPriority w:val="99"/>
    <w:rsid w:val="00E132B9"/>
    <w:pPr>
      <w:spacing w:after="0" w:line="240" w:lineRule="auto"/>
    </w:pPr>
    <w:rPr>
      <w:rFonts w:ascii="Times New Roman" w:eastAsia="Times New Roman" w:hAnsi="Times New Roman"/>
      <w:sz w:val="20"/>
      <w:szCs w:val="20"/>
    </w:rPr>
  </w:style>
  <w:style w:type="character" w:customStyle="1" w:styleId="ac">
    <w:name w:val="Текст сноски Знак"/>
    <w:basedOn w:val="a0"/>
    <w:link w:val="ab"/>
    <w:uiPriority w:val="99"/>
    <w:rsid w:val="00E132B9"/>
    <w:rPr>
      <w:rFonts w:eastAsia="Times New Roman"/>
      <w:sz w:val="20"/>
      <w:szCs w:val="20"/>
    </w:rPr>
  </w:style>
  <w:style w:type="character" w:styleId="ad">
    <w:name w:val="footnote reference"/>
    <w:uiPriority w:val="99"/>
    <w:rsid w:val="00E132B9"/>
    <w:rPr>
      <w:vertAlign w:val="superscript"/>
    </w:rPr>
  </w:style>
  <w:style w:type="paragraph" w:styleId="ae">
    <w:name w:val="Normal (Web)"/>
    <w:basedOn w:val="a"/>
    <w:uiPriority w:val="99"/>
    <w:unhideWhenUsed/>
    <w:rsid w:val="0094685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220">
      <w:bodyDiv w:val="1"/>
      <w:marLeft w:val="0"/>
      <w:marRight w:val="0"/>
      <w:marTop w:val="0"/>
      <w:marBottom w:val="0"/>
      <w:divBdr>
        <w:top w:val="none" w:sz="0" w:space="0" w:color="auto"/>
        <w:left w:val="none" w:sz="0" w:space="0" w:color="auto"/>
        <w:bottom w:val="none" w:sz="0" w:space="0" w:color="auto"/>
        <w:right w:val="none" w:sz="0" w:space="0" w:color="auto"/>
      </w:divBdr>
    </w:div>
    <w:div w:id="65954419">
      <w:bodyDiv w:val="1"/>
      <w:marLeft w:val="0"/>
      <w:marRight w:val="0"/>
      <w:marTop w:val="0"/>
      <w:marBottom w:val="0"/>
      <w:divBdr>
        <w:top w:val="none" w:sz="0" w:space="0" w:color="auto"/>
        <w:left w:val="none" w:sz="0" w:space="0" w:color="auto"/>
        <w:bottom w:val="none" w:sz="0" w:space="0" w:color="auto"/>
        <w:right w:val="none" w:sz="0" w:space="0" w:color="auto"/>
      </w:divBdr>
    </w:div>
    <w:div w:id="67507513">
      <w:bodyDiv w:val="1"/>
      <w:marLeft w:val="0"/>
      <w:marRight w:val="0"/>
      <w:marTop w:val="0"/>
      <w:marBottom w:val="0"/>
      <w:divBdr>
        <w:top w:val="none" w:sz="0" w:space="0" w:color="auto"/>
        <w:left w:val="none" w:sz="0" w:space="0" w:color="auto"/>
        <w:bottom w:val="none" w:sz="0" w:space="0" w:color="auto"/>
        <w:right w:val="none" w:sz="0" w:space="0" w:color="auto"/>
      </w:divBdr>
    </w:div>
    <w:div w:id="72090091">
      <w:bodyDiv w:val="1"/>
      <w:marLeft w:val="0"/>
      <w:marRight w:val="0"/>
      <w:marTop w:val="0"/>
      <w:marBottom w:val="0"/>
      <w:divBdr>
        <w:top w:val="none" w:sz="0" w:space="0" w:color="auto"/>
        <w:left w:val="none" w:sz="0" w:space="0" w:color="auto"/>
        <w:bottom w:val="none" w:sz="0" w:space="0" w:color="auto"/>
        <w:right w:val="none" w:sz="0" w:space="0" w:color="auto"/>
      </w:divBdr>
    </w:div>
    <w:div w:id="94983865">
      <w:bodyDiv w:val="1"/>
      <w:marLeft w:val="0"/>
      <w:marRight w:val="0"/>
      <w:marTop w:val="0"/>
      <w:marBottom w:val="0"/>
      <w:divBdr>
        <w:top w:val="none" w:sz="0" w:space="0" w:color="auto"/>
        <w:left w:val="none" w:sz="0" w:space="0" w:color="auto"/>
        <w:bottom w:val="none" w:sz="0" w:space="0" w:color="auto"/>
        <w:right w:val="none" w:sz="0" w:space="0" w:color="auto"/>
      </w:divBdr>
    </w:div>
    <w:div w:id="107626408">
      <w:bodyDiv w:val="1"/>
      <w:marLeft w:val="0"/>
      <w:marRight w:val="0"/>
      <w:marTop w:val="0"/>
      <w:marBottom w:val="0"/>
      <w:divBdr>
        <w:top w:val="none" w:sz="0" w:space="0" w:color="auto"/>
        <w:left w:val="none" w:sz="0" w:space="0" w:color="auto"/>
        <w:bottom w:val="none" w:sz="0" w:space="0" w:color="auto"/>
        <w:right w:val="none" w:sz="0" w:space="0" w:color="auto"/>
      </w:divBdr>
    </w:div>
    <w:div w:id="150175347">
      <w:bodyDiv w:val="1"/>
      <w:marLeft w:val="0"/>
      <w:marRight w:val="0"/>
      <w:marTop w:val="0"/>
      <w:marBottom w:val="0"/>
      <w:divBdr>
        <w:top w:val="none" w:sz="0" w:space="0" w:color="auto"/>
        <w:left w:val="none" w:sz="0" w:space="0" w:color="auto"/>
        <w:bottom w:val="none" w:sz="0" w:space="0" w:color="auto"/>
        <w:right w:val="none" w:sz="0" w:space="0" w:color="auto"/>
      </w:divBdr>
    </w:div>
    <w:div w:id="184833860">
      <w:bodyDiv w:val="1"/>
      <w:marLeft w:val="0"/>
      <w:marRight w:val="0"/>
      <w:marTop w:val="0"/>
      <w:marBottom w:val="0"/>
      <w:divBdr>
        <w:top w:val="none" w:sz="0" w:space="0" w:color="auto"/>
        <w:left w:val="none" w:sz="0" w:space="0" w:color="auto"/>
        <w:bottom w:val="none" w:sz="0" w:space="0" w:color="auto"/>
        <w:right w:val="none" w:sz="0" w:space="0" w:color="auto"/>
      </w:divBdr>
    </w:div>
    <w:div w:id="185564712">
      <w:bodyDiv w:val="1"/>
      <w:marLeft w:val="0"/>
      <w:marRight w:val="0"/>
      <w:marTop w:val="0"/>
      <w:marBottom w:val="0"/>
      <w:divBdr>
        <w:top w:val="none" w:sz="0" w:space="0" w:color="auto"/>
        <w:left w:val="none" w:sz="0" w:space="0" w:color="auto"/>
        <w:bottom w:val="none" w:sz="0" w:space="0" w:color="auto"/>
        <w:right w:val="none" w:sz="0" w:space="0" w:color="auto"/>
      </w:divBdr>
    </w:div>
    <w:div w:id="206138848">
      <w:bodyDiv w:val="1"/>
      <w:marLeft w:val="0"/>
      <w:marRight w:val="0"/>
      <w:marTop w:val="0"/>
      <w:marBottom w:val="0"/>
      <w:divBdr>
        <w:top w:val="none" w:sz="0" w:space="0" w:color="auto"/>
        <w:left w:val="none" w:sz="0" w:space="0" w:color="auto"/>
        <w:bottom w:val="none" w:sz="0" w:space="0" w:color="auto"/>
        <w:right w:val="none" w:sz="0" w:space="0" w:color="auto"/>
      </w:divBdr>
    </w:div>
    <w:div w:id="210114283">
      <w:bodyDiv w:val="1"/>
      <w:marLeft w:val="0"/>
      <w:marRight w:val="0"/>
      <w:marTop w:val="0"/>
      <w:marBottom w:val="0"/>
      <w:divBdr>
        <w:top w:val="none" w:sz="0" w:space="0" w:color="auto"/>
        <w:left w:val="none" w:sz="0" w:space="0" w:color="auto"/>
        <w:bottom w:val="none" w:sz="0" w:space="0" w:color="auto"/>
        <w:right w:val="none" w:sz="0" w:space="0" w:color="auto"/>
      </w:divBdr>
    </w:div>
    <w:div w:id="220944369">
      <w:bodyDiv w:val="1"/>
      <w:marLeft w:val="0"/>
      <w:marRight w:val="0"/>
      <w:marTop w:val="0"/>
      <w:marBottom w:val="0"/>
      <w:divBdr>
        <w:top w:val="none" w:sz="0" w:space="0" w:color="auto"/>
        <w:left w:val="none" w:sz="0" w:space="0" w:color="auto"/>
        <w:bottom w:val="none" w:sz="0" w:space="0" w:color="auto"/>
        <w:right w:val="none" w:sz="0" w:space="0" w:color="auto"/>
      </w:divBdr>
    </w:div>
    <w:div w:id="247036084">
      <w:bodyDiv w:val="1"/>
      <w:marLeft w:val="0"/>
      <w:marRight w:val="0"/>
      <w:marTop w:val="0"/>
      <w:marBottom w:val="0"/>
      <w:divBdr>
        <w:top w:val="none" w:sz="0" w:space="0" w:color="auto"/>
        <w:left w:val="none" w:sz="0" w:space="0" w:color="auto"/>
        <w:bottom w:val="none" w:sz="0" w:space="0" w:color="auto"/>
        <w:right w:val="none" w:sz="0" w:space="0" w:color="auto"/>
      </w:divBdr>
    </w:div>
    <w:div w:id="255024338">
      <w:bodyDiv w:val="1"/>
      <w:marLeft w:val="0"/>
      <w:marRight w:val="0"/>
      <w:marTop w:val="0"/>
      <w:marBottom w:val="0"/>
      <w:divBdr>
        <w:top w:val="none" w:sz="0" w:space="0" w:color="auto"/>
        <w:left w:val="none" w:sz="0" w:space="0" w:color="auto"/>
        <w:bottom w:val="none" w:sz="0" w:space="0" w:color="auto"/>
        <w:right w:val="none" w:sz="0" w:space="0" w:color="auto"/>
      </w:divBdr>
    </w:div>
    <w:div w:id="259484317">
      <w:bodyDiv w:val="1"/>
      <w:marLeft w:val="0"/>
      <w:marRight w:val="0"/>
      <w:marTop w:val="0"/>
      <w:marBottom w:val="0"/>
      <w:divBdr>
        <w:top w:val="none" w:sz="0" w:space="0" w:color="auto"/>
        <w:left w:val="none" w:sz="0" w:space="0" w:color="auto"/>
        <w:bottom w:val="none" w:sz="0" w:space="0" w:color="auto"/>
        <w:right w:val="none" w:sz="0" w:space="0" w:color="auto"/>
      </w:divBdr>
    </w:div>
    <w:div w:id="287516837">
      <w:bodyDiv w:val="1"/>
      <w:marLeft w:val="0"/>
      <w:marRight w:val="0"/>
      <w:marTop w:val="0"/>
      <w:marBottom w:val="0"/>
      <w:divBdr>
        <w:top w:val="none" w:sz="0" w:space="0" w:color="auto"/>
        <w:left w:val="none" w:sz="0" w:space="0" w:color="auto"/>
        <w:bottom w:val="none" w:sz="0" w:space="0" w:color="auto"/>
        <w:right w:val="none" w:sz="0" w:space="0" w:color="auto"/>
      </w:divBdr>
    </w:div>
    <w:div w:id="314913258">
      <w:bodyDiv w:val="1"/>
      <w:marLeft w:val="0"/>
      <w:marRight w:val="0"/>
      <w:marTop w:val="0"/>
      <w:marBottom w:val="0"/>
      <w:divBdr>
        <w:top w:val="none" w:sz="0" w:space="0" w:color="auto"/>
        <w:left w:val="none" w:sz="0" w:space="0" w:color="auto"/>
        <w:bottom w:val="none" w:sz="0" w:space="0" w:color="auto"/>
        <w:right w:val="none" w:sz="0" w:space="0" w:color="auto"/>
      </w:divBdr>
    </w:div>
    <w:div w:id="323318554">
      <w:bodyDiv w:val="1"/>
      <w:marLeft w:val="0"/>
      <w:marRight w:val="0"/>
      <w:marTop w:val="0"/>
      <w:marBottom w:val="0"/>
      <w:divBdr>
        <w:top w:val="none" w:sz="0" w:space="0" w:color="auto"/>
        <w:left w:val="none" w:sz="0" w:space="0" w:color="auto"/>
        <w:bottom w:val="none" w:sz="0" w:space="0" w:color="auto"/>
        <w:right w:val="none" w:sz="0" w:space="0" w:color="auto"/>
      </w:divBdr>
    </w:div>
    <w:div w:id="372004617">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06924768">
      <w:bodyDiv w:val="1"/>
      <w:marLeft w:val="0"/>
      <w:marRight w:val="0"/>
      <w:marTop w:val="0"/>
      <w:marBottom w:val="0"/>
      <w:divBdr>
        <w:top w:val="none" w:sz="0" w:space="0" w:color="auto"/>
        <w:left w:val="none" w:sz="0" w:space="0" w:color="auto"/>
        <w:bottom w:val="none" w:sz="0" w:space="0" w:color="auto"/>
        <w:right w:val="none" w:sz="0" w:space="0" w:color="auto"/>
      </w:divBdr>
    </w:div>
    <w:div w:id="439952563">
      <w:bodyDiv w:val="1"/>
      <w:marLeft w:val="0"/>
      <w:marRight w:val="0"/>
      <w:marTop w:val="0"/>
      <w:marBottom w:val="0"/>
      <w:divBdr>
        <w:top w:val="none" w:sz="0" w:space="0" w:color="auto"/>
        <w:left w:val="none" w:sz="0" w:space="0" w:color="auto"/>
        <w:bottom w:val="none" w:sz="0" w:space="0" w:color="auto"/>
        <w:right w:val="none" w:sz="0" w:space="0" w:color="auto"/>
      </w:divBdr>
    </w:div>
    <w:div w:id="462619552">
      <w:bodyDiv w:val="1"/>
      <w:marLeft w:val="0"/>
      <w:marRight w:val="0"/>
      <w:marTop w:val="0"/>
      <w:marBottom w:val="0"/>
      <w:divBdr>
        <w:top w:val="none" w:sz="0" w:space="0" w:color="auto"/>
        <w:left w:val="none" w:sz="0" w:space="0" w:color="auto"/>
        <w:bottom w:val="none" w:sz="0" w:space="0" w:color="auto"/>
        <w:right w:val="none" w:sz="0" w:space="0" w:color="auto"/>
      </w:divBdr>
    </w:div>
    <w:div w:id="517428931">
      <w:bodyDiv w:val="1"/>
      <w:marLeft w:val="0"/>
      <w:marRight w:val="0"/>
      <w:marTop w:val="0"/>
      <w:marBottom w:val="0"/>
      <w:divBdr>
        <w:top w:val="none" w:sz="0" w:space="0" w:color="auto"/>
        <w:left w:val="none" w:sz="0" w:space="0" w:color="auto"/>
        <w:bottom w:val="none" w:sz="0" w:space="0" w:color="auto"/>
        <w:right w:val="none" w:sz="0" w:space="0" w:color="auto"/>
      </w:divBdr>
    </w:div>
    <w:div w:id="537398604">
      <w:bodyDiv w:val="1"/>
      <w:marLeft w:val="0"/>
      <w:marRight w:val="0"/>
      <w:marTop w:val="0"/>
      <w:marBottom w:val="0"/>
      <w:divBdr>
        <w:top w:val="none" w:sz="0" w:space="0" w:color="auto"/>
        <w:left w:val="none" w:sz="0" w:space="0" w:color="auto"/>
        <w:bottom w:val="none" w:sz="0" w:space="0" w:color="auto"/>
        <w:right w:val="none" w:sz="0" w:space="0" w:color="auto"/>
      </w:divBdr>
    </w:div>
    <w:div w:id="550969240">
      <w:bodyDiv w:val="1"/>
      <w:marLeft w:val="0"/>
      <w:marRight w:val="0"/>
      <w:marTop w:val="0"/>
      <w:marBottom w:val="0"/>
      <w:divBdr>
        <w:top w:val="none" w:sz="0" w:space="0" w:color="auto"/>
        <w:left w:val="none" w:sz="0" w:space="0" w:color="auto"/>
        <w:bottom w:val="none" w:sz="0" w:space="0" w:color="auto"/>
        <w:right w:val="none" w:sz="0" w:space="0" w:color="auto"/>
      </w:divBdr>
    </w:div>
    <w:div w:id="553082641">
      <w:bodyDiv w:val="1"/>
      <w:marLeft w:val="0"/>
      <w:marRight w:val="0"/>
      <w:marTop w:val="0"/>
      <w:marBottom w:val="0"/>
      <w:divBdr>
        <w:top w:val="none" w:sz="0" w:space="0" w:color="auto"/>
        <w:left w:val="none" w:sz="0" w:space="0" w:color="auto"/>
        <w:bottom w:val="none" w:sz="0" w:space="0" w:color="auto"/>
        <w:right w:val="none" w:sz="0" w:space="0" w:color="auto"/>
      </w:divBdr>
    </w:div>
    <w:div w:id="557866858">
      <w:bodyDiv w:val="1"/>
      <w:marLeft w:val="0"/>
      <w:marRight w:val="0"/>
      <w:marTop w:val="0"/>
      <w:marBottom w:val="0"/>
      <w:divBdr>
        <w:top w:val="none" w:sz="0" w:space="0" w:color="auto"/>
        <w:left w:val="none" w:sz="0" w:space="0" w:color="auto"/>
        <w:bottom w:val="none" w:sz="0" w:space="0" w:color="auto"/>
        <w:right w:val="none" w:sz="0" w:space="0" w:color="auto"/>
      </w:divBdr>
    </w:div>
    <w:div w:id="579025786">
      <w:bodyDiv w:val="1"/>
      <w:marLeft w:val="0"/>
      <w:marRight w:val="0"/>
      <w:marTop w:val="0"/>
      <w:marBottom w:val="0"/>
      <w:divBdr>
        <w:top w:val="none" w:sz="0" w:space="0" w:color="auto"/>
        <w:left w:val="none" w:sz="0" w:space="0" w:color="auto"/>
        <w:bottom w:val="none" w:sz="0" w:space="0" w:color="auto"/>
        <w:right w:val="none" w:sz="0" w:space="0" w:color="auto"/>
      </w:divBdr>
    </w:div>
    <w:div w:id="592133934">
      <w:bodyDiv w:val="1"/>
      <w:marLeft w:val="0"/>
      <w:marRight w:val="0"/>
      <w:marTop w:val="0"/>
      <w:marBottom w:val="0"/>
      <w:divBdr>
        <w:top w:val="none" w:sz="0" w:space="0" w:color="auto"/>
        <w:left w:val="none" w:sz="0" w:space="0" w:color="auto"/>
        <w:bottom w:val="none" w:sz="0" w:space="0" w:color="auto"/>
        <w:right w:val="none" w:sz="0" w:space="0" w:color="auto"/>
      </w:divBdr>
    </w:div>
    <w:div w:id="607198594">
      <w:bodyDiv w:val="1"/>
      <w:marLeft w:val="0"/>
      <w:marRight w:val="0"/>
      <w:marTop w:val="0"/>
      <w:marBottom w:val="0"/>
      <w:divBdr>
        <w:top w:val="none" w:sz="0" w:space="0" w:color="auto"/>
        <w:left w:val="none" w:sz="0" w:space="0" w:color="auto"/>
        <w:bottom w:val="none" w:sz="0" w:space="0" w:color="auto"/>
        <w:right w:val="none" w:sz="0" w:space="0" w:color="auto"/>
      </w:divBdr>
    </w:div>
    <w:div w:id="625818345">
      <w:bodyDiv w:val="1"/>
      <w:marLeft w:val="0"/>
      <w:marRight w:val="0"/>
      <w:marTop w:val="0"/>
      <w:marBottom w:val="0"/>
      <w:divBdr>
        <w:top w:val="none" w:sz="0" w:space="0" w:color="auto"/>
        <w:left w:val="none" w:sz="0" w:space="0" w:color="auto"/>
        <w:bottom w:val="none" w:sz="0" w:space="0" w:color="auto"/>
        <w:right w:val="none" w:sz="0" w:space="0" w:color="auto"/>
      </w:divBdr>
    </w:div>
    <w:div w:id="655375444">
      <w:bodyDiv w:val="1"/>
      <w:marLeft w:val="0"/>
      <w:marRight w:val="0"/>
      <w:marTop w:val="0"/>
      <w:marBottom w:val="0"/>
      <w:divBdr>
        <w:top w:val="none" w:sz="0" w:space="0" w:color="auto"/>
        <w:left w:val="none" w:sz="0" w:space="0" w:color="auto"/>
        <w:bottom w:val="none" w:sz="0" w:space="0" w:color="auto"/>
        <w:right w:val="none" w:sz="0" w:space="0" w:color="auto"/>
      </w:divBdr>
    </w:div>
    <w:div w:id="658847717">
      <w:bodyDiv w:val="1"/>
      <w:marLeft w:val="0"/>
      <w:marRight w:val="0"/>
      <w:marTop w:val="0"/>
      <w:marBottom w:val="0"/>
      <w:divBdr>
        <w:top w:val="none" w:sz="0" w:space="0" w:color="auto"/>
        <w:left w:val="none" w:sz="0" w:space="0" w:color="auto"/>
        <w:bottom w:val="none" w:sz="0" w:space="0" w:color="auto"/>
        <w:right w:val="none" w:sz="0" w:space="0" w:color="auto"/>
      </w:divBdr>
    </w:div>
    <w:div w:id="675152854">
      <w:bodyDiv w:val="1"/>
      <w:marLeft w:val="0"/>
      <w:marRight w:val="0"/>
      <w:marTop w:val="0"/>
      <w:marBottom w:val="0"/>
      <w:divBdr>
        <w:top w:val="none" w:sz="0" w:space="0" w:color="auto"/>
        <w:left w:val="none" w:sz="0" w:space="0" w:color="auto"/>
        <w:bottom w:val="none" w:sz="0" w:space="0" w:color="auto"/>
        <w:right w:val="none" w:sz="0" w:space="0" w:color="auto"/>
      </w:divBdr>
    </w:div>
    <w:div w:id="709571873">
      <w:bodyDiv w:val="1"/>
      <w:marLeft w:val="0"/>
      <w:marRight w:val="0"/>
      <w:marTop w:val="0"/>
      <w:marBottom w:val="0"/>
      <w:divBdr>
        <w:top w:val="none" w:sz="0" w:space="0" w:color="auto"/>
        <w:left w:val="none" w:sz="0" w:space="0" w:color="auto"/>
        <w:bottom w:val="none" w:sz="0" w:space="0" w:color="auto"/>
        <w:right w:val="none" w:sz="0" w:space="0" w:color="auto"/>
      </w:divBdr>
    </w:div>
    <w:div w:id="726419997">
      <w:bodyDiv w:val="1"/>
      <w:marLeft w:val="0"/>
      <w:marRight w:val="0"/>
      <w:marTop w:val="0"/>
      <w:marBottom w:val="0"/>
      <w:divBdr>
        <w:top w:val="none" w:sz="0" w:space="0" w:color="auto"/>
        <w:left w:val="none" w:sz="0" w:space="0" w:color="auto"/>
        <w:bottom w:val="none" w:sz="0" w:space="0" w:color="auto"/>
        <w:right w:val="none" w:sz="0" w:space="0" w:color="auto"/>
      </w:divBdr>
    </w:div>
    <w:div w:id="731807065">
      <w:bodyDiv w:val="1"/>
      <w:marLeft w:val="0"/>
      <w:marRight w:val="0"/>
      <w:marTop w:val="0"/>
      <w:marBottom w:val="0"/>
      <w:divBdr>
        <w:top w:val="none" w:sz="0" w:space="0" w:color="auto"/>
        <w:left w:val="none" w:sz="0" w:space="0" w:color="auto"/>
        <w:bottom w:val="none" w:sz="0" w:space="0" w:color="auto"/>
        <w:right w:val="none" w:sz="0" w:space="0" w:color="auto"/>
      </w:divBdr>
    </w:div>
    <w:div w:id="780497104">
      <w:bodyDiv w:val="1"/>
      <w:marLeft w:val="0"/>
      <w:marRight w:val="0"/>
      <w:marTop w:val="0"/>
      <w:marBottom w:val="0"/>
      <w:divBdr>
        <w:top w:val="none" w:sz="0" w:space="0" w:color="auto"/>
        <w:left w:val="none" w:sz="0" w:space="0" w:color="auto"/>
        <w:bottom w:val="none" w:sz="0" w:space="0" w:color="auto"/>
        <w:right w:val="none" w:sz="0" w:space="0" w:color="auto"/>
      </w:divBdr>
    </w:div>
    <w:div w:id="789476578">
      <w:bodyDiv w:val="1"/>
      <w:marLeft w:val="0"/>
      <w:marRight w:val="0"/>
      <w:marTop w:val="0"/>
      <w:marBottom w:val="0"/>
      <w:divBdr>
        <w:top w:val="none" w:sz="0" w:space="0" w:color="auto"/>
        <w:left w:val="none" w:sz="0" w:space="0" w:color="auto"/>
        <w:bottom w:val="none" w:sz="0" w:space="0" w:color="auto"/>
        <w:right w:val="none" w:sz="0" w:space="0" w:color="auto"/>
      </w:divBdr>
    </w:div>
    <w:div w:id="815029991">
      <w:bodyDiv w:val="1"/>
      <w:marLeft w:val="0"/>
      <w:marRight w:val="0"/>
      <w:marTop w:val="0"/>
      <w:marBottom w:val="0"/>
      <w:divBdr>
        <w:top w:val="none" w:sz="0" w:space="0" w:color="auto"/>
        <w:left w:val="none" w:sz="0" w:space="0" w:color="auto"/>
        <w:bottom w:val="none" w:sz="0" w:space="0" w:color="auto"/>
        <w:right w:val="none" w:sz="0" w:space="0" w:color="auto"/>
      </w:divBdr>
    </w:div>
    <w:div w:id="833301760">
      <w:bodyDiv w:val="1"/>
      <w:marLeft w:val="0"/>
      <w:marRight w:val="0"/>
      <w:marTop w:val="0"/>
      <w:marBottom w:val="0"/>
      <w:divBdr>
        <w:top w:val="none" w:sz="0" w:space="0" w:color="auto"/>
        <w:left w:val="none" w:sz="0" w:space="0" w:color="auto"/>
        <w:bottom w:val="none" w:sz="0" w:space="0" w:color="auto"/>
        <w:right w:val="none" w:sz="0" w:space="0" w:color="auto"/>
      </w:divBdr>
    </w:div>
    <w:div w:id="843862184">
      <w:bodyDiv w:val="1"/>
      <w:marLeft w:val="0"/>
      <w:marRight w:val="0"/>
      <w:marTop w:val="0"/>
      <w:marBottom w:val="0"/>
      <w:divBdr>
        <w:top w:val="none" w:sz="0" w:space="0" w:color="auto"/>
        <w:left w:val="none" w:sz="0" w:space="0" w:color="auto"/>
        <w:bottom w:val="none" w:sz="0" w:space="0" w:color="auto"/>
        <w:right w:val="none" w:sz="0" w:space="0" w:color="auto"/>
      </w:divBdr>
    </w:div>
    <w:div w:id="877811855">
      <w:bodyDiv w:val="1"/>
      <w:marLeft w:val="0"/>
      <w:marRight w:val="0"/>
      <w:marTop w:val="0"/>
      <w:marBottom w:val="0"/>
      <w:divBdr>
        <w:top w:val="none" w:sz="0" w:space="0" w:color="auto"/>
        <w:left w:val="none" w:sz="0" w:space="0" w:color="auto"/>
        <w:bottom w:val="none" w:sz="0" w:space="0" w:color="auto"/>
        <w:right w:val="none" w:sz="0" w:space="0" w:color="auto"/>
      </w:divBdr>
    </w:div>
    <w:div w:id="891968559">
      <w:bodyDiv w:val="1"/>
      <w:marLeft w:val="0"/>
      <w:marRight w:val="0"/>
      <w:marTop w:val="0"/>
      <w:marBottom w:val="0"/>
      <w:divBdr>
        <w:top w:val="none" w:sz="0" w:space="0" w:color="auto"/>
        <w:left w:val="none" w:sz="0" w:space="0" w:color="auto"/>
        <w:bottom w:val="none" w:sz="0" w:space="0" w:color="auto"/>
        <w:right w:val="none" w:sz="0" w:space="0" w:color="auto"/>
      </w:divBdr>
    </w:div>
    <w:div w:id="901212135">
      <w:bodyDiv w:val="1"/>
      <w:marLeft w:val="0"/>
      <w:marRight w:val="0"/>
      <w:marTop w:val="0"/>
      <w:marBottom w:val="0"/>
      <w:divBdr>
        <w:top w:val="none" w:sz="0" w:space="0" w:color="auto"/>
        <w:left w:val="none" w:sz="0" w:space="0" w:color="auto"/>
        <w:bottom w:val="none" w:sz="0" w:space="0" w:color="auto"/>
        <w:right w:val="none" w:sz="0" w:space="0" w:color="auto"/>
      </w:divBdr>
    </w:div>
    <w:div w:id="910698941">
      <w:bodyDiv w:val="1"/>
      <w:marLeft w:val="0"/>
      <w:marRight w:val="0"/>
      <w:marTop w:val="0"/>
      <w:marBottom w:val="0"/>
      <w:divBdr>
        <w:top w:val="none" w:sz="0" w:space="0" w:color="auto"/>
        <w:left w:val="none" w:sz="0" w:space="0" w:color="auto"/>
        <w:bottom w:val="none" w:sz="0" w:space="0" w:color="auto"/>
        <w:right w:val="none" w:sz="0" w:space="0" w:color="auto"/>
      </w:divBdr>
    </w:div>
    <w:div w:id="911308970">
      <w:bodyDiv w:val="1"/>
      <w:marLeft w:val="0"/>
      <w:marRight w:val="0"/>
      <w:marTop w:val="0"/>
      <w:marBottom w:val="0"/>
      <w:divBdr>
        <w:top w:val="none" w:sz="0" w:space="0" w:color="auto"/>
        <w:left w:val="none" w:sz="0" w:space="0" w:color="auto"/>
        <w:bottom w:val="none" w:sz="0" w:space="0" w:color="auto"/>
        <w:right w:val="none" w:sz="0" w:space="0" w:color="auto"/>
      </w:divBdr>
    </w:div>
    <w:div w:id="912354708">
      <w:bodyDiv w:val="1"/>
      <w:marLeft w:val="0"/>
      <w:marRight w:val="0"/>
      <w:marTop w:val="0"/>
      <w:marBottom w:val="0"/>
      <w:divBdr>
        <w:top w:val="none" w:sz="0" w:space="0" w:color="auto"/>
        <w:left w:val="none" w:sz="0" w:space="0" w:color="auto"/>
        <w:bottom w:val="none" w:sz="0" w:space="0" w:color="auto"/>
        <w:right w:val="none" w:sz="0" w:space="0" w:color="auto"/>
      </w:divBdr>
    </w:div>
    <w:div w:id="923538981">
      <w:bodyDiv w:val="1"/>
      <w:marLeft w:val="0"/>
      <w:marRight w:val="0"/>
      <w:marTop w:val="0"/>
      <w:marBottom w:val="0"/>
      <w:divBdr>
        <w:top w:val="none" w:sz="0" w:space="0" w:color="auto"/>
        <w:left w:val="none" w:sz="0" w:space="0" w:color="auto"/>
        <w:bottom w:val="none" w:sz="0" w:space="0" w:color="auto"/>
        <w:right w:val="none" w:sz="0" w:space="0" w:color="auto"/>
      </w:divBdr>
    </w:div>
    <w:div w:id="948660423">
      <w:bodyDiv w:val="1"/>
      <w:marLeft w:val="0"/>
      <w:marRight w:val="0"/>
      <w:marTop w:val="0"/>
      <w:marBottom w:val="0"/>
      <w:divBdr>
        <w:top w:val="none" w:sz="0" w:space="0" w:color="auto"/>
        <w:left w:val="none" w:sz="0" w:space="0" w:color="auto"/>
        <w:bottom w:val="none" w:sz="0" w:space="0" w:color="auto"/>
        <w:right w:val="none" w:sz="0" w:space="0" w:color="auto"/>
      </w:divBdr>
    </w:div>
    <w:div w:id="1012413989">
      <w:bodyDiv w:val="1"/>
      <w:marLeft w:val="0"/>
      <w:marRight w:val="0"/>
      <w:marTop w:val="0"/>
      <w:marBottom w:val="0"/>
      <w:divBdr>
        <w:top w:val="none" w:sz="0" w:space="0" w:color="auto"/>
        <w:left w:val="none" w:sz="0" w:space="0" w:color="auto"/>
        <w:bottom w:val="none" w:sz="0" w:space="0" w:color="auto"/>
        <w:right w:val="none" w:sz="0" w:space="0" w:color="auto"/>
      </w:divBdr>
    </w:div>
    <w:div w:id="1014765723">
      <w:bodyDiv w:val="1"/>
      <w:marLeft w:val="0"/>
      <w:marRight w:val="0"/>
      <w:marTop w:val="0"/>
      <w:marBottom w:val="0"/>
      <w:divBdr>
        <w:top w:val="none" w:sz="0" w:space="0" w:color="auto"/>
        <w:left w:val="none" w:sz="0" w:space="0" w:color="auto"/>
        <w:bottom w:val="none" w:sz="0" w:space="0" w:color="auto"/>
        <w:right w:val="none" w:sz="0" w:space="0" w:color="auto"/>
      </w:divBdr>
    </w:div>
    <w:div w:id="1025666776">
      <w:bodyDiv w:val="1"/>
      <w:marLeft w:val="0"/>
      <w:marRight w:val="0"/>
      <w:marTop w:val="0"/>
      <w:marBottom w:val="0"/>
      <w:divBdr>
        <w:top w:val="none" w:sz="0" w:space="0" w:color="auto"/>
        <w:left w:val="none" w:sz="0" w:space="0" w:color="auto"/>
        <w:bottom w:val="none" w:sz="0" w:space="0" w:color="auto"/>
        <w:right w:val="none" w:sz="0" w:space="0" w:color="auto"/>
      </w:divBdr>
    </w:div>
    <w:div w:id="1055936143">
      <w:bodyDiv w:val="1"/>
      <w:marLeft w:val="0"/>
      <w:marRight w:val="0"/>
      <w:marTop w:val="0"/>
      <w:marBottom w:val="0"/>
      <w:divBdr>
        <w:top w:val="none" w:sz="0" w:space="0" w:color="auto"/>
        <w:left w:val="none" w:sz="0" w:space="0" w:color="auto"/>
        <w:bottom w:val="none" w:sz="0" w:space="0" w:color="auto"/>
        <w:right w:val="none" w:sz="0" w:space="0" w:color="auto"/>
      </w:divBdr>
    </w:div>
    <w:div w:id="1064067190">
      <w:bodyDiv w:val="1"/>
      <w:marLeft w:val="0"/>
      <w:marRight w:val="0"/>
      <w:marTop w:val="0"/>
      <w:marBottom w:val="0"/>
      <w:divBdr>
        <w:top w:val="none" w:sz="0" w:space="0" w:color="auto"/>
        <w:left w:val="none" w:sz="0" w:space="0" w:color="auto"/>
        <w:bottom w:val="none" w:sz="0" w:space="0" w:color="auto"/>
        <w:right w:val="none" w:sz="0" w:space="0" w:color="auto"/>
      </w:divBdr>
    </w:div>
    <w:div w:id="1064139992">
      <w:bodyDiv w:val="1"/>
      <w:marLeft w:val="0"/>
      <w:marRight w:val="0"/>
      <w:marTop w:val="0"/>
      <w:marBottom w:val="0"/>
      <w:divBdr>
        <w:top w:val="none" w:sz="0" w:space="0" w:color="auto"/>
        <w:left w:val="none" w:sz="0" w:space="0" w:color="auto"/>
        <w:bottom w:val="none" w:sz="0" w:space="0" w:color="auto"/>
        <w:right w:val="none" w:sz="0" w:space="0" w:color="auto"/>
      </w:divBdr>
    </w:div>
    <w:div w:id="1100832890">
      <w:bodyDiv w:val="1"/>
      <w:marLeft w:val="0"/>
      <w:marRight w:val="0"/>
      <w:marTop w:val="0"/>
      <w:marBottom w:val="0"/>
      <w:divBdr>
        <w:top w:val="none" w:sz="0" w:space="0" w:color="auto"/>
        <w:left w:val="none" w:sz="0" w:space="0" w:color="auto"/>
        <w:bottom w:val="none" w:sz="0" w:space="0" w:color="auto"/>
        <w:right w:val="none" w:sz="0" w:space="0" w:color="auto"/>
      </w:divBdr>
    </w:div>
    <w:div w:id="1101996477">
      <w:bodyDiv w:val="1"/>
      <w:marLeft w:val="0"/>
      <w:marRight w:val="0"/>
      <w:marTop w:val="0"/>
      <w:marBottom w:val="0"/>
      <w:divBdr>
        <w:top w:val="none" w:sz="0" w:space="0" w:color="auto"/>
        <w:left w:val="none" w:sz="0" w:space="0" w:color="auto"/>
        <w:bottom w:val="none" w:sz="0" w:space="0" w:color="auto"/>
        <w:right w:val="none" w:sz="0" w:space="0" w:color="auto"/>
      </w:divBdr>
    </w:div>
    <w:div w:id="1109545844">
      <w:bodyDiv w:val="1"/>
      <w:marLeft w:val="0"/>
      <w:marRight w:val="0"/>
      <w:marTop w:val="0"/>
      <w:marBottom w:val="0"/>
      <w:divBdr>
        <w:top w:val="none" w:sz="0" w:space="0" w:color="auto"/>
        <w:left w:val="none" w:sz="0" w:space="0" w:color="auto"/>
        <w:bottom w:val="none" w:sz="0" w:space="0" w:color="auto"/>
        <w:right w:val="none" w:sz="0" w:space="0" w:color="auto"/>
      </w:divBdr>
    </w:div>
    <w:div w:id="1161891562">
      <w:bodyDiv w:val="1"/>
      <w:marLeft w:val="0"/>
      <w:marRight w:val="0"/>
      <w:marTop w:val="0"/>
      <w:marBottom w:val="0"/>
      <w:divBdr>
        <w:top w:val="none" w:sz="0" w:space="0" w:color="auto"/>
        <w:left w:val="none" w:sz="0" w:space="0" w:color="auto"/>
        <w:bottom w:val="none" w:sz="0" w:space="0" w:color="auto"/>
        <w:right w:val="none" w:sz="0" w:space="0" w:color="auto"/>
      </w:divBdr>
    </w:div>
    <w:div w:id="1169174452">
      <w:bodyDiv w:val="1"/>
      <w:marLeft w:val="0"/>
      <w:marRight w:val="0"/>
      <w:marTop w:val="0"/>
      <w:marBottom w:val="0"/>
      <w:divBdr>
        <w:top w:val="none" w:sz="0" w:space="0" w:color="auto"/>
        <w:left w:val="none" w:sz="0" w:space="0" w:color="auto"/>
        <w:bottom w:val="none" w:sz="0" w:space="0" w:color="auto"/>
        <w:right w:val="none" w:sz="0" w:space="0" w:color="auto"/>
      </w:divBdr>
    </w:div>
    <w:div w:id="1213077970">
      <w:bodyDiv w:val="1"/>
      <w:marLeft w:val="0"/>
      <w:marRight w:val="0"/>
      <w:marTop w:val="0"/>
      <w:marBottom w:val="0"/>
      <w:divBdr>
        <w:top w:val="none" w:sz="0" w:space="0" w:color="auto"/>
        <w:left w:val="none" w:sz="0" w:space="0" w:color="auto"/>
        <w:bottom w:val="none" w:sz="0" w:space="0" w:color="auto"/>
        <w:right w:val="none" w:sz="0" w:space="0" w:color="auto"/>
      </w:divBdr>
    </w:div>
    <w:div w:id="1225261243">
      <w:bodyDiv w:val="1"/>
      <w:marLeft w:val="0"/>
      <w:marRight w:val="0"/>
      <w:marTop w:val="0"/>
      <w:marBottom w:val="0"/>
      <w:divBdr>
        <w:top w:val="none" w:sz="0" w:space="0" w:color="auto"/>
        <w:left w:val="none" w:sz="0" w:space="0" w:color="auto"/>
        <w:bottom w:val="none" w:sz="0" w:space="0" w:color="auto"/>
        <w:right w:val="none" w:sz="0" w:space="0" w:color="auto"/>
      </w:divBdr>
    </w:div>
    <w:div w:id="1232034399">
      <w:bodyDiv w:val="1"/>
      <w:marLeft w:val="0"/>
      <w:marRight w:val="0"/>
      <w:marTop w:val="0"/>
      <w:marBottom w:val="0"/>
      <w:divBdr>
        <w:top w:val="none" w:sz="0" w:space="0" w:color="auto"/>
        <w:left w:val="none" w:sz="0" w:space="0" w:color="auto"/>
        <w:bottom w:val="none" w:sz="0" w:space="0" w:color="auto"/>
        <w:right w:val="none" w:sz="0" w:space="0" w:color="auto"/>
      </w:divBdr>
    </w:div>
    <w:div w:id="1257248991">
      <w:bodyDiv w:val="1"/>
      <w:marLeft w:val="0"/>
      <w:marRight w:val="0"/>
      <w:marTop w:val="0"/>
      <w:marBottom w:val="0"/>
      <w:divBdr>
        <w:top w:val="none" w:sz="0" w:space="0" w:color="auto"/>
        <w:left w:val="none" w:sz="0" w:space="0" w:color="auto"/>
        <w:bottom w:val="none" w:sz="0" w:space="0" w:color="auto"/>
        <w:right w:val="none" w:sz="0" w:space="0" w:color="auto"/>
      </w:divBdr>
    </w:div>
    <w:div w:id="1264143358">
      <w:bodyDiv w:val="1"/>
      <w:marLeft w:val="0"/>
      <w:marRight w:val="0"/>
      <w:marTop w:val="0"/>
      <w:marBottom w:val="0"/>
      <w:divBdr>
        <w:top w:val="none" w:sz="0" w:space="0" w:color="auto"/>
        <w:left w:val="none" w:sz="0" w:space="0" w:color="auto"/>
        <w:bottom w:val="none" w:sz="0" w:space="0" w:color="auto"/>
        <w:right w:val="none" w:sz="0" w:space="0" w:color="auto"/>
      </w:divBdr>
    </w:div>
    <w:div w:id="1266842184">
      <w:bodyDiv w:val="1"/>
      <w:marLeft w:val="0"/>
      <w:marRight w:val="0"/>
      <w:marTop w:val="0"/>
      <w:marBottom w:val="0"/>
      <w:divBdr>
        <w:top w:val="none" w:sz="0" w:space="0" w:color="auto"/>
        <w:left w:val="none" w:sz="0" w:space="0" w:color="auto"/>
        <w:bottom w:val="none" w:sz="0" w:space="0" w:color="auto"/>
        <w:right w:val="none" w:sz="0" w:space="0" w:color="auto"/>
      </w:divBdr>
    </w:div>
    <w:div w:id="1278609988">
      <w:bodyDiv w:val="1"/>
      <w:marLeft w:val="0"/>
      <w:marRight w:val="0"/>
      <w:marTop w:val="0"/>
      <w:marBottom w:val="0"/>
      <w:divBdr>
        <w:top w:val="none" w:sz="0" w:space="0" w:color="auto"/>
        <w:left w:val="none" w:sz="0" w:space="0" w:color="auto"/>
        <w:bottom w:val="none" w:sz="0" w:space="0" w:color="auto"/>
        <w:right w:val="none" w:sz="0" w:space="0" w:color="auto"/>
      </w:divBdr>
    </w:div>
    <w:div w:id="1298877310">
      <w:bodyDiv w:val="1"/>
      <w:marLeft w:val="0"/>
      <w:marRight w:val="0"/>
      <w:marTop w:val="0"/>
      <w:marBottom w:val="0"/>
      <w:divBdr>
        <w:top w:val="none" w:sz="0" w:space="0" w:color="auto"/>
        <w:left w:val="none" w:sz="0" w:space="0" w:color="auto"/>
        <w:bottom w:val="none" w:sz="0" w:space="0" w:color="auto"/>
        <w:right w:val="none" w:sz="0" w:space="0" w:color="auto"/>
      </w:divBdr>
    </w:div>
    <w:div w:id="1310282813">
      <w:bodyDiv w:val="1"/>
      <w:marLeft w:val="0"/>
      <w:marRight w:val="0"/>
      <w:marTop w:val="0"/>
      <w:marBottom w:val="0"/>
      <w:divBdr>
        <w:top w:val="none" w:sz="0" w:space="0" w:color="auto"/>
        <w:left w:val="none" w:sz="0" w:space="0" w:color="auto"/>
        <w:bottom w:val="none" w:sz="0" w:space="0" w:color="auto"/>
        <w:right w:val="none" w:sz="0" w:space="0" w:color="auto"/>
      </w:divBdr>
    </w:div>
    <w:div w:id="1335034525">
      <w:bodyDiv w:val="1"/>
      <w:marLeft w:val="0"/>
      <w:marRight w:val="0"/>
      <w:marTop w:val="0"/>
      <w:marBottom w:val="0"/>
      <w:divBdr>
        <w:top w:val="none" w:sz="0" w:space="0" w:color="auto"/>
        <w:left w:val="none" w:sz="0" w:space="0" w:color="auto"/>
        <w:bottom w:val="none" w:sz="0" w:space="0" w:color="auto"/>
        <w:right w:val="none" w:sz="0" w:space="0" w:color="auto"/>
      </w:divBdr>
    </w:div>
    <w:div w:id="1348095491">
      <w:bodyDiv w:val="1"/>
      <w:marLeft w:val="0"/>
      <w:marRight w:val="0"/>
      <w:marTop w:val="0"/>
      <w:marBottom w:val="0"/>
      <w:divBdr>
        <w:top w:val="none" w:sz="0" w:space="0" w:color="auto"/>
        <w:left w:val="none" w:sz="0" w:space="0" w:color="auto"/>
        <w:bottom w:val="none" w:sz="0" w:space="0" w:color="auto"/>
        <w:right w:val="none" w:sz="0" w:space="0" w:color="auto"/>
      </w:divBdr>
    </w:div>
    <w:div w:id="1355687551">
      <w:bodyDiv w:val="1"/>
      <w:marLeft w:val="0"/>
      <w:marRight w:val="0"/>
      <w:marTop w:val="0"/>
      <w:marBottom w:val="0"/>
      <w:divBdr>
        <w:top w:val="none" w:sz="0" w:space="0" w:color="auto"/>
        <w:left w:val="none" w:sz="0" w:space="0" w:color="auto"/>
        <w:bottom w:val="none" w:sz="0" w:space="0" w:color="auto"/>
        <w:right w:val="none" w:sz="0" w:space="0" w:color="auto"/>
      </w:divBdr>
    </w:div>
    <w:div w:id="1363821101">
      <w:bodyDiv w:val="1"/>
      <w:marLeft w:val="0"/>
      <w:marRight w:val="0"/>
      <w:marTop w:val="0"/>
      <w:marBottom w:val="0"/>
      <w:divBdr>
        <w:top w:val="none" w:sz="0" w:space="0" w:color="auto"/>
        <w:left w:val="none" w:sz="0" w:space="0" w:color="auto"/>
        <w:bottom w:val="none" w:sz="0" w:space="0" w:color="auto"/>
        <w:right w:val="none" w:sz="0" w:space="0" w:color="auto"/>
      </w:divBdr>
    </w:div>
    <w:div w:id="1438939934">
      <w:bodyDiv w:val="1"/>
      <w:marLeft w:val="0"/>
      <w:marRight w:val="0"/>
      <w:marTop w:val="0"/>
      <w:marBottom w:val="0"/>
      <w:divBdr>
        <w:top w:val="none" w:sz="0" w:space="0" w:color="auto"/>
        <w:left w:val="none" w:sz="0" w:space="0" w:color="auto"/>
        <w:bottom w:val="none" w:sz="0" w:space="0" w:color="auto"/>
        <w:right w:val="none" w:sz="0" w:space="0" w:color="auto"/>
      </w:divBdr>
    </w:div>
    <w:div w:id="1461847437">
      <w:bodyDiv w:val="1"/>
      <w:marLeft w:val="0"/>
      <w:marRight w:val="0"/>
      <w:marTop w:val="0"/>
      <w:marBottom w:val="0"/>
      <w:divBdr>
        <w:top w:val="none" w:sz="0" w:space="0" w:color="auto"/>
        <w:left w:val="none" w:sz="0" w:space="0" w:color="auto"/>
        <w:bottom w:val="none" w:sz="0" w:space="0" w:color="auto"/>
        <w:right w:val="none" w:sz="0" w:space="0" w:color="auto"/>
      </w:divBdr>
    </w:div>
    <w:div w:id="1462502713">
      <w:bodyDiv w:val="1"/>
      <w:marLeft w:val="0"/>
      <w:marRight w:val="0"/>
      <w:marTop w:val="0"/>
      <w:marBottom w:val="0"/>
      <w:divBdr>
        <w:top w:val="none" w:sz="0" w:space="0" w:color="auto"/>
        <w:left w:val="none" w:sz="0" w:space="0" w:color="auto"/>
        <w:bottom w:val="none" w:sz="0" w:space="0" w:color="auto"/>
        <w:right w:val="none" w:sz="0" w:space="0" w:color="auto"/>
      </w:divBdr>
    </w:div>
    <w:div w:id="1470705217">
      <w:bodyDiv w:val="1"/>
      <w:marLeft w:val="0"/>
      <w:marRight w:val="0"/>
      <w:marTop w:val="0"/>
      <w:marBottom w:val="0"/>
      <w:divBdr>
        <w:top w:val="none" w:sz="0" w:space="0" w:color="auto"/>
        <w:left w:val="none" w:sz="0" w:space="0" w:color="auto"/>
        <w:bottom w:val="none" w:sz="0" w:space="0" w:color="auto"/>
        <w:right w:val="none" w:sz="0" w:space="0" w:color="auto"/>
      </w:divBdr>
    </w:div>
    <w:div w:id="1491630959">
      <w:bodyDiv w:val="1"/>
      <w:marLeft w:val="0"/>
      <w:marRight w:val="0"/>
      <w:marTop w:val="0"/>
      <w:marBottom w:val="0"/>
      <w:divBdr>
        <w:top w:val="none" w:sz="0" w:space="0" w:color="auto"/>
        <w:left w:val="none" w:sz="0" w:space="0" w:color="auto"/>
        <w:bottom w:val="none" w:sz="0" w:space="0" w:color="auto"/>
        <w:right w:val="none" w:sz="0" w:space="0" w:color="auto"/>
      </w:divBdr>
    </w:div>
    <w:div w:id="1530680111">
      <w:bodyDiv w:val="1"/>
      <w:marLeft w:val="0"/>
      <w:marRight w:val="0"/>
      <w:marTop w:val="0"/>
      <w:marBottom w:val="0"/>
      <w:divBdr>
        <w:top w:val="none" w:sz="0" w:space="0" w:color="auto"/>
        <w:left w:val="none" w:sz="0" w:space="0" w:color="auto"/>
        <w:bottom w:val="none" w:sz="0" w:space="0" w:color="auto"/>
        <w:right w:val="none" w:sz="0" w:space="0" w:color="auto"/>
      </w:divBdr>
    </w:div>
    <w:div w:id="1556237368">
      <w:bodyDiv w:val="1"/>
      <w:marLeft w:val="0"/>
      <w:marRight w:val="0"/>
      <w:marTop w:val="0"/>
      <w:marBottom w:val="0"/>
      <w:divBdr>
        <w:top w:val="none" w:sz="0" w:space="0" w:color="auto"/>
        <w:left w:val="none" w:sz="0" w:space="0" w:color="auto"/>
        <w:bottom w:val="none" w:sz="0" w:space="0" w:color="auto"/>
        <w:right w:val="none" w:sz="0" w:space="0" w:color="auto"/>
      </w:divBdr>
    </w:div>
    <w:div w:id="1582328045">
      <w:bodyDiv w:val="1"/>
      <w:marLeft w:val="0"/>
      <w:marRight w:val="0"/>
      <w:marTop w:val="0"/>
      <w:marBottom w:val="0"/>
      <w:divBdr>
        <w:top w:val="none" w:sz="0" w:space="0" w:color="auto"/>
        <w:left w:val="none" w:sz="0" w:space="0" w:color="auto"/>
        <w:bottom w:val="none" w:sz="0" w:space="0" w:color="auto"/>
        <w:right w:val="none" w:sz="0" w:space="0" w:color="auto"/>
      </w:divBdr>
    </w:div>
    <w:div w:id="1628664343">
      <w:bodyDiv w:val="1"/>
      <w:marLeft w:val="0"/>
      <w:marRight w:val="0"/>
      <w:marTop w:val="0"/>
      <w:marBottom w:val="0"/>
      <w:divBdr>
        <w:top w:val="none" w:sz="0" w:space="0" w:color="auto"/>
        <w:left w:val="none" w:sz="0" w:space="0" w:color="auto"/>
        <w:bottom w:val="none" w:sz="0" w:space="0" w:color="auto"/>
        <w:right w:val="none" w:sz="0" w:space="0" w:color="auto"/>
      </w:divBdr>
    </w:div>
    <w:div w:id="1700397357">
      <w:bodyDiv w:val="1"/>
      <w:marLeft w:val="0"/>
      <w:marRight w:val="0"/>
      <w:marTop w:val="0"/>
      <w:marBottom w:val="0"/>
      <w:divBdr>
        <w:top w:val="none" w:sz="0" w:space="0" w:color="auto"/>
        <w:left w:val="none" w:sz="0" w:space="0" w:color="auto"/>
        <w:bottom w:val="none" w:sz="0" w:space="0" w:color="auto"/>
        <w:right w:val="none" w:sz="0" w:space="0" w:color="auto"/>
      </w:divBdr>
    </w:div>
    <w:div w:id="1776633746">
      <w:bodyDiv w:val="1"/>
      <w:marLeft w:val="0"/>
      <w:marRight w:val="0"/>
      <w:marTop w:val="0"/>
      <w:marBottom w:val="0"/>
      <w:divBdr>
        <w:top w:val="none" w:sz="0" w:space="0" w:color="auto"/>
        <w:left w:val="none" w:sz="0" w:space="0" w:color="auto"/>
        <w:bottom w:val="none" w:sz="0" w:space="0" w:color="auto"/>
        <w:right w:val="none" w:sz="0" w:space="0" w:color="auto"/>
      </w:divBdr>
    </w:div>
    <w:div w:id="1823544203">
      <w:bodyDiv w:val="1"/>
      <w:marLeft w:val="0"/>
      <w:marRight w:val="0"/>
      <w:marTop w:val="0"/>
      <w:marBottom w:val="0"/>
      <w:divBdr>
        <w:top w:val="none" w:sz="0" w:space="0" w:color="auto"/>
        <w:left w:val="none" w:sz="0" w:space="0" w:color="auto"/>
        <w:bottom w:val="none" w:sz="0" w:space="0" w:color="auto"/>
        <w:right w:val="none" w:sz="0" w:space="0" w:color="auto"/>
      </w:divBdr>
    </w:div>
    <w:div w:id="1841920043">
      <w:bodyDiv w:val="1"/>
      <w:marLeft w:val="0"/>
      <w:marRight w:val="0"/>
      <w:marTop w:val="0"/>
      <w:marBottom w:val="0"/>
      <w:divBdr>
        <w:top w:val="none" w:sz="0" w:space="0" w:color="auto"/>
        <w:left w:val="none" w:sz="0" w:space="0" w:color="auto"/>
        <w:bottom w:val="none" w:sz="0" w:space="0" w:color="auto"/>
        <w:right w:val="none" w:sz="0" w:space="0" w:color="auto"/>
      </w:divBdr>
    </w:div>
    <w:div w:id="1923027364">
      <w:bodyDiv w:val="1"/>
      <w:marLeft w:val="0"/>
      <w:marRight w:val="0"/>
      <w:marTop w:val="0"/>
      <w:marBottom w:val="0"/>
      <w:divBdr>
        <w:top w:val="none" w:sz="0" w:space="0" w:color="auto"/>
        <w:left w:val="none" w:sz="0" w:space="0" w:color="auto"/>
        <w:bottom w:val="none" w:sz="0" w:space="0" w:color="auto"/>
        <w:right w:val="none" w:sz="0" w:space="0" w:color="auto"/>
      </w:divBdr>
    </w:div>
    <w:div w:id="1937521503">
      <w:bodyDiv w:val="1"/>
      <w:marLeft w:val="0"/>
      <w:marRight w:val="0"/>
      <w:marTop w:val="0"/>
      <w:marBottom w:val="0"/>
      <w:divBdr>
        <w:top w:val="none" w:sz="0" w:space="0" w:color="auto"/>
        <w:left w:val="none" w:sz="0" w:space="0" w:color="auto"/>
        <w:bottom w:val="none" w:sz="0" w:space="0" w:color="auto"/>
        <w:right w:val="none" w:sz="0" w:space="0" w:color="auto"/>
      </w:divBdr>
    </w:div>
    <w:div w:id="1942450445">
      <w:bodyDiv w:val="1"/>
      <w:marLeft w:val="0"/>
      <w:marRight w:val="0"/>
      <w:marTop w:val="0"/>
      <w:marBottom w:val="0"/>
      <w:divBdr>
        <w:top w:val="none" w:sz="0" w:space="0" w:color="auto"/>
        <w:left w:val="none" w:sz="0" w:space="0" w:color="auto"/>
        <w:bottom w:val="none" w:sz="0" w:space="0" w:color="auto"/>
        <w:right w:val="none" w:sz="0" w:space="0" w:color="auto"/>
      </w:divBdr>
    </w:div>
    <w:div w:id="1946688910">
      <w:bodyDiv w:val="1"/>
      <w:marLeft w:val="0"/>
      <w:marRight w:val="0"/>
      <w:marTop w:val="0"/>
      <w:marBottom w:val="0"/>
      <w:divBdr>
        <w:top w:val="none" w:sz="0" w:space="0" w:color="auto"/>
        <w:left w:val="none" w:sz="0" w:space="0" w:color="auto"/>
        <w:bottom w:val="none" w:sz="0" w:space="0" w:color="auto"/>
        <w:right w:val="none" w:sz="0" w:space="0" w:color="auto"/>
      </w:divBdr>
    </w:div>
    <w:div w:id="1962757701">
      <w:bodyDiv w:val="1"/>
      <w:marLeft w:val="0"/>
      <w:marRight w:val="0"/>
      <w:marTop w:val="0"/>
      <w:marBottom w:val="0"/>
      <w:divBdr>
        <w:top w:val="none" w:sz="0" w:space="0" w:color="auto"/>
        <w:left w:val="none" w:sz="0" w:space="0" w:color="auto"/>
        <w:bottom w:val="none" w:sz="0" w:space="0" w:color="auto"/>
        <w:right w:val="none" w:sz="0" w:space="0" w:color="auto"/>
      </w:divBdr>
    </w:div>
    <w:div w:id="1994599213">
      <w:bodyDiv w:val="1"/>
      <w:marLeft w:val="0"/>
      <w:marRight w:val="0"/>
      <w:marTop w:val="0"/>
      <w:marBottom w:val="0"/>
      <w:divBdr>
        <w:top w:val="none" w:sz="0" w:space="0" w:color="auto"/>
        <w:left w:val="none" w:sz="0" w:space="0" w:color="auto"/>
        <w:bottom w:val="none" w:sz="0" w:space="0" w:color="auto"/>
        <w:right w:val="none" w:sz="0" w:space="0" w:color="auto"/>
      </w:divBdr>
    </w:div>
    <w:div w:id="1998222377">
      <w:bodyDiv w:val="1"/>
      <w:marLeft w:val="0"/>
      <w:marRight w:val="0"/>
      <w:marTop w:val="0"/>
      <w:marBottom w:val="0"/>
      <w:divBdr>
        <w:top w:val="none" w:sz="0" w:space="0" w:color="auto"/>
        <w:left w:val="none" w:sz="0" w:space="0" w:color="auto"/>
        <w:bottom w:val="none" w:sz="0" w:space="0" w:color="auto"/>
        <w:right w:val="none" w:sz="0" w:space="0" w:color="auto"/>
      </w:divBdr>
    </w:div>
    <w:div w:id="2062945990">
      <w:bodyDiv w:val="1"/>
      <w:marLeft w:val="0"/>
      <w:marRight w:val="0"/>
      <w:marTop w:val="0"/>
      <w:marBottom w:val="0"/>
      <w:divBdr>
        <w:top w:val="none" w:sz="0" w:space="0" w:color="auto"/>
        <w:left w:val="none" w:sz="0" w:space="0" w:color="auto"/>
        <w:bottom w:val="none" w:sz="0" w:space="0" w:color="auto"/>
        <w:right w:val="none" w:sz="0" w:space="0" w:color="auto"/>
      </w:divBdr>
    </w:div>
    <w:div w:id="214697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014F166F17ADFC37CB5F70203992449DF5A7E8400A96657DC920629AB124C020FF88854B46CE0BC13EE3DE273E2DCEEC37443C1B2B2FA78097FF22aAd3D" TargetMode="External"/><Relationship Id="rId13" Type="http://schemas.openxmlformats.org/officeDocument/2006/relationships/hyperlink" Target="consultantplus://offline/ref=2A72917D71A7B20E16C1A45775DBDE87C17FFB9C513D0E8608A88D24C8EBC7CDB483E7C6E1FE69F6EC57996027uEa1C" TargetMode="External"/><Relationship Id="rId18" Type="http://schemas.openxmlformats.org/officeDocument/2006/relationships/hyperlink" Target="consultantplus://offline/ref=2A72917D71A7B20E16C1A45775DBDE87C17FFB9C513D0E8608A88D24C8EBC7CDA683BFCAE1F876FEE742CF3162BC46029EA8954421C8979Eu3aBC" TargetMode="External"/><Relationship Id="rId26" Type="http://schemas.openxmlformats.org/officeDocument/2006/relationships/hyperlink" Target="https://login.consultant.ru/link/?req=doc&amp;base=LAW&amp;n=469790&amp;dst=100345&amp;field=134&amp;date=22.05.2024" TargetMode="External"/><Relationship Id="rId3" Type="http://schemas.openxmlformats.org/officeDocument/2006/relationships/settings" Target="settings.xml"/><Relationship Id="rId21" Type="http://schemas.openxmlformats.org/officeDocument/2006/relationships/hyperlink" Target="https://login.consultant.ru/link/?req=doc&amp;base=LAW&amp;n=460012&amp;dst=742&amp;field=134&amp;date=22.05.2024" TargetMode="External"/><Relationship Id="rId7" Type="http://schemas.openxmlformats.org/officeDocument/2006/relationships/image" Target="media/image1.jpeg"/><Relationship Id="rId12" Type="http://schemas.openxmlformats.org/officeDocument/2006/relationships/hyperlink" Target="consultantplus://offline/ref=2A72917D71A7B20E16C1A45775DBDE87C17FFB9C513D0E8608A88D24C8EBC7CDA683BFCAE1F873F0E942CF3162BC46029EA8954421C8979Eu3aBC" TargetMode="External"/><Relationship Id="rId17" Type="http://schemas.openxmlformats.org/officeDocument/2006/relationships/hyperlink" Target="consultantplus://offline/ref=2A72917D71A7B20E16C1A45775DBDE87C17FFB9C513D0E8608A88D24C8EBC7CDA683BFCAE1F877F4EF42CF3162BC46029EA8954421C8979Eu3aBC" TargetMode="External"/><Relationship Id="rId25" Type="http://schemas.openxmlformats.org/officeDocument/2006/relationships/hyperlink" Target="https://login.consultant.ru/link/?req=doc&amp;base=LAW&amp;n=469790&amp;dst=90&amp;field=134&amp;date=22.05.2024" TargetMode="External"/><Relationship Id="rId2" Type="http://schemas.openxmlformats.org/officeDocument/2006/relationships/styles" Target="styles.xml"/><Relationship Id="rId16" Type="http://schemas.openxmlformats.org/officeDocument/2006/relationships/hyperlink" Target="consultantplus://offline/ref=2A72917D71A7B20E16C1A45775DBDE87C17FFB9C513D0E8608A88D24C8EBC7CDA683BFCAE1F877FEEE42CF3162BC46029EA8954421C8979Eu3aBC" TargetMode="External"/><Relationship Id="rId20" Type="http://schemas.openxmlformats.org/officeDocument/2006/relationships/hyperlink" Target="https://login.consultant.ru/link/?req=doc&amp;base=LAW&amp;n=460012&amp;dst=691&amp;field=134&amp;date=22.05.2024" TargetMode="External"/><Relationship Id="rId29" Type="http://schemas.openxmlformats.org/officeDocument/2006/relationships/hyperlink" Target="https://login.consultant.ru/link/?req=doc&amp;base=LAW&amp;n=470713&amp;date=22.05.202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A72917D71A7B20E16C1BA5A63B78188C174A495513C07D65CFC8B7397BBC198E6C3B99FA2BC7AF6EE489F6027E21F53DCE3994639D4969D2D6F0B63u9a5C" TargetMode="External"/><Relationship Id="rId24" Type="http://schemas.openxmlformats.org/officeDocument/2006/relationships/hyperlink" Target="https://login.consultant.ru/link/?req=doc&amp;base=LAW&amp;n=469790&amp;dst=100249&amp;field=134&amp;date=22.05.202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A72917D71A7B20E16C1A45775DBDE87C076FC9051390E8608A88D24C8EBC7CDA683BFCAE1F875F2E642CF3162BC46029EA8954421C8979Eu3aBC" TargetMode="External"/><Relationship Id="rId23" Type="http://schemas.openxmlformats.org/officeDocument/2006/relationships/hyperlink" Target="https://login.consultant.ru/link/?req=doc&amp;base=LAW&amp;n=469790&amp;dst=100200&amp;field=134&amp;date=22.05.2024" TargetMode="External"/><Relationship Id="rId28" Type="http://schemas.openxmlformats.org/officeDocument/2006/relationships/hyperlink" Target="https://login.consultant.ru/link/?req=doc&amp;base=LAW&amp;n=12453&amp;date=22.05.2024" TargetMode="External"/><Relationship Id="rId10" Type="http://schemas.openxmlformats.org/officeDocument/2006/relationships/hyperlink" Target="consultantplus://offline/ref=2A72917D71A7B20E16C1A45775DBDE87C17FFB9C513D0E8608A88D24C8EBC7CDA683BFCAE1F876F4E642CF3162BC46029EA8954421C8979Eu3aBC" TargetMode="External"/><Relationship Id="rId19" Type="http://schemas.openxmlformats.org/officeDocument/2006/relationships/hyperlink" Target="https://login.consultant.ru/link/?req=doc&amp;base=LAW&amp;n=460012&amp;dst=100097&amp;field=134&amp;date=22.05.202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A72917D71A7B20E16C1A45775DBDE87C076FE9E5A3F0E8608A88D24C8EBC7CDA683BFCAE1F976F1E842CF3162BC46029EA8954421C8979Eu3aBC" TargetMode="External"/><Relationship Id="rId14" Type="http://schemas.openxmlformats.org/officeDocument/2006/relationships/hyperlink" Target="consultantplus://offline/ref=2A72917D71A7B20E16C1A45775DBDE87C076F39A503F0E8608A88D24C8EBC7CDA683BFCAE1F877F4ED42CF3162BC46029EA8954421C8979Eu3aBC" TargetMode="External"/><Relationship Id="rId22" Type="http://schemas.openxmlformats.org/officeDocument/2006/relationships/hyperlink" Target="https://login.consultant.ru/link/?req=doc&amp;base=LAW&amp;n=469790&amp;dst=100424&amp;field=134&amp;date=22.05.2024" TargetMode="External"/><Relationship Id="rId27" Type="http://schemas.openxmlformats.org/officeDocument/2006/relationships/hyperlink" Target="https://login.consultant.ru/link/?req=doc&amp;base=LAW&amp;n=99840&amp;dst=100010&amp;field=134&amp;date=22.05.2024" TargetMode="External"/><Relationship Id="rId30" Type="http://schemas.openxmlformats.org/officeDocument/2006/relationships/hyperlink" Target="https://login.consultant.ru/link/?req=doc&amp;base=LAW&amp;n=470713&amp;date=22.05.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8945E-E061-4502-86C9-9FDF6271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Pages>
  <Words>7340</Words>
  <Characters>41839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Kygelnaya AV</dc:creator>
  <cp:lastModifiedBy>Windows User</cp:lastModifiedBy>
  <cp:revision>20</cp:revision>
  <cp:lastPrinted>2024-06-25T04:35:00Z</cp:lastPrinted>
  <dcterms:created xsi:type="dcterms:W3CDTF">2024-05-07T07:13:00Z</dcterms:created>
  <dcterms:modified xsi:type="dcterms:W3CDTF">2024-06-25T04:35:00Z</dcterms:modified>
</cp:coreProperties>
</file>