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387" w:rsidRDefault="00037387" w:rsidP="00993BF9">
      <w:pPr>
        <w:jc w:val="center"/>
        <w:rPr>
          <w:sz w:val="28"/>
          <w:szCs w:val="28"/>
        </w:rPr>
      </w:pPr>
    </w:p>
    <w:p w:rsidR="008E24C3" w:rsidRPr="00F279F4" w:rsidRDefault="008E24C3" w:rsidP="00993BF9">
      <w:pPr>
        <w:jc w:val="center"/>
        <w:rPr>
          <w:sz w:val="28"/>
          <w:szCs w:val="28"/>
        </w:rPr>
      </w:pPr>
      <w:r w:rsidRPr="00F279F4">
        <w:rPr>
          <w:noProof/>
          <w:sz w:val="28"/>
          <w:szCs w:val="28"/>
        </w:rPr>
        <w:drawing>
          <wp:inline distT="0" distB="0" distL="0" distR="0">
            <wp:extent cx="724535" cy="884555"/>
            <wp:effectExtent l="19050" t="0" r="0" b="0"/>
            <wp:docPr id="1" name="Рисунок 1" descr="rf_g4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f_g4 копия"/>
                    <pic:cNvPicPr>
                      <a:picLocks noChangeAspect="1" noChangeArrowheads="1"/>
                    </pic:cNvPicPr>
                  </pic:nvPicPr>
                  <pic:blipFill>
                    <a:blip r:embed="rId6" cstate="print"/>
                    <a:srcRect/>
                    <a:stretch>
                      <a:fillRect/>
                    </a:stretch>
                  </pic:blipFill>
                  <pic:spPr bwMode="auto">
                    <a:xfrm>
                      <a:off x="0" y="0"/>
                      <a:ext cx="724535" cy="884555"/>
                    </a:xfrm>
                    <a:prstGeom prst="rect">
                      <a:avLst/>
                    </a:prstGeom>
                    <a:noFill/>
                    <a:ln w="9525">
                      <a:noFill/>
                      <a:miter lim="800000"/>
                      <a:headEnd/>
                      <a:tailEnd/>
                    </a:ln>
                  </pic:spPr>
                </pic:pic>
              </a:graphicData>
            </a:graphic>
          </wp:inline>
        </w:drawing>
      </w:r>
    </w:p>
    <w:p w:rsidR="008E24C3" w:rsidRPr="00F279F4" w:rsidRDefault="008E24C3" w:rsidP="008E24C3">
      <w:pPr>
        <w:jc w:val="center"/>
        <w:rPr>
          <w:b/>
          <w:bCs/>
          <w:sz w:val="28"/>
          <w:szCs w:val="28"/>
        </w:rPr>
      </w:pPr>
      <w:r w:rsidRPr="00F279F4">
        <w:rPr>
          <w:b/>
          <w:bCs/>
          <w:sz w:val="28"/>
          <w:szCs w:val="28"/>
        </w:rPr>
        <w:t>РОССИЙСКАЯ ФЕДЕРАЦИЯ</w:t>
      </w:r>
    </w:p>
    <w:p w:rsidR="008E24C3" w:rsidRPr="00F279F4" w:rsidRDefault="008E24C3" w:rsidP="008E24C3">
      <w:pPr>
        <w:jc w:val="center"/>
        <w:rPr>
          <w:b/>
          <w:bCs/>
          <w:sz w:val="28"/>
          <w:szCs w:val="28"/>
        </w:rPr>
      </w:pPr>
      <w:r w:rsidRPr="00F279F4">
        <w:rPr>
          <w:b/>
          <w:bCs/>
          <w:sz w:val="28"/>
          <w:szCs w:val="28"/>
        </w:rPr>
        <w:t>КРАСНОЯРСКИЙ КРАЙ</w:t>
      </w:r>
    </w:p>
    <w:p w:rsidR="008E24C3" w:rsidRPr="00F279F4" w:rsidRDefault="008E24C3" w:rsidP="008E24C3">
      <w:pPr>
        <w:jc w:val="center"/>
        <w:rPr>
          <w:b/>
          <w:bCs/>
          <w:sz w:val="28"/>
          <w:szCs w:val="28"/>
        </w:rPr>
      </w:pPr>
      <w:r w:rsidRPr="00F279F4">
        <w:rPr>
          <w:b/>
          <w:bCs/>
          <w:sz w:val="28"/>
          <w:szCs w:val="28"/>
        </w:rPr>
        <w:t>БОГОТОЛЬСКИЙ ГОРОДСКОЙ  СОВЕТ ДЕПУТАТОВ</w:t>
      </w:r>
    </w:p>
    <w:p w:rsidR="008E24C3" w:rsidRPr="00F279F4" w:rsidRDefault="00C91D26" w:rsidP="008E24C3">
      <w:pPr>
        <w:jc w:val="center"/>
        <w:rPr>
          <w:b/>
          <w:sz w:val="28"/>
          <w:szCs w:val="28"/>
        </w:rPr>
      </w:pPr>
      <w:r>
        <w:rPr>
          <w:b/>
          <w:bCs/>
          <w:sz w:val="28"/>
          <w:szCs w:val="28"/>
        </w:rPr>
        <w:t>ШЕСТОГ</w:t>
      </w:r>
      <w:r w:rsidR="008E24C3" w:rsidRPr="00F279F4">
        <w:rPr>
          <w:b/>
          <w:bCs/>
          <w:sz w:val="28"/>
          <w:szCs w:val="28"/>
        </w:rPr>
        <w:t>О СОЗЫВА</w:t>
      </w:r>
    </w:p>
    <w:p w:rsidR="008E24C3" w:rsidRPr="00F279F4" w:rsidRDefault="008E24C3" w:rsidP="008E24C3">
      <w:pPr>
        <w:jc w:val="center"/>
        <w:rPr>
          <w:b/>
          <w:sz w:val="28"/>
          <w:szCs w:val="28"/>
        </w:rPr>
      </w:pPr>
    </w:p>
    <w:p w:rsidR="008E24C3" w:rsidRPr="00F279F4" w:rsidRDefault="008E24C3" w:rsidP="00037387">
      <w:pPr>
        <w:jc w:val="center"/>
        <w:rPr>
          <w:b/>
          <w:sz w:val="28"/>
          <w:szCs w:val="28"/>
        </w:rPr>
      </w:pPr>
      <w:r w:rsidRPr="00F279F4">
        <w:rPr>
          <w:b/>
          <w:sz w:val="28"/>
          <w:szCs w:val="28"/>
        </w:rPr>
        <w:t>Р Е Ш Е Н И Е</w:t>
      </w:r>
    </w:p>
    <w:p w:rsidR="007D0F63" w:rsidRDefault="007D0F63" w:rsidP="008E24C3">
      <w:pPr>
        <w:rPr>
          <w:sz w:val="28"/>
          <w:szCs w:val="28"/>
        </w:rPr>
      </w:pPr>
    </w:p>
    <w:p w:rsidR="008E24C3" w:rsidRPr="00F279F4" w:rsidRDefault="001207E2" w:rsidP="008E24C3">
      <w:pPr>
        <w:rPr>
          <w:sz w:val="28"/>
          <w:szCs w:val="28"/>
        </w:rPr>
      </w:pPr>
      <w:r>
        <w:rPr>
          <w:sz w:val="28"/>
          <w:szCs w:val="28"/>
        </w:rPr>
        <w:t>17</w:t>
      </w:r>
      <w:r w:rsidR="008E24C3" w:rsidRPr="00F279F4">
        <w:rPr>
          <w:sz w:val="28"/>
          <w:szCs w:val="28"/>
        </w:rPr>
        <w:t>.</w:t>
      </w:r>
      <w:r>
        <w:rPr>
          <w:sz w:val="28"/>
          <w:szCs w:val="28"/>
        </w:rPr>
        <w:t>1</w:t>
      </w:r>
      <w:r w:rsidR="00A86A2D">
        <w:rPr>
          <w:sz w:val="28"/>
          <w:szCs w:val="28"/>
        </w:rPr>
        <w:t>0.202</w:t>
      </w:r>
      <w:r w:rsidR="00232E17">
        <w:rPr>
          <w:sz w:val="28"/>
          <w:szCs w:val="28"/>
        </w:rPr>
        <w:t xml:space="preserve">3      </w:t>
      </w:r>
      <w:r>
        <w:rPr>
          <w:sz w:val="28"/>
          <w:szCs w:val="28"/>
        </w:rPr>
        <w:t xml:space="preserve">                                </w:t>
      </w:r>
      <w:r w:rsidR="008E24C3" w:rsidRPr="00F279F4">
        <w:rPr>
          <w:sz w:val="28"/>
          <w:szCs w:val="28"/>
        </w:rPr>
        <w:t xml:space="preserve"> г. Боготол     </w:t>
      </w:r>
      <w:r w:rsidR="00232E17">
        <w:rPr>
          <w:sz w:val="28"/>
          <w:szCs w:val="28"/>
        </w:rPr>
        <w:t xml:space="preserve">                        </w:t>
      </w:r>
      <w:r>
        <w:rPr>
          <w:sz w:val="28"/>
          <w:szCs w:val="28"/>
        </w:rPr>
        <w:t xml:space="preserve"> </w:t>
      </w:r>
      <w:r w:rsidR="00232E17">
        <w:rPr>
          <w:sz w:val="28"/>
          <w:szCs w:val="28"/>
        </w:rPr>
        <w:t xml:space="preserve">             </w:t>
      </w:r>
      <w:r w:rsidR="008E24C3" w:rsidRPr="00F279F4">
        <w:rPr>
          <w:sz w:val="28"/>
          <w:szCs w:val="28"/>
        </w:rPr>
        <w:t xml:space="preserve">№ </w:t>
      </w:r>
      <w:r>
        <w:rPr>
          <w:sz w:val="28"/>
          <w:szCs w:val="28"/>
        </w:rPr>
        <w:t>12</w:t>
      </w:r>
      <w:r w:rsidR="00147EBE">
        <w:rPr>
          <w:sz w:val="28"/>
          <w:szCs w:val="28"/>
        </w:rPr>
        <w:t>-</w:t>
      </w:r>
      <w:r>
        <w:rPr>
          <w:sz w:val="28"/>
          <w:szCs w:val="28"/>
        </w:rPr>
        <w:t>223</w:t>
      </w:r>
    </w:p>
    <w:p w:rsidR="008E24C3" w:rsidRPr="00F279F4" w:rsidRDefault="008E24C3" w:rsidP="008E24C3">
      <w:pPr>
        <w:rPr>
          <w:bCs/>
          <w:sz w:val="28"/>
          <w:szCs w:val="28"/>
        </w:rPr>
      </w:pPr>
    </w:p>
    <w:p w:rsidR="00D215F8" w:rsidRPr="00993BF9" w:rsidRDefault="00147EBE" w:rsidP="00147EBE">
      <w:pPr>
        <w:jc w:val="center"/>
        <w:rPr>
          <w:bCs/>
          <w:sz w:val="28"/>
          <w:szCs w:val="28"/>
        </w:rPr>
      </w:pPr>
      <w:r>
        <w:rPr>
          <w:bCs/>
          <w:sz w:val="28"/>
          <w:szCs w:val="28"/>
        </w:rPr>
        <w:t>О внесении изменений в решение Боготольского городского Совета депутатов «</w:t>
      </w:r>
      <w:r w:rsidR="008E24C3" w:rsidRPr="00F279F4">
        <w:rPr>
          <w:bCs/>
          <w:sz w:val="28"/>
          <w:szCs w:val="28"/>
        </w:rPr>
        <w:t>Об утверждении Положения об организации и проведении публичных  слушаний в муниципальном образовании город Боготол</w:t>
      </w:r>
      <w:r>
        <w:rPr>
          <w:bCs/>
          <w:sz w:val="28"/>
          <w:szCs w:val="28"/>
        </w:rPr>
        <w:t>»</w:t>
      </w:r>
    </w:p>
    <w:p w:rsidR="00D215F8" w:rsidRPr="00F279F4" w:rsidRDefault="00D215F8" w:rsidP="008E24C3">
      <w:pPr>
        <w:pStyle w:val="ConsPlusNormal"/>
        <w:jc w:val="center"/>
      </w:pPr>
    </w:p>
    <w:p w:rsidR="008E24C3" w:rsidRPr="00F279F4" w:rsidRDefault="00D215F8" w:rsidP="008E24C3">
      <w:pPr>
        <w:overflowPunct/>
        <w:ind w:firstLine="708"/>
        <w:jc w:val="both"/>
        <w:textAlignment w:val="auto"/>
        <w:rPr>
          <w:rFonts w:eastAsia="Calibri"/>
          <w:sz w:val="28"/>
          <w:szCs w:val="28"/>
          <w:lang w:eastAsia="en-US"/>
        </w:rPr>
      </w:pPr>
      <w:r w:rsidRPr="00F279F4">
        <w:rPr>
          <w:sz w:val="28"/>
          <w:szCs w:val="28"/>
        </w:rPr>
        <w:t xml:space="preserve">На основании </w:t>
      </w:r>
      <w:hyperlink r:id="rId7" w:history="1">
        <w:r w:rsidRPr="00F279F4">
          <w:rPr>
            <w:sz w:val="28"/>
            <w:szCs w:val="28"/>
          </w:rPr>
          <w:t>статьи 28</w:t>
        </w:r>
      </w:hyperlink>
      <w:r w:rsidRPr="00F279F4">
        <w:rPr>
          <w:sz w:val="28"/>
          <w:szCs w:val="28"/>
        </w:rPr>
        <w:t xml:space="preserve"> Федерального закона </w:t>
      </w:r>
      <w:r w:rsidR="00632B5D" w:rsidRPr="005F0A65">
        <w:rPr>
          <w:sz w:val="28"/>
          <w:szCs w:val="28"/>
        </w:rPr>
        <w:t>от 06.10.2003 № 131-ФЗ</w:t>
      </w:r>
      <w:r w:rsidR="001207E2">
        <w:rPr>
          <w:sz w:val="28"/>
          <w:szCs w:val="28"/>
        </w:rPr>
        <w:t xml:space="preserve"> </w:t>
      </w:r>
      <w:r w:rsidR="000B432D">
        <w:rPr>
          <w:sz w:val="28"/>
          <w:szCs w:val="28"/>
        </w:rPr>
        <w:t>«</w:t>
      </w:r>
      <w:r w:rsidRPr="00F279F4">
        <w:rPr>
          <w:sz w:val="28"/>
          <w:szCs w:val="28"/>
        </w:rPr>
        <w:t>Об общих принципах организации местного самоуправления в Российской Федерации</w:t>
      </w:r>
      <w:r w:rsidR="000B432D">
        <w:rPr>
          <w:sz w:val="28"/>
          <w:szCs w:val="28"/>
        </w:rPr>
        <w:t>»</w:t>
      </w:r>
      <w:r w:rsidRPr="00F279F4">
        <w:rPr>
          <w:sz w:val="28"/>
          <w:szCs w:val="28"/>
        </w:rPr>
        <w:t xml:space="preserve">, </w:t>
      </w:r>
      <w:hyperlink r:id="rId8" w:history="1">
        <w:r w:rsidR="008E24C3" w:rsidRPr="00F279F4">
          <w:rPr>
            <w:sz w:val="28"/>
            <w:szCs w:val="28"/>
          </w:rPr>
          <w:t>ст. 19, ст. 32</w:t>
        </w:r>
      </w:hyperlink>
      <w:r w:rsidR="00147EBE">
        <w:rPr>
          <w:sz w:val="28"/>
          <w:szCs w:val="28"/>
        </w:rPr>
        <w:t>, ст. 70 Устава городского округа город  Боготол</w:t>
      </w:r>
      <w:r w:rsidR="001207E2">
        <w:rPr>
          <w:sz w:val="28"/>
          <w:szCs w:val="28"/>
        </w:rPr>
        <w:t xml:space="preserve"> Красноярского края</w:t>
      </w:r>
      <w:r w:rsidR="008E24C3" w:rsidRPr="00F279F4">
        <w:rPr>
          <w:sz w:val="28"/>
          <w:szCs w:val="28"/>
        </w:rPr>
        <w:t>,</w:t>
      </w:r>
      <w:r w:rsidR="001207E2">
        <w:rPr>
          <w:sz w:val="28"/>
          <w:szCs w:val="28"/>
        </w:rPr>
        <w:t xml:space="preserve"> </w:t>
      </w:r>
      <w:proofErr w:type="spellStart"/>
      <w:r w:rsidR="008E24C3" w:rsidRPr="00F279F4">
        <w:rPr>
          <w:rFonts w:eastAsia="Calibri"/>
          <w:sz w:val="28"/>
          <w:szCs w:val="28"/>
          <w:lang w:eastAsia="en-US"/>
        </w:rPr>
        <w:t>Боготольский</w:t>
      </w:r>
      <w:proofErr w:type="spellEnd"/>
      <w:r w:rsidR="008E24C3" w:rsidRPr="00F279F4">
        <w:rPr>
          <w:rFonts w:eastAsia="Calibri"/>
          <w:sz w:val="28"/>
          <w:szCs w:val="28"/>
          <w:lang w:eastAsia="en-US"/>
        </w:rPr>
        <w:t xml:space="preserve"> городской Совет депутатов РЕШИЛ:</w:t>
      </w:r>
    </w:p>
    <w:p w:rsidR="00147EBE" w:rsidRDefault="00D215F8" w:rsidP="00147EBE">
      <w:pPr>
        <w:ind w:firstLine="540"/>
        <w:jc w:val="both"/>
        <w:rPr>
          <w:bCs/>
          <w:sz w:val="28"/>
          <w:szCs w:val="28"/>
        </w:rPr>
      </w:pPr>
      <w:r w:rsidRPr="00F279F4">
        <w:rPr>
          <w:sz w:val="28"/>
          <w:szCs w:val="28"/>
        </w:rPr>
        <w:t xml:space="preserve">1. </w:t>
      </w:r>
      <w:r w:rsidR="00147EBE">
        <w:rPr>
          <w:sz w:val="28"/>
          <w:szCs w:val="28"/>
        </w:rPr>
        <w:t xml:space="preserve">Внести </w:t>
      </w:r>
      <w:bookmarkStart w:id="0" w:name="_GoBack"/>
      <w:r w:rsidR="00147EBE">
        <w:rPr>
          <w:bCs/>
          <w:sz w:val="28"/>
          <w:szCs w:val="28"/>
        </w:rPr>
        <w:t xml:space="preserve">в решение Боготольского городского Совета депутатов от </w:t>
      </w:r>
      <w:r w:rsidR="006F0628" w:rsidRPr="006F0628">
        <w:rPr>
          <w:bCs/>
          <w:sz w:val="28"/>
          <w:szCs w:val="28"/>
        </w:rPr>
        <w:t>30.05.2023 № 11-193</w:t>
      </w:r>
      <w:r w:rsidR="006F0628">
        <w:rPr>
          <w:b/>
          <w:bCs/>
          <w:sz w:val="24"/>
          <w:szCs w:val="24"/>
        </w:rPr>
        <w:t xml:space="preserve"> </w:t>
      </w:r>
      <w:r w:rsidR="00147EBE">
        <w:rPr>
          <w:bCs/>
          <w:sz w:val="28"/>
          <w:szCs w:val="28"/>
        </w:rPr>
        <w:t>«</w:t>
      </w:r>
      <w:r w:rsidR="00147EBE" w:rsidRPr="00F279F4">
        <w:rPr>
          <w:bCs/>
          <w:sz w:val="28"/>
          <w:szCs w:val="28"/>
        </w:rPr>
        <w:t>Об утверждении Положения об организации и проведении публичных  слушаний в муниципальном образовании город Боготол</w:t>
      </w:r>
      <w:r w:rsidR="00147EBE">
        <w:rPr>
          <w:bCs/>
          <w:sz w:val="28"/>
          <w:szCs w:val="28"/>
        </w:rPr>
        <w:t>»</w:t>
      </w:r>
      <w:bookmarkEnd w:id="0"/>
      <w:r w:rsidR="00147EBE">
        <w:rPr>
          <w:bCs/>
          <w:sz w:val="28"/>
          <w:szCs w:val="28"/>
        </w:rPr>
        <w:t xml:space="preserve"> следующие изменения:</w:t>
      </w:r>
    </w:p>
    <w:p w:rsidR="00147EBE" w:rsidRPr="00993BF9" w:rsidRDefault="00147EBE" w:rsidP="00147EBE">
      <w:pPr>
        <w:ind w:firstLine="540"/>
        <w:jc w:val="both"/>
        <w:rPr>
          <w:bCs/>
          <w:sz w:val="28"/>
          <w:szCs w:val="28"/>
        </w:rPr>
      </w:pPr>
      <w:r>
        <w:rPr>
          <w:bCs/>
          <w:sz w:val="28"/>
          <w:szCs w:val="28"/>
        </w:rPr>
        <w:t>1.1. Приложение к решению изложить в новой редакции согласно приложению к настоящему решению.</w:t>
      </w:r>
    </w:p>
    <w:p w:rsidR="008E24C3" w:rsidRPr="00147EBE" w:rsidRDefault="00A603F5" w:rsidP="00147EBE">
      <w:pPr>
        <w:pStyle w:val="ConsPlusNormal"/>
        <w:ind w:firstLine="540"/>
        <w:jc w:val="both"/>
        <w:rPr>
          <w:rFonts w:ascii="Times New Roman" w:hAnsi="Times New Roman" w:cs="Times New Roman"/>
          <w:sz w:val="28"/>
          <w:szCs w:val="28"/>
        </w:rPr>
      </w:pPr>
      <w:r>
        <w:rPr>
          <w:rFonts w:ascii="Times New Roman" w:eastAsia="Calibri" w:hAnsi="Times New Roman" w:cs="Times New Roman"/>
          <w:sz w:val="28"/>
          <w:szCs w:val="28"/>
          <w:lang w:eastAsia="en-US"/>
        </w:rPr>
        <w:t>2</w:t>
      </w:r>
      <w:r w:rsidR="008E24C3" w:rsidRPr="00147EBE">
        <w:rPr>
          <w:rFonts w:ascii="Times New Roman" w:eastAsia="Calibri" w:hAnsi="Times New Roman" w:cs="Times New Roman"/>
          <w:sz w:val="28"/>
          <w:szCs w:val="28"/>
          <w:lang w:eastAsia="en-US"/>
        </w:rPr>
        <w:t xml:space="preserve">. </w:t>
      </w:r>
      <w:proofErr w:type="gramStart"/>
      <w:r w:rsidR="008E24C3" w:rsidRPr="00147EBE">
        <w:rPr>
          <w:rFonts w:ascii="Times New Roman" w:hAnsi="Times New Roman" w:cs="Times New Roman"/>
          <w:sz w:val="28"/>
          <w:szCs w:val="28"/>
        </w:rPr>
        <w:t>Контроль за</w:t>
      </w:r>
      <w:proofErr w:type="gramEnd"/>
      <w:r w:rsidR="008E24C3" w:rsidRPr="00147EBE">
        <w:rPr>
          <w:rFonts w:ascii="Times New Roman" w:hAnsi="Times New Roman" w:cs="Times New Roman"/>
          <w:sz w:val="28"/>
          <w:szCs w:val="28"/>
        </w:rPr>
        <w:t xml:space="preserve"> исполнением настоящего решения возложить на  постоянную комиссию Боготольского городского Совета депутатов п</w:t>
      </w:r>
      <w:r w:rsidR="00147EBE">
        <w:rPr>
          <w:rFonts w:ascii="Times New Roman" w:hAnsi="Times New Roman" w:cs="Times New Roman"/>
          <w:sz w:val="28"/>
          <w:szCs w:val="28"/>
        </w:rPr>
        <w:t>о бюджету, финансам и налогам</w:t>
      </w:r>
      <w:r w:rsidR="008E24C3" w:rsidRPr="00147EBE">
        <w:rPr>
          <w:rFonts w:ascii="Times New Roman" w:hAnsi="Times New Roman" w:cs="Times New Roman"/>
          <w:sz w:val="28"/>
          <w:szCs w:val="28"/>
        </w:rPr>
        <w:t>.</w:t>
      </w:r>
    </w:p>
    <w:p w:rsidR="008E24C3" w:rsidRPr="00147EBE" w:rsidRDefault="008E24C3" w:rsidP="00A603F5">
      <w:pPr>
        <w:overflowPunct/>
        <w:ind w:firstLine="540"/>
        <w:jc w:val="both"/>
        <w:textAlignment w:val="auto"/>
        <w:rPr>
          <w:sz w:val="28"/>
          <w:szCs w:val="28"/>
        </w:rPr>
      </w:pPr>
      <w:r w:rsidRPr="00147EBE">
        <w:rPr>
          <w:sz w:val="28"/>
          <w:szCs w:val="28"/>
        </w:rPr>
        <w:t xml:space="preserve">3. Настоящее решение опубликовать в газете «Земля </w:t>
      </w:r>
      <w:proofErr w:type="spellStart"/>
      <w:r w:rsidRPr="00147EBE">
        <w:rPr>
          <w:sz w:val="28"/>
          <w:szCs w:val="28"/>
        </w:rPr>
        <w:t>боготольская</w:t>
      </w:r>
      <w:proofErr w:type="spellEnd"/>
      <w:r w:rsidRPr="00147EBE">
        <w:rPr>
          <w:sz w:val="28"/>
          <w:szCs w:val="28"/>
        </w:rPr>
        <w:t>», разместить на официальном сайте муниципального образования города Боготол</w:t>
      </w:r>
      <w:r w:rsidR="00902AFF">
        <w:rPr>
          <w:sz w:val="28"/>
          <w:szCs w:val="28"/>
        </w:rPr>
        <w:t xml:space="preserve"> </w:t>
      </w:r>
      <w:proofErr w:type="spellStart"/>
      <w:r w:rsidR="00902AFF">
        <w:rPr>
          <w:sz w:val="28"/>
          <w:szCs w:val="28"/>
          <w:u w:val="single"/>
        </w:rPr>
        <w:t>bogotolcity.gosuslugi.ru</w:t>
      </w:r>
      <w:proofErr w:type="spellEnd"/>
      <w:r w:rsidR="00902AFF">
        <w:rPr>
          <w:szCs w:val="28"/>
        </w:rPr>
        <w:t xml:space="preserve"> </w:t>
      </w:r>
      <w:r w:rsidR="00902AFF">
        <w:rPr>
          <w:sz w:val="28"/>
          <w:szCs w:val="28"/>
        </w:rPr>
        <w:t xml:space="preserve"> </w:t>
      </w:r>
      <w:r w:rsidRPr="00147EBE">
        <w:rPr>
          <w:sz w:val="28"/>
          <w:szCs w:val="28"/>
        </w:rPr>
        <w:t>в сети Интернет.</w:t>
      </w:r>
    </w:p>
    <w:p w:rsidR="008E24C3" w:rsidRPr="00147EBE" w:rsidRDefault="008E24C3" w:rsidP="00A603F5">
      <w:pPr>
        <w:overflowPunct/>
        <w:ind w:firstLine="540"/>
        <w:jc w:val="both"/>
        <w:textAlignment w:val="auto"/>
        <w:rPr>
          <w:sz w:val="28"/>
          <w:szCs w:val="28"/>
        </w:rPr>
      </w:pPr>
      <w:r w:rsidRPr="00147EBE">
        <w:rPr>
          <w:sz w:val="28"/>
          <w:szCs w:val="28"/>
        </w:rPr>
        <w:t>4. Решение вступает в силу в день, следующий за днём его официального опубликования.</w:t>
      </w:r>
    </w:p>
    <w:p w:rsidR="008E24C3" w:rsidRPr="00F279F4" w:rsidRDefault="008E24C3" w:rsidP="008E24C3">
      <w:pPr>
        <w:ind w:firstLine="435"/>
        <w:rPr>
          <w:sz w:val="28"/>
          <w:szCs w:val="28"/>
        </w:rPr>
      </w:pPr>
    </w:p>
    <w:p w:rsidR="001207E2" w:rsidRDefault="001207E2" w:rsidP="00147EBE">
      <w:pPr>
        <w:pStyle w:val="ConsPlusNormal"/>
        <w:outlineLvl w:val="0"/>
        <w:rPr>
          <w:rFonts w:ascii="Times New Roman" w:hAnsi="Times New Roman" w:cs="Times New Roman"/>
          <w:sz w:val="28"/>
          <w:szCs w:val="28"/>
        </w:rPr>
      </w:pPr>
      <w:bookmarkStart w:id="1" w:name="P37"/>
      <w:bookmarkEnd w:id="1"/>
    </w:p>
    <w:p w:rsidR="00147EBE" w:rsidRPr="00916472" w:rsidRDefault="00147EBE" w:rsidP="00147EBE">
      <w:pPr>
        <w:pStyle w:val="ConsPlusNormal"/>
        <w:outlineLvl w:val="0"/>
        <w:rPr>
          <w:rFonts w:ascii="Times New Roman" w:hAnsi="Times New Roman" w:cs="Times New Roman"/>
          <w:sz w:val="28"/>
          <w:szCs w:val="28"/>
        </w:rPr>
      </w:pPr>
      <w:r w:rsidRPr="00916472">
        <w:rPr>
          <w:rFonts w:ascii="Times New Roman" w:hAnsi="Times New Roman" w:cs="Times New Roman"/>
          <w:sz w:val="28"/>
          <w:szCs w:val="28"/>
        </w:rPr>
        <w:t xml:space="preserve">Председатель </w:t>
      </w:r>
      <w:proofErr w:type="spellStart"/>
      <w:r w:rsidRPr="00916472">
        <w:rPr>
          <w:rFonts w:ascii="Times New Roman" w:hAnsi="Times New Roman" w:cs="Times New Roman"/>
          <w:sz w:val="28"/>
          <w:szCs w:val="28"/>
        </w:rPr>
        <w:t>Боготольского</w:t>
      </w:r>
      <w:proofErr w:type="spellEnd"/>
      <w:r w:rsidRPr="00916472">
        <w:rPr>
          <w:rFonts w:ascii="Times New Roman" w:hAnsi="Times New Roman" w:cs="Times New Roman"/>
          <w:sz w:val="28"/>
          <w:szCs w:val="28"/>
        </w:rPr>
        <w:t xml:space="preserve"> </w:t>
      </w:r>
      <w:r w:rsidR="001207E2">
        <w:rPr>
          <w:rFonts w:ascii="Times New Roman" w:hAnsi="Times New Roman" w:cs="Times New Roman"/>
          <w:sz w:val="28"/>
          <w:szCs w:val="28"/>
        </w:rPr>
        <w:t xml:space="preserve">                                            </w:t>
      </w:r>
      <w:r w:rsidRPr="00916472">
        <w:rPr>
          <w:rFonts w:ascii="Times New Roman" w:hAnsi="Times New Roman" w:cs="Times New Roman"/>
          <w:sz w:val="28"/>
          <w:szCs w:val="28"/>
        </w:rPr>
        <w:t xml:space="preserve">Глава города Боготола                                </w:t>
      </w:r>
    </w:p>
    <w:p w:rsidR="00147EBE" w:rsidRDefault="00147EBE" w:rsidP="00147EB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городского Совета </w:t>
      </w:r>
      <w:r w:rsidRPr="00916472">
        <w:rPr>
          <w:rFonts w:ascii="Times New Roman" w:hAnsi="Times New Roman" w:cs="Times New Roman"/>
          <w:sz w:val="28"/>
          <w:szCs w:val="28"/>
        </w:rPr>
        <w:t xml:space="preserve">депутатов   </w:t>
      </w:r>
    </w:p>
    <w:p w:rsidR="00147EBE" w:rsidRDefault="00147EBE" w:rsidP="00147EBE">
      <w:pPr>
        <w:rPr>
          <w:sz w:val="28"/>
          <w:szCs w:val="28"/>
        </w:rPr>
      </w:pPr>
      <w:r w:rsidRPr="00916472">
        <w:rPr>
          <w:sz w:val="28"/>
          <w:szCs w:val="28"/>
        </w:rPr>
        <w:t xml:space="preserve">                                                                                                                                     ___________ А.М. </w:t>
      </w:r>
      <w:proofErr w:type="spellStart"/>
      <w:r w:rsidRPr="00916472">
        <w:rPr>
          <w:sz w:val="28"/>
          <w:szCs w:val="28"/>
        </w:rPr>
        <w:t>Рябчён</w:t>
      </w:r>
      <w:r>
        <w:rPr>
          <w:sz w:val="28"/>
          <w:szCs w:val="28"/>
        </w:rPr>
        <w:t>ок</w:t>
      </w:r>
      <w:proofErr w:type="spellEnd"/>
      <w:r w:rsidRPr="00916472">
        <w:rPr>
          <w:sz w:val="28"/>
          <w:szCs w:val="28"/>
        </w:rPr>
        <w:t xml:space="preserve">   </w:t>
      </w:r>
      <w:r w:rsidR="001207E2">
        <w:rPr>
          <w:sz w:val="28"/>
          <w:szCs w:val="28"/>
        </w:rPr>
        <w:t xml:space="preserve">                                 </w:t>
      </w:r>
      <w:r w:rsidRPr="00916472">
        <w:rPr>
          <w:sz w:val="28"/>
          <w:szCs w:val="28"/>
        </w:rPr>
        <w:t xml:space="preserve"> _________  Е.М. Деменкова</w:t>
      </w:r>
    </w:p>
    <w:p w:rsidR="00147EBE" w:rsidRDefault="00147EBE" w:rsidP="00147EBE">
      <w:pPr>
        <w:pStyle w:val="2"/>
        <w:jc w:val="left"/>
      </w:pPr>
    </w:p>
    <w:p w:rsidR="00147EBE" w:rsidRDefault="00147EBE" w:rsidP="00147EBE"/>
    <w:p w:rsidR="00147EBE" w:rsidRPr="00147EBE" w:rsidRDefault="00147EBE" w:rsidP="00147EBE"/>
    <w:p w:rsidR="00E52B68" w:rsidRPr="00037387" w:rsidRDefault="00E52B68" w:rsidP="00E52B68">
      <w:pPr>
        <w:pStyle w:val="2"/>
        <w:ind w:firstLine="5387"/>
        <w:jc w:val="left"/>
        <w:rPr>
          <w:sz w:val="24"/>
          <w:szCs w:val="24"/>
        </w:rPr>
      </w:pPr>
      <w:r w:rsidRPr="00037387">
        <w:rPr>
          <w:sz w:val="24"/>
          <w:szCs w:val="24"/>
        </w:rPr>
        <w:lastRenderedPageBreak/>
        <w:t>Приложение</w:t>
      </w:r>
    </w:p>
    <w:p w:rsidR="00E52B68" w:rsidRPr="00037387" w:rsidRDefault="00E52B68" w:rsidP="00E52B68">
      <w:pPr>
        <w:ind w:firstLine="5387"/>
        <w:rPr>
          <w:sz w:val="24"/>
          <w:szCs w:val="24"/>
        </w:rPr>
      </w:pPr>
      <w:r w:rsidRPr="00037387">
        <w:rPr>
          <w:sz w:val="24"/>
          <w:szCs w:val="24"/>
        </w:rPr>
        <w:t>к решению Боготольского</w:t>
      </w:r>
    </w:p>
    <w:p w:rsidR="00E52B68" w:rsidRPr="00037387" w:rsidRDefault="00E52B68" w:rsidP="00E52B68">
      <w:pPr>
        <w:ind w:firstLine="5387"/>
        <w:rPr>
          <w:sz w:val="24"/>
          <w:szCs w:val="24"/>
        </w:rPr>
      </w:pPr>
      <w:r w:rsidRPr="00037387">
        <w:rPr>
          <w:sz w:val="24"/>
          <w:szCs w:val="24"/>
        </w:rPr>
        <w:t>городского Совета депутатов</w:t>
      </w:r>
    </w:p>
    <w:p w:rsidR="00E52B68" w:rsidRPr="00F279F4" w:rsidRDefault="00E52B68" w:rsidP="004155FF">
      <w:pPr>
        <w:ind w:firstLine="5387"/>
        <w:rPr>
          <w:sz w:val="28"/>
          <w:szCs w:val="28"/>
        </w:rPr>
      </w:pPr>
      <w:r w:rsidRPr="00037387">
        <w:rPr>
          <w:sz w:val="24"/>
          <w:szCs w:val="24"/>
        </w:rPr>
        <w:t>от</w:t>
      </w:r>
      <w:r w:rsidR="001207E2">
        <w:rPr>
          <w:sz w:val="24"/>
          <w:szCs w:val="24"/>
        </w:rPr>
        <w:t xml:space="preserve"> 17.10.</w:t>
      </w:r>
      <w:r w:rsidR="00A86A2D">
        <w:rPr>
          <w:sz w:val="24"/>
          <w:szCs w:val="24"/>
        </w:rPr>
        <w:t>202</w:t>
      </w:r>
      <w:r w:rsidR="00232E17">
        <w:rPr>
          <w:sz w:val="24"/>
          <w:szCs w:val="24"/>
        </w:rPr>
        <w:t>3</w:t>
      </w:r>
      <w:r w:rsidRPr="00037387">
        <w:rPr>
          <w:sz w:val="24"/>
          <w:szCs w:val="24"/>
        </w:rPr>
        <w:t xml:space="preserve"> №</w:t>
      </w:r>
      <w:r w:rsidR="00581FFE">
        <w:rPr>
          <w:sz w:val="24"/>
          <w:szCs w:val="24"/>
        </w:rPr>
        <w:t xml:space="preserve"> </w:t>
      </w:r>
      <w:r w:rsidR="001207E2">
        <w:rPr>
          <w:sz w:val="24"/>
          <w:szCs w:val="24"/>
        </w:rPr>
        <w:t>12</w:t>
      </w:r>
      <w:r w:rsidR="00581FFE">
        <w:rPr>
          <w:sz w:val="24"/>
          <w:szCs w:val="24"/>
        </w:rPr>
        <w:t>-</w:t>
      </w:r>
      <w:r w:rsidR="001207E2">
        <w:rPr>
          <w:sz w:val="24"/>
          <w:szCs w:val="24"/>
        </w:rPr>
        <w:t>223</w:t>
      </w:r>
    </w:p>
    <w:p w:rsidR="007D0F63" w:rsidRDefault="007D0F63" w:rsidP="00E52B68">
      <w:pPr>
        <w:pStyle w:val="ConsPlusTitle"/>
        <w:jc w:val="center"/>
        <w:rPr>
          <w:rFonts w:ascii="Times New Roman" w:hAnsi="Times New Roman" w:cs="Times New Roman"/>
          <w:sz w:val="24"/>
          <w:szCs w:val="24"/>
        </w:rPr>
      </w:pPr>
    </w:p>
    <w:p w:rsidR="00E52B68" w:rsidRPr="00037387" w:rsidRDefault="00E52B68" w:rsidP="00E52B68">
      <w:pPr>
        <w:pStyle w:val="ConsPlusTitle"/>
        <w:jc w:val="center"/>
        <w:rPr>
          <w:rFonts w:ascii="Times New Roman" w:hAnsi="Times New Roman" w:cs="Times New Roman"/>
          <w:sz w:val="24"/>
          <w:szCs w:val="24"/>
        </w:rPr>
      </w:pPr>
      <w:r w:rsidRPr="00037387">
        <w:rPr>
          <w:rFonts w:ascii="Times New Roman" w:hAnsi="Times New Roman" w:cs="Times New Roman"/>
          <w:sz w:val="24"/>
          <w:szCs w:val="24"/>
        </w:rPr>
        <w:t>ПОЛОЖЕНИЕ</w:t>
      </w:r>
    </w:p>
    <w:p w:rsidR="00E52B68" w:rsidRPr="00037387" w:rsidRDefault="00E52B68" w:rsidP="00E52B68">
      <w:pPr>
        <w:pStyle w:val="ConsPlusTitle"/>
        <w:jc w:val="center"/>
        <w:rPr>
          <w:rFonts w:ascii="Times New Roman" w:hAnsi="Times New Roman" w:cs="Times New Roman"/>
          <w:sz w:val="24"/>
          <w:szCs w:val="24"/>
        </w:rPr>
      </w:pPr>
      <w:r w:rsidRPr="00037387">
        <w:rPr>
          <w:rFonts w:ascii="Times New Roman" w:hAnsi="Times New Roman" w:cs="Times New Roman"/>
          <w:sz w:val="24"/>
          <w:szCs w:val="24"/>
        </w:rPr>
        <w:t>об организации и проведении публичных слушаний</w:t>
      </w:r>
    </w:p>
    <w:p w:rsidR="00E52B68" w:rsidRPr="001207E2" w:rsidRDefault="00E52B68" w:rsidP="001207E2">
      <w:pPr>
        <w:pStyle w:val="ConsPlusTitle"/>
        <w:jc w:val="center"/>
        <w:rPr>
          <w:rFonts w:ascii="Times New Roman" w:hAnsi="Times New Roman" w:cs="Times New Roman"/>
          <w:sz w:val="24"/>
          <w:szCs w:val="24"/>
        </w:rPr>
      </w:pPr>
      <w:r w:rsidRPr="00037387">
        <w:rPr>
          <w:rFonts w:ascii="Times New Roman" w:hAnsi="Times New Roman" w:cs="Times New Roman"/>
          <w:sz w:val="24"/>
          <w:szCs w:val="24"/>
        </w:rPr>
        <w:t>в муниципальном образовании город Боготол</w:t>
      </w:r>
    </w:p>
    <w:p w:rsidR="00D215F8" w:rsidRPr="00037387" w:rsidRDefault="00D215F8">
      <w:pPr>
        <w:pStyle w:val="ConsPlusNormal"/>
        <w:jc w:val="both"/>
        <w:rPr>
          <w:sz w:val="24"/>
          <w:szCs w:val="24"/>
        </w:rPr>
      </w:pPr>
    </w:p>
    <w:p w:rsidR="00D215F8" w:rsidRPr="00037387" w:rsidRDefault="00D215F8" w:rsidP="00E52B68">
      <w:pPr>
        <w:pStyle w:val="ConsPlusNormal"/>
        <w:jc w:val="center"/>
        <w:outlineLvl w:val="1"/>
        <w:rPr>
          <w:rFonts w:ascii="Times New Roman" w:hAnsi="Times New Roman" w:cs="Times New Roman"/>
          <w:sz w:val="24"/>
          <w:szCs w:val="24"/>
        </w:rPr>
      </w:pPr>
      <w:r w:rsidRPr="00037387">
        <w:rPr>
          <w:rFonts w:ascii="Times New Roman" w:hAnsi="Times New Roman" w:cs="Times New Roman"/>
          <w:sz w:val="24"/>
          <w:szCs w:val="24"/>
        </w:rPr>
        <w:t>Глава 1. ОБЩИЕ ПОЛОЖЕНИЯ</w:t>
      </w:r>
    </w:p>
    <w:p w:rsidR="00D215F8" w:rsidRPr="00037387" w:rsidRDefault="00D215F8" w:rsidP="00E52B68">
      <w:pPr>
        <w:pStyle w:val="ConsPlusNormal"/>
        <w:jc w:val="right"/>
        <w:rPr>
          <w:rFonts w:ascii="Times New Roman" w:hAnsi="Times New Roman" w:cs="Times New Roman"/>
          <w:sz w:val="24"/>
          <w:szCs w:val="24"/>
        </w:rPr>
      </w:pPr>
    </w:p>
    <w:p w:rsidR="00D215F8" w:rsidRPr="00037387" w:rsidRDefault="00D215F8" w:rsidP="00E52B68">
      <w:pPr>
        <w:pStyle w:val="ConsPlusNormal"/>
        <w:ind w:firstLine="540"/>
        <w:jc w:val="both"/>
        <w:outlineLvl w:val="2"/>
        <w:rPr>
          <w:rFonts w:ascii="Times New Roman" w:hAnsi="Times New Roman" w:cs="Times New Roman"/>
          <w:sz w:val="24"/>
          <w:szCs w:val="24"/>
        </w:rPr>
      </w:pPr>
      <w:r w:rsidRPr="00037387">
        <w:rPr>
          <w:rFonts w:ascii="Times New Roman" w:hAnsi="Times New Roman" w:cs="Times New Roman"/>
          <w:sz w:val="24"/>
          <w:szCs w:val="24"/>
        </w:rPr>
        <w:t>Статья 1. Предмет регулирования настоящего Положения</w:t>
      </w:r>
    </w:p>
    <w:p w:rsidR="00D215F8" w:rsidRPr="00037387" w:rsidRDefault="00D215F8" w:rsidP="00E52B68">
      <w:pPr>
        <w:pStyle w:val="ConsPlusNormal"/>
        <w:ind w:firstLine="540"/>
        <w:jc w:val="both"/>
        <w:rPr>
          <w:rFonts w:ascii="Times New Roman" w:hAnsi="Times New Roman" w:cs="Times New Roman"/>
          <w:sz w:val="24"/>
          <w:szCs w:val="24"/>
        </w:rPr>
      </w:pPr>
    </w:p>
    <w:p w:rsidR="00D215F8" w:rsidRPr="002C3853" w:rsidRDefault="00D215F8" w:rsidP="00E52B68">
      <w:pPr>
        <w:pStyle w:val="ConsPlusNormal"/>
        <w:ind w:firstLine="540"/>
        <w:jc w:val="both"/>
        <w:rPr>
          <w:rFonts w:ascii="Times New Roman" w:hAnsi="Times New Roman" w:cs="Times New Roman"/>
          <w:sz w:val="24"/>
          <w:szCs w:val="24"/>
        </w:rPr>
      </w:pPr>
      <w:r w:rsidRPr="002C3853">
        <w:rPr>
          <w:rFonts w:ascii="Times New Roman" w:hAnsi="Times New Roman" w:cs="Times New Roman"/>
          <w:sz w:val="24"/>
          <w:szCs w:val="24"/>
        </w:rPr>
        <w:t xml:space="preserve">Настоящее Положение определяет порядок организации и проведения публичных слушаний </w:t>
      </w:r>
      <w:r w:rsidR="00E52B68" w:rsidRPr="002C3853">
        <w:rPr>
          <w:rFonts w:ascii="Times New Roman" w:hAnsi="Times New Roman" w:cs="Times New Roman"/>
          <w:sz w:val="24"/>
          <w:szCs w:val="24"/>
        </w:rPr>
        <w:t>на территории города Боготола</w:t>
      </w:r>
      <w:r w:rsidRPr="002C3853">
        <w:rPr>
          <w:rFonts w:ascii="Times New Roman" w:hAnsi="Times New Roman" w:cs="Times New Roman"/>
          <w:sz w:val="24"/>
          <w:szCs w:val="24"/>
        </w:rPr>
        <w:t xml:space="preserve"> (далее - город), за исключением публичных слушаний по проектам правовых актов города, указанным в </w:t>
      </w:r>
      <w:hyperlink w:anchor="P59" w:history="1">
        <w:r w:rsidRPr="002C3853">
          <w:rPr>
            <w:rFonts w:ascii="Times New Roman" w:hAnsi="Times New Roman" w:cs="Times New Roman"/>
            <w:sz w:val="24"/>
            <w:szCs w:val="24"/>
          </w:rPr>
          <w:t>подпунктах 2</w:t>
        </w:r>
      </w:hyperlink>
      <w:r w:rsidRPr="002C3853">
        <w:rPr>
          <w:rFonts w:ascii="Times New Roman" w:hAnsi="Times New Roman" w:cs="Times New Roman"/>
          <w:sz w:val="24"/>
          <w:szCs w:val="24"/>
        </w:rPr>
        <w:t xml:space="preserve">, </w:t>
      </w:r>
      <w:hyperlink w:anchor="P63" w:history="1">
        <w:r w:rsidRPr="002C3853">
          <w:rPr>
            <w:rFonts w:ascii="Times New Roman" w:hAnsi="Times New Roman" w:cs="Times New Roman"/>
            <w:sz w:val="24"/>
            <w:szCs w:val="24"/>
          </w:rPr>
          <w:t>4</w:t>
        </w:r>
      </w:hyperlink>
      <w:r w:rsidRPr="002C3853">
        <w:rPr>
          <w:rFonts w:ascii="Times New Roman" w:hAnsi="Times New Roman" w:cs="Times New Roman"/>
          <w:sz w:val="24"/>
          <w:szCs w:val="24"/>
        </w:rPr>
        <w:t xml:space="preserve"> - </w:t>
      </w:r>
      <w:hyperlink w:anchor="P73" w:history="1">
        <w:r w:rsidRPr="002C3853">
          <w:rPr>
            <w:rFonts w:ascii="Times New Roman" w:hAnsi="Times New Roman" w:cs="Times New Roman"/>
            <w:sz w:val="24"/>
            <w:szCs w:val="24"/>
          </w:rPr>
          <w:t>6.3 пункта 2 статьи 2</w:t>
        </w:r>
      </w:hyperlink>
      <w:r w:rsidRPr="002C3853">
        <w:rPr>
          <w:rFonts w:ascii="Times New Roman" w:hAnsi="Times New Roman" w:cs="Times New Roman"/>
          <w:sz w:val="24"/>
          <w:szCs w:val="24"/>
        </w:rPr>
        <w:t xml:space="preserve"> настоящего Положения, порядок организации и проведения которых определяется ре</w:t>
      </w:r>
      <w:r w:rsidR="007928F0" w:rsidRPr="002C3853">
        <w:rPr>
          <w:rFonts w:ascii="Times New Roman" w:hAnsi="Times New Roman" w:cs="Times New Roman"/>
          <w:sz w:val="24"/>
          <w:szCs w:val="24"/>
        </w:rPr>
        <w:t>шением Боготольского</w:t>
      </w:r>
      <w:r w:rsidRPr="002C3853">
        <w:rPr>
          <w:rFonts w:ascii="Times New Roman" w:hAnsi="Times New Roman" w:cs="Times New Roman"/>
          <w:sz w:val="24"/>
          <w:szCs w:val="24"/>
        </w:rPr>
        <w:t xml:space="preserve"> городского Совета депутатов (далее - городской Совет).</w:t>
      </w:r>
    </w:p>
    <w:p w:rsidR="00D215F8" w:rsidRPr="00037387" w:rsidRDefault="00D215F8" w:rsidP="00E52B68">
      <w:pPr>
        <w:pStyle w:val="ConsPlusNormal"/>
        <w:ind w:firstLine="540"/>
        <w:jc w:val="both"/>
        <w:rPr>
          <w:rFonts w:ascii="Times New Roman" w:hAnsi="Times New Roman" w:cs="Times New Roman"/>
          <w:sz w:val="24"/>
          <w:szCs w:val="24"/>
        </w:rPr>
      </w:pPr>
    </w:p>
    <w:p w:rsidR="00D215F8" w:rsidRDefault="00D215F8" w:rsidP="000B432D">
      <w:pPr>
        <w:pStyle w:val="ConsPlusNormal"/>
        <w:ind w:firstLine="540"/>
        <w:jc w:val="both"/>
        <w:outlineLvl w:val="2"/>
        <w:rPr>
          <w:rFonts w:ascii="Times New Roman" w:hAnsi="Times New Roman" w:cs="Times New Roman"/>
          <w:sz w:val="24"/>
          <w:szCs w:val="24"/>
        </w:rPr>
      </w:pPr>
      <w:r w:rsidRPr="00037387">
        <w:rPr>
          <w:rFonts w:ascii="Times New Roman" w:hAnsi="Times New Roman" w:cs="Times New Roman"/>
          <w:sz w:val="24"/>
          <w:szCs w:val="24"/>
        </w:rPr>
        <w:t>Статья 2. Проекты правовых актов города и вопросы, выносимые на публичные слушания</w:t>
      </w:r>
    </w:p>
    <w:p w:rsidR="000B432D" w:rsidRPr="00037387" w:rsidRDefault="000B432D" w:rsidP="000B432D">
      <w:pPr>
        <w:pStyle w:val="ConsPlusNormal"/>
        <w:ind w:firstLine="540"/>
        <w:jc w:val="both"/>
        <w:outlineLvl w:val="2"/>
        <w:rPr>
          <w:rFonts w:ascii="Times New Roman" w:hAnsi="Times New Roman" w:cs="Times New Roman"/>
          <w:sz w:val="24"/>
          <w:szCs w:val="24"/>
        </w:rPr>
      </w:pPr>
    </w:p>
    <w:p w:rsidR="00D215F8" w:rsidRPr="00037387" w:rsidRDefault="00D215F8" w:rsidP="007D0F63">
      <w:pPr>
        <w:pStyle w:val="ConsPlusNormal"/>
        <w:ind w:firstLine="540"/>
        <w:jc w:val="both"/>
        <w:rPr>
          <w:rFonts w:ascii="Times New Roman" w:hAnsi="Times New Roman" w:cs="Times New Roman"/>
          <w:sz w:val="24"/>
          <w:szCs w:val="24"/>
        </w:rPr>
      </w:pPr>
      <w:r w:rsidRPr="00037387">
        <w:rPr>
          <w:rFonts w:ascii="Times New Roman" w:hAnsi="Times New Roman" w:cs="Times New Roman"/>
          <w:sz w:val="24"/>
          <w:szCs w:val="24"/>
        </w:rPr>
        <w:t>1. На публичные слушания могут быть вынесены проекты правовых актов города по вопросам городского значения, а также вопросы, определенные законодательством.</w:t>
      </w:r>
    </w:p>
    <w:p w:rsidR="000B432D" w:rsidRPr="00037387" w:rsidRDefault="00D215F8" w:rsidP="007D0F63">
      <w:pPr>
        <w:pStyle w:val="ConsPlusNormal"/>
        <w:ind w:firstLine="540"/>
        <w:jc w:val="both"/>
        <w:rPr>
          <w:rFonts w:ascii="Times New Roman" w:hAnsi="Times New Roman" w:cs="Times New Roman"/>
          <w:sz w:val="24"/>
          <w:szCs w:val="24"/>
        </w:rPr>
      </w:pPr>
      <w:bookmarkStart w:id="2" w:name="P56"/>
      <w:bookmarkEnd w:id="2"/>
      <w:r w:rsidRPr="00037387">
        <w:rPr>
          <w:rFonts w:ascii="Times New Roman" w:hAnsi="Times New Roman" w:cs="Times New Roman"/>
          <w:sz w:val="24"/>
          <w:szCs w:val="24"/>
        </w:rPr>
        <w:t>2. На публичные слушания должны выноситься:</w:t>
      </w:r>
    </w:p>
    <w:p w:rsidR="00D215F8" w:rsidRPr="00037387" w:rsidRDefault="00D215F8" w:rsidP="007D0F63">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 xml:space="preserve">1) проект устава города, а также проект решения городского Совета о внесении изменений и дополнений в </w:t>
      </w:r>
      <w:hyperlink r:id="rId9" w:history="1">
        <w:r w:rsidRPr="00037387">
          <w:rPr>
            <w:rFonts w:ascii="Times New Roman" w:hAnsi="Times New Roman" w:cs="Times New Roman"/>
            <w:sz w:val="24"/>
            <w:szCs w:val="24"/>
          </w:rPr>
          <w:t>Устав</w:t>
        </w:r>
      </w:hyperlink>
      <w:r w:rsidRPr="00037387">
        <w:rPr>
          <w:rFonts w:ascii="Times New Roman" w:hAnsi="Times New Roman" w:cs="Times New Roman"/>
          <w:sz w:val="24"/>
          <w:szCs w:val="24"/>
        </w:rPr>
        <w:t xml:space="preserve"> города, кроме случаев, когда в </w:t>
      </w:r>
      <w:hyperlink r:id="rId10" w:history="1">
        <w:r w:rsidRPr="00037387">
          <w:rPr>
            <w:rFonts w:ascii="Times New Roman" w:hAnsi="Times New Roman" w:cs="Times New Roman"/>
            <w:sz w:val="24"/>
            <w:szCs w:val="24"/>
          </w:rPr>
          <w:t>Устав</w:t>
        </w:r>
      </w:hyperlink>
      <w:r w:rsidRPr="00037387">
        <w:rPr>
          <w:rFonts w:ascii="Times New Roman" w:hAnsi="Times New Roman" w:cs="Times New Roman"/>
          <w:sz w:val="24"/>
          <w:szCs w:val="24"/>
        </w:rPr>
        <w:t xml:space="preserve"> города вносятся изменения в форме точного воспроизведения положений </w:t>
      </w:r>
      <w:hyperlink r:id="rId11" w:history="1">
        <w:r w:rsidRPr="00037387">
          <w:rPr>
            <w:rFonts w:ascii="Times New Roman" w:hAnsi="Times New Roman" w:cs="Times New Roman"/>
            <w:sz w:val="24"/>
            <w:szCs w:val="24"/>
          </w:rPr>
          <w:t>Конституции</w:t>
        </w:r>
      </w:hyperlink>
      <w:r w:rsidRPr="00037387">
        <w:rPr>
          <w:rFonts w:ascii="Times New Roman" w:hAnsi="Times New Roman" w:cs="Times New Roman"/>
          <w:sz w:val="24"/>
          <w:szCs w:val="24"/>
        </w:rPr>
        <w:t xml:space="preserve"> Российской Федерации, федеральных законов, </w:t>
      </w:r>
      <w:hyperlink r:id="rId12" w:history="1">
        <w:r w:rsidRPr="00037387">
          <w:rPr>
            <w:rFonts w:ascii="Times New Roman" w:hAnsi="Times New Roman" w:cs="Times New Roman"/>
            <w:sz w:val="24"/>
            <w:szCs w:val="24"/>
          </w:rPr>
          <w:t>Устава</w:t>
        </w:r>
      </w:hyperlink>
      <w:r w:rsidRPr="00037387">
        <w:rPr>
          <w:rFonts w:ascii="Times New Roman" w:hAnsi="Times New Roman" w:cs="Times New Roman"/>
          <w:sz w:val="24"/>
          <w:szCs w:val="24"/>
        </w:rPr>
        <w:t xml:space="preserve"> или законов Красноярского края в целях приведения </w:t>
      </w:r>
      <w:hyperlink r:id="rId13" w:history="1">
        <w:r w:rsidRPr="00037387">
          <w:rPr>
            <w:rFonts w:ascii="Times New Roman" w:hAnsi="Times New Roman" w:cs="Times New Roman"/>
            <w:sz w:val="24"/>
            <w:szCs w:val="24"/>
          </w:rPr>
          <w:t>Устава</w:t>
        </w:r>
      </w:hyperlink>
      <w:r w:rsidRPr="00037387">
        <w:rPr>
          <w:rFonts w:ascii="Times New Roman" w:hAnsi="Times New Roman" w:cs="Times New Roman"/>
          <w:sz w:val="24"/>
          <w:szCs w:val="24"/>
        </w:rPr>
        <w:t xml:space="preserve"> города в соответствие с этими нормативными правовыми актами;</w:t>
      </w:r>
    </w:p>
    <w:p w:rsidR="00D215F8" w:rsidRPr="00037387" w:rsidRDefault="00D215F8" w:rsidP="000B432D">
      <w:pPr>
        <w:pStyle w:val="ConsPlusNormal"/>
        <w:ind w:firstLine="539"/>
        <w:jc w:val="both"/>
        <w:rPr>
          <w:rFonts w:ascii="Times New Roman" w:hAnsi="Times New Roman" w:cs="Times New Roman"/>
          <w:sz w:val="24"/>
          <w:szCs w:val="24"/>
        </w:rPr>
      </w:pPr>
      <w:bookmarkStart w:id="3" w:name="P59"/>
      <w:bookmarkEnd w:id="3"/>
      <w:r w:rsidRPr="00037387">
        <w:rPr>
          <w:rFonts w:ascii="Times New Roman" w:hAnsi="Times New Roman" w:cs="Times New Roman"/>
          <w:sz w:val="24"/>
          <w:szCs w:val="24"/>
        </w:rPr>
        <w:t>2) проект бюджета города и отчет о его исполнении;</w:t>
      </w:r>
    </w:p>
    <w:p w:rsidR="00D215F8" w:rsidRPr="00037387" w:rsidRDefault="007928F0"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 xml:space="preserve">3) </w:t>
      </w:r>
      <w:r w:rsidR="00D215F8" w:rsidRPr="00037387">
        <w:rPr>
          <w:rFonts w:ascii="Times New Roman" w:hAnsi="Times New Roman" w:cs="Times New Roman"/>
          <w:sz w:val="24"/>
          <w:szCs w:val="24"/>
        </w:rPr>
        <w:t>проект стратегии социально-экономического развития города;</w:t>
      </w:r>
    </w:p>
    <w:p w:rsidR="00D215F8" w:rsidRPr="00037387" w:rsidRDefault="00D215F8" w:rsidP="000B432D">
      <w:pPr>
        <w:pStyle w:val="ConsPlusNormal"/>
        <w:ind w:firstLine="539"/>
        <w:jc w:val="both"/>
        <w:rPr>
          <w:rFonts w:ascii="Times New Roman" w:hAnsi="Times New Roman" w:cs="Times New Roman"/>
          <w:sz w:val="24"/>
          <w:szCs w:val="24"/>
        </w:rPr>
      </w:pPr>
      <w:bookmarkStart w:id="4" w:name="P63"/>
      <w:bookmarkEnd w:id="4"/>
      <w:r w:rsidRPr="00037387">
        <w:rPr>
          <w:rFonts w:ascii="Times New Roman" w:hAnsi="Times New Roman" w:cs="Times New Roman"/>
          <w:sz w:val="24"/>
          <w:szCs w:val="24"/>
        </w:rPr>
        <w:t>4) проект генерального плана города, проекты о внесении изменений в утвержденный Генеральный план города, за исключением случаев, предусмотренных действующим законодательством;</w:t>
      </w:r>
    </w:p>
    <w:p w:rsidR="00D215F8" w:rsidRPr="00037387" w:rsidRDefault="00D215F8"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5) проект правил землепользования и застройки города, проекты о внесении изменений в утвержденные Правила землепользования и застройки города, за исключением случаев, предусмотренных действующим законодательством;</w:t>
      </w:r>
    </w:p>
    <w:p w:rsidR="00D215F8" w:rsidRPr="00037387" w:rsidRDefault="00D215F8"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6) проекты планировки территорий, проекты межевания территорий, проекты внесения изменений в утвержденные проекты планировки территорий, проекты межевания территорий, за исключением случаев, предусмотренных действующим законодательством;</w:t>
      </w:r>
    </w:p>
    <w:p w:rsidR="00D215F8" w:rsidRPr="00037387" w:rsidRDefault="00D215F8"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6.1) проекты правил благоустройства территорий, проекты о внесении изменений в утвержденные Правила благоустройства территории;</w:t>
      </w:r>
    </w:p>
    <w:p w:rsidR="00D215F8" w:rsidRPr="00037387" w:rsidRDefault="00D215F8" w:rsidP="000B432D">
      <w:pPr>
        <w:pStyle w:val="ConsPlusNormal"/>
        <w:ind w:firstLine="539"/>
        <w:jc w:val="both"/>
        <w:rPr>
          <w:rFonts w:ascii="Times New Roman" w:hAnsi="Times New Roman" w:cs="Times New Roman"/>
          <w:sz w:val="24"/>
          <w:szCs w:val="24"/>
        </w:rPr>
      </w:pPr>
      <w:r w:rsidRPr="00037387">
        <w:rPr>
          <w:rFonts w:ascii="Times New Roman" w:hAnsi="Times New Roman" w:cs="Times New Roman"/>
          <w:sz w:val="24"/>
          <w:szCs w:val="24"/>
        </w:rPr>
        <w:t>6.2) проекты решений о предоставлении разрешения на условно разрешенный вид использования земельного участка или объекта капитального строительства, за исключением случаев, предусмотренных действующим законодательством;</w:t>
      </w:r>
    </w:p>
    <w:p w:rsidR="00D74B5A" w:rsidRDefault="00D215F8" w:rsidP="00442E55">
      <w:pPr>
        <w:overflowPunct/>
        <w:ind w:firstLine="539"/>
        <w:jc w:val="both"/>
        <w:textAlignment w:val="auto"/>
        <w:rPr>
          <w:rFonts w:eastAsiaTheme="minorHAnsi"/>
          <w:sz w:val="24"/>
          <w:szCs w:val="24"/>
          <w:lang w:eastAsia="en-US"/>
        </w:rPr>
      </w:pPr>
      <w:bookmarkStart w:id="5" w:name="P73"/>
      <w:bookmarkEnd w:id="5"/>
      <w:r w:rsidRPr="00037387">
        <w:rPr>
          <w:sz w:val="24"/>
          <w:szCs w:val="24"/>
        </w:rPr>
        <w:t>6.3)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w:t>
      </w:r>
      <w:r w:rsidR="002747EE">
        <w:rPr>
          <w:rFonts w:eastAsiaTheme="minorHAnsi"/>
          <w:sz w:val="24"/>
          <w:szCs w:val="24"/>
          <w:lang w:eastAsia="en-US"/>
        </w:rPr>
        <w:t xml:space="preserve">за исключением проектов решений о предоставлении разрешения на отклонение от предельных параметров разрешенного строительства, реконструкции </w:t>
      </w:r>
      <w:r w:rsidR="002747EE">
        <w:rPr>
          <w:rFonts w:eastAsiaTheme="minorHAnsi"/>
          <w:sz w:val="24"/>
          <w:szCs w:val="24"/>
          <w:lang w:eastAsia="en-US"/>
        </w:rPr>
        <w:lastRenderedPageBreak/>
        <w:t>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215F8" w:rsidRPr="00D920D2" w:rsidRDefault="00D74B5A" w:rsidP="00442E55">
      <w:pPr>
        <w:overflowPunct/>
        <w:ind w:firstLine="539"/>
        <w:jc w:val="both"/>
        <w:textAlignment w:val="auto"/>
        <w:rPr>
          <w:rFonts w:eastAsiaTheme="minorHAnsi"/>
          <w:sz w:val="24"/>
          <w:szCs w:val="24"/>
          <w:lang w:eastAsia="en-US"/>
        </w:rPr>
      </w:pPr>
      <w:r w:rsidRPr="00D920D2">
        <w:rPr>
          <w:rFonts w:eastAsiaTheme="minorHAnsi"/>
          <w:sz w:val="24"/>
          <w:szCs w:val="24"/>
          <w:lang w:eastAsia="en-US"/>
        </w:rPr>
        <w:t>6.4) проекты решений по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 вопросы о преобразовании города, за исключением случаев, предусмотренных федеральным законом;</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8) иные проекты правовых актов города и вопросы в случаях, определенных законодательством.</w:t>
      </w:r>
    </w:p>
    <w:p w:rsidR="00D215F8" w:rsidRPr="00D920D2" w:rsidRDefault="00D215F8" w:rsidP="000B432D">
      <w:pPr>
        <w:pStyle w:val="ConsPlusNormal"/>
        <w:ind w:firstLine="539"/>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bookmarkStart w:id="6" w:name="P79"/>
      <w:bookmarkEnd w:id="6"/>
      <w:r w:rsidRPr="00D920D2">
        <w:rPr>
          <w:rFonts w:ascii="Times New Roman" w:hAnsi="Times New Roman" w:cs="Times New Roman"/>
          <w:sz w:val="24"/>
          <w:szCs w:val="24"/>
        </w:rPr>
        <w:t>Статья 3. Территория проведения и участники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7D0F63">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Публичные слушания проводятся на всей территории города, если иное не установлено законодательством, решениями городского Совета.</w:t>
      </w:r>
    </w:p>
    <w:p w:rsidR="00D215F8" w:rsidRPr="00D920D2" w:rsidRDefault="00D215F8" w:rsidP="007D0F63">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2. В публичных слушаниях могут участвовать лица, имеющие право осуществлять городское самоуправление и составляющие в соответствии с </w:t>
      </w:r>
      <w:hyperlink r:id="rId14" w:history="1">
        <w:r w:rsidRPr="00D920D2">
          <w:rPr>
            <w:rFonts w:ascii="Times New Roman" w:hAnsi="Times New Roman" w:cs="Times New Roman"/>
            <w:sz w:val="24"/>
            <w:szCs w:val="24"/>
          </w:rPr>
          <w:t>Уставом</w:t>
        </w:r>
      </w:hyperlink>
      <w:r w:rsidRPr="00D920D2">
        <w:rPr>
          <w:rFonts w:ascii="Times New Roman" w:hAnsi="Times New Roman" w:cs="Times New Roman"/>
          <w:sz w:val="24"/>
          <w:szCs w:val="24"/>
        </w:rPr>
        <w:t xml:space="preserve"> города его население (далее также - участники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581FFE" w:rsidRPr="00D920D2" w:rsidRDefault="00D215F8" w:rsidP="00C617C3">
      <w:pPr>
        <w:overflowPunct/>
        <w:ind w:firstLine="540"/>
        <w:jc w:val="both"/>
        <w:textAlignment w:val="auto"/>
        <w:rPr>
          <w:rFonts w:eastAsiaTheme="minorHAnsi"/>
          <w:sz w:val="24"/>
          <w:szCs w:val="24"/>
          <w:lang w:eastAsia="en-US"/>
        </w:rPr>
      </w:pPr>
      <w:bookmarkStart w:id="7" w:name="P84"/>
      <w:bookmarkEnd w:id="7"/>
      <w:r w:rsidRPr="00D920D2">
        <w:rPr>
          <w:sz w:val="24"/>
          <w:szCs w:val="24"/>
        </w:rPr>
        <w:t xml:space="preserve">Статья 4. </w:t>
      </w:r>
      <w:r w:rsidR="00581FFE" w:rsidRPr="00D920D2">
        <w:rPr>
          <w:rFonts w:eastAsiaTheme="minorHAnsi"/>
          <w:sz w:val="24"/>
          <w:szCs w:val="24"/>
          <w:lang w:eastAsia="en-US"/>
        </w:rPr>
        <w:t>Срок проведения публичных слушаний, дата, время и место проведения открытого заседания</w:t>
      </w:r>
    </w:p>
    <w:p w:rsidR="00D215F8" w:rsidRPr="00D920D2" w:rsidRDefault="00D215F8" w:rsidP="00581FFE">
      <w:pPr>
        <w:pStyle w:val="ConsPlusNormal"/>
        <w:ind w:firstLine="540"/>
        <w:jc w:val="both"/>
        <w:outlineLvl w:val="2"/>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1. Срок проведения публичных слушаний со дня опубликования постановления о назначении публичных слушаний до дня опубликования заключения о результатах публичных слушаний составляет не более трех месяцев.</w:t>
      </w:r>
    </w:p>
    <w:p w:rsidR="001D2FC9" w:rsidRPr="00D920D2" w:rsidRDefault="001D2FC9" w:rsidP="001D2FC9">
      <w:pPr>
        <w:overflowPunct/>
        <w:ind w:firstLine="540"/>
        <w:jc w:val="both"/>
        <w:textAlignment w:val="auto"/>
        <w:rPr>
          <w:rFonts w:eastAsiaTheme="minorHAnsi"/>
          <w:sz w:val="24"/>
          <w:szCs w:val="24"/>
          <w:lang w:eastAsia="en-US"/>
        </w:rPr>
      </w:pPr>
      <w:r w:rsidRPr="00D920D2">
        <w:rPr>
          <w:rFonts w:eastAsiaTheme="minorHAnsi"/>
          <w:sz w:val="24"/>
          <w:szCs w:val="24"/>
          <w:lang w:eastAsia="en-US"/>
        </w:rPr>
        <w:t>Сроки проведения публичных слушаний по проектам в области градостроительной деятельности устанавливаются решением о проведении публичных слушаний в соответствии с требованиями законодательства.</w:t>
      </w:r>
    </w:p>
    <w:p w:rsidR="00581FFE" w:rsidRPr="00D920D2" w:rsidRDefault="00581FFE" w:rsidP="00581FFE">
      <w:pPr>
        <w:overflowPunct/>
        <w:ind w:firstLine="539"/>
        <w:jc w:val="both"/>
        <w:textAlignment w:val="auto"/>
        <w:rPr>
          <w:rFonts w:eastAsiaTheme="minorHAnsi"/>
          <w:sz w:val="24"/>
          <w:szCs w:val="24"/>
          <w:lang w:eastAsia="en-US"/>
        </w:rPr>
      </w:pPr>
      <w:r w:rsidRPr="00D920D2">
        <w:rPr>
          <w:rFonts w:eastAsiaTheme="minorHAnsi"/>
          <w:sz w:val="24"/>
          <w:szCs w:val="24"/>
          <w:lang w:eastAsia="en-US"/>
        </w:rPr>
        <w:t>2. Дата, время и место проведения открытого заседания по проекту правового акта города (вопросу), вынесенному на публичные слушания (далее - открытое заседание), определяются в постановлении о назначении публичных слушаний»;</w:t>
      </w:r>
    </w:p>
    <w:p w:rsidR="007928F0" w:rsidRPr="00D920D2" w:rsidRDefault="003D203D" w:rsidP="00442E55">
      <w:pPr>
        <w:overflowPunct/>
        <w:jc w:val="both"/>
        <w:textAlignment w:val="auto"/>
        <w:rPr>
          <w:rFonts w:eastAsiaTheme="minorHAnsi"/>
          <w:sz w:val="24"/>
          <w:szCs w:val="24"/>
          <w:lang w:eastAsia="en-US"/>
        </w:rPr>
      </w:pPr>
      <w:r w:rsidRPr="00D920D2">
        <w:rPr>
          <w:sz w:val="24"/>
          <w:szCs w:val="24"/>
        </w:rPr>
        <w:t>3. Открытое заседание проводится</w:t>
      </w:r>
      <w:r w:rsidR="007928F0" w:rsidRPr="00D920D2">
        <w:rPr>
          <w:sz w:val="24"/>
          <w:szCs w:val="24"/>
        </w:rPr>
        <w:t>, как правило, в будние дни с 8 до 17</w:t>
      </w:r>
      <w:r w:rsidR="00D215F8" w:rsidRPr="00D920D2">
        <w:rPr>
          <w:sz w:val="24"/>
          <w:szCs w:val="24"/>
        </w:rPr>
        <w:t xml:space="preserve"> часов</w:t>
      </w:r>
      <w:r w:rsidR="00442E55" w:rsidRPr="00D920D2">
        <w:rPr>
          <w:sz w:val="24"/>
          <w:szCs w:val="24"/>
        </w:rPr>
        <w:t xml:space="preserve">, </w:t>
      </w:r>
      <w:r w:rsidR="00442E55" w:rsidRPr="00D920D2">
        <w:rPr>
          <w:rFonts w:eastAsiaTheme="minorHAnsi"/>
          <w:sz w:val="24"/>
          <w:szCs w:val="24"/>
          <w:lang w:eastAsia="en-US"/>
        </w:rPr>
        <w:t>выходные дни с 10 до 19 часов.</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Не допускает</w:t>
      </w:r>
      <w:r w:rsidR="003D203D" w:rsidRPr="00D920D2">
        <w:rPr>
          <w:rFonts w:ascii="Times New Roman" w:hAnsi="Times New Roman" w:cs="Times New Roman"/>
          <w:sz w:val="24"/>
          <w:szCs w:val="24"/>
        </w:rPr>
        <w:t>ся назначение открытого заседания</w:t>
      </w:r>
      <w:r w:rsidRPr="00D920D2">
        <w:rPr>
          <w:rFonts w:ascii="Times New Roman" w:hAnsi="Times New Roman" w:cs="Times New Roman"/>
          <w:sz w:val="24"/>
          <w:szCs w:val="24"/>
        </w:rPr>
        <w:t xml:space="preserve"> на нерабочий праздничный день, день, непосредственно предшествующий нерабочему праздничному дню, а также день, следующий за нерабочим праздничным днем.</w:t>
      </w:r>
    </w:p>
    <w:p w:rsidR="00D215F8" w:rsidRPr="00D920D2" w:rsidRDefault="00D215F8" w:rsidP="000B432D">
      <w:pPr>
        <w:pStyle w:val="ConsPlusNormal"/>
        <w:ind w:firstLine="539"/>
        <w:jc w:val="both"/>
        <w:rPr>
          <w:rFonts w:ascii="Times New Roman" w:hAnsi="Times New Roman" w:cs="Times New Roman"/>
          <w:sz w:val="24"/>
          <w:szCs w:val="24"/>
        </w:rPr>
      </w:pPr>
      <w:bookmarkStart w:id="8" w:name="P90"/>
      <w:bookmarkEnd w:id="8"/>
      <w:r w:rsidRPr="00D920D2">
        <w:rPr>
          <w:rFonts w:ascii="Times New Roman" w:hAnsi="Times New Roman" w:cs="Times New Roman"/>
          <w:sz w:val="24"/>
          <w:szCs w:val="24"/>
        </w:rPr>
        <w:t>4. Открытое заседание проводится в помещении, оборудованном системами звукоусиления, аудиозаписи и системой, позволяющей транслировать протокольную аудиозапись открытого заседания в режиме реального времени в сети Интернет.</w:t>
      </w:r>
    </w:p>
    <w:p w:rsidR="00D215F8" w:rsidRPr="00D920D2" w:rsidRDefault="00D215F8" w:rsidP="000B432D">
      <w:pPr>
        <w:pStyle w:val="ConsPlusNormal"/>
        <w:ind w:firstLine="539"/>
        <w:jc w:val="both"/>
        <w:rPr>
          <w:rFonts w:ascii="Times New Roman" w:hAnsi="Times New Roman" w:cs="Times New Roman"/>
          <w:sz w:val="24"/>
          <w:szCs w:val="24"/>
        </w:rPr>
      </w:pPr>
      <w:proofErr w:type="gramStart"/>
      <w:r w:rsidRPr="00D920D2">
        <w:rPr>
          <w:rFonts w:ascii="Times New Roman" w:hAnsi="Times New Roman" w:cs="Times New Roman"/>
          <w:sz w:val="24"/>
          <w:szCs w:val="24"/>
        </w:rPr>
        <w:t>Администрация города на основании обращения городского Совета о предоставлении помещения д</w:t>
      </w:r>
      <w:r w:rsidR="00C617C3" w:rsidRPr="00D920D2">
        <w:rPr>
          <w:rFonts w:ascii="Times New Roman" w:hAnsi="Times New Roman" w:cs="Times New Roman"/>
          <w:sz w:val="24"/>
          <w:szCs w:val="24"/>
        </w:rPr>
        <w:t>ля проведения открытого заседания</w:t>
      </w:r>
      <w:r w:rsidR="00442E55" w:rsidRPr="00D920D2">
        <w:rPr>
          <w:rFonts w:ascii="Times New Roman" w:hAnsi="Times New Roman" w:cs="Times New Roman"/>
          <w:sz w:val="24"/>
          <w:szCs w:val="24"/>
        </w:rPr>
        <w:t xml:space="preserve"> публичных слушаний</w:t>
      </w:r>
      <w:r w:rsidRPr="00D920D2">
        <w:rPr>
          <w:rFonts w:ascii="Times New Roman" w:hAnsi="Times New Roman" w:cs="Times New Roman"/>
          <w:sz w:val="24"/>
          <w:szCs w:val="24"/>
        </w:rPr>
        <w:t xml:space="preserve">, назначаемых городским Советом, в течение двух рабочих дней со дня получения обращения уведомляет городской Совет о помещении, соответствующем требованиям, установленным </w:t>
      </w:r>
      <w:hyperlink w:anchor="P90" w:history="1">
        <w:r w:rsidRPr="00D920D2">
          <w:rPr>
            <w:rFonts w:ascii="Times New Roman" w:hAnsi="Times New Roman" w:cs="Times New Roman"/>
            <w:sz w:val="24"/>
            <w:szCs w:val="24"/>
          </w:rPr>
          <w:t>абзацем первым</w:t>
        </w:r>
      </w:hyperlink>
      <w:r w:rsidRPr="00D920D2">
        <w:rPr>
          <w:rFonts w:ascii="Times New Roman" w:hAnsi="Times New Roman" w:cs="Times New Roman"/>
          <w:sz w:val="24"/>
          <w:szCs w:val="24"/>
        </w:rPr>
        <w:t xml:space="preserve"> настоящего пункта, которое будет предоставлено администрацией города для проведения</w:t>
      </w:r>
      <w:r w:rsidR="003D203D" w:rsidRPr="00D920D2">
        <w:rPr>
          <w:rFonts w:ascii="Times New Roman" w:hAnsi="Times New Roman" w:cs="Times New Roman"/>
          <w:sz w:val="24"/>
          <w:szCs w:val="24"/>
        </w:rPr>
        <w:t xml:space="preserve"> открытого заседания </w:t>
      </w:r>
      <w:r w:rsidRPr="00D920D2">
        <w:rPr>
          <w:rFonts w:ascii="Times New Roman" w:hAnsi="Times New Roman" w:cs="Times New Roman"/>
          <w:sz w:val="24"/>
          <w:szCs w:val="24"/>
        </w:rPr>
        <w:t xml:space="preserve"> публичных слушаний.</w:t>
      </w:r>
      <w:proofErr w:type="gramEnd"/>
    </w:p>
    <w:p w:rsidR="003D203D" w:rsidRPr="00D920D2" w:rsidRDefault="003D203D" w:rsidP="003D203D">
      <w:pPr>
        <w:overflowPunct/>
        <w:ind w:firstLine="539"/>
        <w:jc w:val="both"/>
        <w:textAlignment w:val="auto"/>
        <w:rPr>
          <w:rFonts w:eastAsiaTheme="minorHAnsi"/>
          <w:sz w:val="24"/>
          <w:szCs w:val="24"/>
          <w:lang w:eastAsia="en-US"/>
        </w:rPr>
      </w:pPr>
      <w:r w:rsidRPr="00D920D2">
        <w:rPr>
          <w:rFonts w:eastAsiaTheme="minorHAnsi"/>
          <w:sz w:val="24"/>
          <w:szCs w:val="24"/>
          <w:lang w:eastAsia="en-US"/>
        </w:rPr>
        <w:t>Обращение городского Совета о предоставлении помещения для проведения открытого заседания должно содержать информацию о предполагаемой дате и времени его проведения, о наименовании проекта правового акта города (вопроса), вынесенного на публичные слушания</w:t>
      </w:r>
      <w:r w:rsidR="00D925D0" w:rsidRPr="00D920D2">
        <w:rPr>
          <w:rFonts w:eastAsiaTheme="minorHAnsi"/>
          <w:sz w:val="24"/>
          <w:szCs w:val="24"/>
          <w:lang w:eastAsia="en-US"/>
        </w:rPr>
        <w:t>.</w:t>
      </w:r>
    </w:p>
    <w:p w:rsidR="007928F0" w:rsidRPr="00D920D2" w:rsidRDefault="007928F0" w:rsidP="000B432D">
      <w:pPr>
        <w:pStyle w:val="ConsPlusNormal"/>
        <w:ind w:firstLine="539"/>
        <w:jc w:val="both"/>
        <w:outlineLvl w:val="2"/>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5. Финансирование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Источником финансирования расходов, связанных с организацией и проведением публичных слушаний, является бюджет города, если иное не установлено законодательством, </w:t>
      </w:r>
      <w:hyperlink r:id="rId15" w:history="1">
        <w:r w:rsidRPr="00D920D2">
          <w:rPr>
            <w:rFonts w:ascii="Times New Roman" w:hAnsi="Times New Roman" w:cs="Times New Roman"/>
            <w:sz w:val="24"/>
            <w:szCs w:val="24"/>
          </w:rPr>
          <w:t>Уставом</w:t>
        </w:r>
      </w:hyperlink>
      <w:r w:rsidRPr="00D920D2">
        <w:rPr>
          <w:rFonts w:ascii="Times New Roman" w:hAnsi="Times New Roman" w:cs="Times New Roman"/>
          <w:sz w:val="24"/>
          <w:szCs w:val="24"/>
        </w:rPr>
        <w:t xml:space="preserve"> города, иными правовыми актами города.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jc w:val="center"/>
        <w:outlineLvl w:val="1"/>
        <w:rPr>
          <w:rFonts w:ascii="Times New Roman" w:hAnsi="Times New Roman" w:cs="Times New Roman"/>
          <w:sz w:val="24"/>
          <w:szCs w:val="24"/>
        </w:rPr>
      </w:pPr>
      <w:r w:rsidRPr="00D920D2">
        <w:rPr>
          <w:rFonts w:ascii="Times New Roman" w:hAnsi="Times New Roman" w:cs="Times New Roman"/>
          <w:sz w:val="24"/>
          <w:szCs w:val="24"/>
        </w:rPr>
        <w:t>Глава 2. ПОРЯДОК НАЗНАЧЕНИЯ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6. Инициаторы проведения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1. Инициаторами проведения публичных слушаний могут быть:</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население города;</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городской Совет;</w:t>
      </w:r>
    </w:p>
    <w:p w:rsidR="00D925D0" w:rsidRPr="00D920D2" w:rsidRDefault="00D215F8" w:rsidP="00D925D0">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Глава города.</w:t>
      </w:r>
    </w:p>
    <w:p w:rsidR="00CF6D70" w:rsidRPr="00D920D2" w:rsidRDefault="00D215F8" w:rsidP="00D925D0">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Публичные слушания, проводимые по инициативе населения города или городского Совета, назначаются городским Советом, а по инициативе Главы города - Главой города. При этом проект постановления городского Совета о назначении публичных слушаний, проводимых по инициативе городского Совета, может быть внесен в городской Совет его депутатами, постоянными комиссиями, депутатскими объединениями.</w:t>
      </w:r>
    </w:p>
    <w:p w:rsidR="00CF6D70" w:rsidRPr="00D920D2" w:rsidRDefault="00CF6D70" w:rsidP="00CF6D70">
      <w:pPr>
        <w:overflowPunct/>
        <w:ind w:firstLine="540"/>
        <w:jc w:val="both"/>
        <w:textAlignment w:val="auto"/>
        <w:rPr>
          <w:rFonts w:eastAsiaTheme="minorHAnsi"/>
          <w:sz w:val="24"/>
          <w:szCs w:val="24"/>
          <w:lang w:eastAsia="en-US"/>
        </w:rPr>
      </w:pPr>
      <w:r w:rsidRPr="00D920D2">
        <w:rPr>
          <w:rFonts w:eastAsiaTheme="minorHAnsi"/>
          <w:sz w:val="24"/>
          <w:szCs w:val="24"/>
          <w:lang w:eastAsia="en-US"/>
        </w:rPr>
        <w:t>3. Публичные слушания по проектам правовых актов города, указанным в подпунктах 1, 6.1, 7, 8 пункта 2 статьи 2 настоящего Положения, назначаются городским Советом в случае, если инициатором соответствующего проекта правового акта является депутат (группа депутатов) городского Совета, постоянная комиссия городского Совета, население города.</w:t>
      </w:r>
    </w:p>
    <w:p w:rsidR="00D215F8" w:rsidRPr="00D920D2" w:rsidRDefault="00CF6D70" w:rsidP="00CF6D70">
      <w:pPr>
        <w:overflowPunct/>
        <w:ind w:firstLine="540"/>
        <w:jc w:val="both"/>
        <w:textAlignment w:val="auto"/>
        <w:rPr>
          <w:rFonts w:eastAsiaTheme="minorHAnsi"/>
          <w:sz w:val="24"/>
          <w:szCs w:val="24"/>
          <w:lang w:eastAsia="en-US"/>
        </w:rPr>
      </w:pPr>
      <w:r w:rsidRPr="00D920D2">
        <w:rPr>
          <w:rFonts w:eastAsiaTheme="minorHAnsi"/>
          <w:sz w:val="24"/>
          <w:szCs w:val="24"/>
          <w:lang w:eastAsia="en-US"/>
        </w:rPr>
        <w:t xml:space="preserve">Публичные слушания по проектам правовых актов, указанным в пункте 2 статьи 2 настоящего Положения, назначаются Главой города, если иное не установлено законодательством, </w:t>
      </w:r>
      <w:hyperlink r:id="rId16" w:history="1">
        <w:r w:rsidRPr="00D920D2">
          <w:rPr>
            <w:rFonts w:eastAsiaTheme="minorHAnsi"/>
            <w:sz w:val="24"/>
            <w:szCs w:val="24"/>
            <w:lang w:eastAsia="en-US"/>
          </w:rPr>
          <w:t>Уставом</w:t>
        </w:r>
      </w:hyperlink>
      <w:r w:rsidRPr="00D920D2">
        <w:rPr>
          <w:rFonts w:eastAsiaTheme="minorHAnsi"/>
          <w:sz w:val="24"/>
          <w:szCs w:val="24"/>
          <w:lang w:eastAsia="en-US"/>
        </w:rPr>
        <w:t xml:space="preserve"> города, настоящим пунктом,</w:t>
      </w:r>
      <w:r w:rsidR="00D85900" w:rsidRPr="00D920D2">
        <w:rPr>
          <w:rFonts w:eastAsiaTheme="minorHAnsi"/>
          <w:sz w:val="24"/>
          <w:szCs w:val="24"/>
          <w:lang w:eastAsia="en-US"/>
        </w:rPr>
        <w:t xml:space="preserve"> иными правовыми актами города</w:t>
      </w:r>
      <w:r w:rsidRPr="00D920D2">
        <w:rPr>
          <w:rFonts w:eastAsiaTheme="minorHAnsi"/>
          <w:sz w:val="24"/>
          <w:szCs w:val="24"/>
          <w:lang w:eastAsia="en-US"/>
        </w:rPr>
        <w:t>»</w:t>
      </w:r>
      <w:r w:rsidR="00D85900" w:rsidRPr="00D920D2">
        <w:rPr>
          <w:rFonts w:eastAsiaTheme="minorHAnsi"/>
          <w:sz w:val="24"/>
          <w:szCs w:val="24"/>
          <w:lang w:eastAsia="en-US"/>
        </w:rPr>
        <w:t>.</w:t>
      </w:r>
      <w:r w:rsidRPr="00D920D2">
        <w:rPr>
          <w:rFonts w:eastAsiaTheme="minorHAnsi"/>
          <w:sz w:val="24"/>
          <w:szCs w:val="24"/>
          <w:lang w:eastAsia="en-US"/>
        </w:rPr>
        <w:tab/>
      </w:r>
      <w:r w:rsidRPr="00D920D2">
        <w:rPr>
          <w:rFonts w:eastAsiaTheme="minorHAnsi"/>
          <w:b/>
          <w:sz w:val="24"/>
          <w:szCs w:val="24"/>
          <w:lang w:eastAsia="en-US"/>
        </w:rPr>
        <w:tab/>
      </w:r>
      <w:r w:rsidRPr="00D920D2">
        <w:rPr>
          <w:rFonts w:eastAsiaTheme="minorHAnsi"/>
          <w:b/>
          <w:sz w:val="24"/>
          <w:szCs w:val="24"/>
          <w:lang w:eastAsia="en-US"/>
        </w:rPr>
        <w:tab/>
      </w:r>
      <w:r w:rsidRPr="00D920D2">
        <w:rPr>
          <w:rFonts w:eastAsiaTheme="minorHAnsi"/>
          <w:sz w:val="24"/>
          <w:szCs w:val="24"/>
          <w:lang w:eastAsia="en-US"/>
        </w:rPr>
        <w:tab/>
      </w:r>
      <w:r w:rsidRPr="00D920D2">
        <w:rPr>
          <w:rFonts w:eastAsiaTheme="minorHAnsi"/>
          <w:sz w:val="24"/>
          <w:szCs w:val="24"/>
          <w:lang w:eastAsia="en-US"/>
        </w:rPr>
        <w:tab/>
      </w:r>
      <w:r w:rsidRPr="00D920D2">
        <w:rPr>
          <w:rFonts w:eastAsiaTheme="minorHAnsi"/>
          <w:sz w:val="24"/>
          <w:szCs w:val="24"/>
          <w:lang w:eastAsia="en-US"/>
        </w:rPr>
        <w:tab/>
      </w:r>
      <w:r w:rsidRPr="00D920D2">
        <w:rPr>
          <w:rFonts w:eastAsiaTheme="minorHAnsi"/>
          <w:sz w:val="24"/>
          <w:szCs w:val="24"/>
          <w:lang w:eastAsia="en-US"/>
        </w:rPr>
        <w:tab/>
      </w:r>
      <w:r w:rsidR="00D925D0" w:rsidRPr="00D920D2">
        <w:rPr>
          <w:rFonts w:eastAsiaTheme="minorHAnsi"/>
          <w:sz w:val="24"/>
          <w:szCs w:val="24"/>
          <w:lang w:eastAsia="en-US"/>
        </w:rPr>
        <w:tab/>
      </w:r>
      <w:r w:rsidR="00D925D0" w:rsidRPr="00D920D2">
        <w:rPr>
          <w:rFonts w:eastAsiaTheme="minorHAnsi"/>
          <w:sz w:val="24"/>
          <w:szCs w:val="24"/>
          <w:lang w:eastAsia="en-US"/>
        </w:rPr>
        <w:tab/>
      </w:r>
      <w:r w:rsidR="00D925D0" w:rsidRPr="00D920D2">
        <w:rPr>
          <w:rFonts w:eastAsiaTheme="minorHAnsi"/>
          <w:sz w:val="24"/>
          <w:szCs w:val="24"/>
          <w:lang w:eastAsia="en-US"/>
        </w:rPr>
        <w:tab/>
      </w:r>
      <w:r w:rsidR="00D215F8" w:rsidRPr="00D920D2">
        <w:rPr>
          <w:sz w:val="24"/>
          <w:szCs w:val="24"/>
        </w:rPr>
        <w:t xml:space="preserve">4. Население города не может являться инициатором проведения публичных слушаний по проектам правовых актов города (вопросам), указанным в </w:t>
      </w:r>
      <w:hyperlink w:anchor="P56" w:history="1">
        <w:r w:rsidR="00D215F8" w:rsidRPr="00D920D2">
          <w:rPr>
            <w:sz w:val="24"/>
            <w:szCs w:val="24"/>
          </w:rPr>
          <w:t>пункте 2 статьи 2</w:t>
        </w:r>
      </w:hyperlink>
      <w:r w:rsidR="00D215F8" w:rsidRPr="00D920D2">
        <w:rPr>
          <w:sz w:val="24"/>
          <w:szCs w:val="24"/>
        </w:rPr>
        <w:t xml:space="preserve"> настоящего Положения.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7. Порядок выдвижения населением города инициативы о проведении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1. В целях выдвижения инициативы о проведении публичных слушаний создается группа граждан, обладающих избирательным право</w:t>
      </w:r>
      <w:r w:rsidR="00147BDA" w:rsidRPr="00D920D2">
        <w:rPr>
          <w:rFonts w:ascii="Times New Roman" w:hAnsi="Times New Roman" w:cs="Times New Roman"/>
          <w:sz w:val="24"/>
          <w:szCs w:val="24"/>
        </w:rPr>
        <w:t>м на выборах в органы местного</w:t>
      </w:r>
      <w:r w:rsidRPr="00D920D2">
        <w:rPr>
          <w:rFonts w:ascii="Times New Roman" w:hAnsi="Times New Roman" w:cs="Times New Roman"/>
          <w:sz w:val="24"/>
          <w:szCs w:val="24"/>
        </w:rPr>
        <w:t xml:space="preserve"> самоупра</w:t>
      </w:r>
      <w:r w:rsidR="00082D8B" w:rsidRPr="00D920D2">
        <w:rPr>
          <w:rFonts w:ascii="Times New Roman" w:hAnsi="Times New Roman" w:cs="Times New Roman"/>
          <w:sz w:val="24"/>
          <w:szCs w:val="24"/>
        </w:rPr>
        <w:t>вления, в количестве не менее 5</w:t>
      </w:r>
      <w:r w:rsidRPr="00D920D2">
        <w:rPr>
          <w:rFonts w:ascii="Times New Roman" w:hAnsi="Times New Roman" w:cs="Times New Roman"/>
          <w:sz w:val="24"/>
          <w:szCs w:val="24"/>
        </w:rPr>
        <w:t xml:space="preserve"> человек (далее - инициативная группа) путем сбора подписей данных лиц на заявлении о выдвижении инициативы о проведении публичных слушаний по конкретному проекту правового акта города (вопросу) (далее также - заявление).</w:t>
      </w:r>
    </w:p>
    <w:p w:rsidR="00D85900" w:rsidRPr="00D920D2" w:rsidRDefault="00D85900" w:rsidP="00D85900">
      <w:pPr>
        <w:overflowPunct/>
        <w:ind w:firstLine="540"/>
        <w:jc w:val="both"/>
        <w:textAlignment w:val="auto"/>
        <w:rPr>
          <w:rFonts w:eastAsiaTheme="minorHAnsi"/>
          <w:sz w:val="24"/>
          <w:szCs w:val="24"/>
          <w:lang w:eastAsia="en-US"/>
        </w:rPr>
      </w:pPr>
      <w:bookmarkStart w:id="9" w:name="P115"/>
      <w:bookmarkEnd w:id="9"/>
      <w:r w:rsidRPr="00D920D2">
        <w:rPr>
          <w:rFonts w:eastAsiaTheme="minorHAnsi"/>
          <w:sz w:val="24"/>
          <w:szCs w:val="24"/>
          <w:lang w:eastAsia="en-US"/>
        </w:rPr>
        <w:t>2. Инициативной группой принимаются решения:</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о предполагаемом сроке проведения публичных слушаний;</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о предполагаемой дате, времени и месте проведения открытого заседания;</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о назначении председателя инициативной группы и его заместителя;</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о кандидатурах членов инициативной группы, предлагаемых для включения в состав комиссии по проведению публичных слушаний.</w:t>
      </w:r>
    </w:p>
    <w:p w:rsidR="00D85900" w:rsidRPr="00D920D2" w:rsidRDefault="00D85900" w:rsidP="00D85900">
      <w:pPr>
        <w:overflowPunct/>
        <w:ind w:firstLine="540"/>
        <w:jc w:val="both"/>
        <w:textAlignment w:val="auto"/>
        <w:rPr>
          <w:rFonts w:eastAsiaTheme="minorHAnsi"/>
          <w:sz w:val="24"/>
          <w:szCs w:val="24"/>
          <w:lang w:eastAsia="en-US"/>
        </w:rPr>
      </w:pPr>
      <w:r w:rsidRPr="00D920D2">
        <w:rPr>
          <w:rFonts w:eastAsiaTheme="minorHAnsi"/>
          <w:sz w:val="24"/>
          <w:szCs w:val="24"/>
          <w:lang w:eastAsia="en-US"/>
        </w:rPr>
        <w:t>Решения инициативной группы принимаются большинством го</w:t>
      </w:r>
      <w:r w:rsidR="00442E55" w:rsidRPr="00D920D2">
        <w:rPr>
          <w:rFonts w:eastAsiaTheme="minorHAnsi"/>
          <w:sz w:val="24"/>
          <w:szCs w:val="24"/>
          <w:lang w:eastAsia="en-US"/>
        </w:rPr>
        <w:t>лосов от общего числа ее членов</w:t>
      </w:r>
      <w:r w:rsidRPr="00D920D2">
        <w:rPr>
          <w:rFonts w:eastAsiaTheme="minorHAnsi"/>
          <w:sz w:val="24"/>
          <w:szCs w:val="24"/>
          <w:lang w:eastAsia="en-US"/>
        </w:rPr>
        <w:t>.</w:t>
      </w:r>
    </w:p>
    <w:p w:rsidR="00D215F8" w:rsidRPr="00D920D2" w:rsidRDefault="00D215F8" w:rsidP="000B432D">
      <w:pPr>
        <w:pStyle w:val="ConsPlusNormal"/>
        <w:ind w:firstLine="539"/>
        <w:jc w:val="both"/>
        <w:rPr>
          <w:rFonts w:ascii="Times New Roman" w:hAnsi="Times New Roman" w:cs="Times New Roman"/>
          <w:sz w:val="24"/>
          <w:szCs w:val="24"/>
        </w:rPr>
      </w:pPr>
      <w:bookmarkStart w:id="10" w:name="P120"/>
      <w:bookmarkEnd w:id="10"/>
      <w:r w:rsidRPr="00D920D2">
        <w:rPr>
          <w:rFonts w:ascii="Times New Roman" w:hAnsi="Times New Roman" w:cs="Times New Roman"/>
          <w:sz w:val="24"/>
          <w:szCs w:val="24"/>
        </w:rPr>
        <w:t xml:space="preserve">3. Инициативная группа в течение семи рабочих дней со дня принятия решений, указанных в </w:t>
      </w:r>
      <w:hyperlink w:anchor="P115" w:history="1">
        <w:r w:rsidRPr="00D920D2">
          <w:rPr>
            <w:rFonts w:ascii="Times New Roman" w:hAnsi="Times New Roman" w:cs="Times New Roman"/>
            <w:sz w:val="24"/>
            <w:szCs w:val="24"/>
          </w:rPr>
          <w:t>пункте 2</w:t>
        </w:r>
      </w:hyperlink>
      <w:r w:rsidRPr="00D920D2">
        <w:rPr>
          <w:rFonts w:ascii="Times New Roman" w:hAnsi="Times New Roman" w:cs="Times New Roman"/>
          <w:sz w:val="24"/>
          <w:szCs w:val="24"/>
        </w:rPr>
        <w:t xml:space="preserve"> настоящей статьи, представляет в городской Совет заявление, </w:t>
      </w:r>
      <w:r w:rsidRPr="00D920D2">
        <w:rPr>
          <w:rFonts w:ascii="Times New Roman" w:hAnsi="Times New Roman" w:cs="Times New Roman"/>
          <w:sz w:val="24"/>
          <w:szCs w:val="24"/>
        </w:rPr>
        <w:lastRenderedPageBreak/>
        <w:t>подписанное всеми членами инициативной группы, к которому прилагаются:</w:t>
      </w:r>
    </w:p>
    <w:p w:rsidR="00D215F8" w:rsidRPr="00D920D2" w:rsidRDefault="000B432D"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 </w:t>
      </w:r>
      <w:r w:rsidR="00D215F8" w:rsidRPr="00D920D2">
        <w:rPr>
          <w:rFonts w:ascii="Times New Roman" w:hAnsi="Times New Roman" w:cs="Times New Roman"/>
          <w:sz w:val="24"/>
          <w:szCs w:val="24"/>
        </w:rPr>
        <w:t>список членов инициативной группы, содержащий фамилию, имя, отчество и дату рождения каждого члена инициативной группы, адрес его места жительства, серию, номер и дату выдачи паспорта или документа, заменяющего паспорт гражданина, наименование или код выдавшего его органа, личную подпись каждого члена инициативной группы;</w:t>
      </w:r>
    </w:p>
    <w:p w:rsidR="00D215F8" w:rsidRPr="00D920D2" w:rsidRDefault="000B432D"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 </w:t>
      </w:r>
      <w:r w:rsidR="00D215F8" w:rsidRPr="00D920D2">
        <w:rPr>
          <w:rFonts w:ascii="Times New Roman" w:hAnsi="Times New Roman" w:cs="Times New Roman"/>
          <w:sz w:val="24"/>
          <w:szCs w:val="24"/>
        </w:rPr>
        <w:t xml:space="preserve">протокол собрания инициативной группы, отражающий принятые в соответствии с </w:t>
      </w:r>
      <w:hyperlink w:anchor="P115" w:history="1">
        <w:r w:rsidR="00D215F8" w:rsidRPr="00D920D2">
          <w:rPr>
            <w:rFonts w:ascii="Times New Roman" w:hAnsi="Times New Roman" w:cs="Times New Roman"/>
            <w:sz w:val="24"/>
            <w:szCs w:val="24"/>
          </w:rPr>
          <w:t>пунктом 2</w:t>
        </w:r>
      </w:hyperlink>
      <w:r w:rsidR="00D215F8" w:rsidRPr="00D920D2">
        <w:rPr>
          <w:rFonts w:ascii="Times New Roman" w:hAnsi="Times New Roman" w:cs="Times New Roman"/>
          <w:sz w:val="24"/>
          <w:szCs w:val="24"/>
        </w:rPr>
        <w:t xml:space="preserve"> настоящей статьи решения и подписанный председательствующим и секретарем собрания;</w:t>
      </w:r>
    </w:p>
    <w:p w:rsidR="00D215F8" w:rsidRPr="00D920D2" w:rsidRDefault="000B432D"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 </w:t>
      </w:r>
      <w:r w:rsidR="00D215F8" w:rsidRPr="00D920D2">
        <w:rPr>
          <w:rFonts w:ascii="Times New Roman" w:hAnsi="Times New Roman" w:cs="Times New Roman"/>
          <w:sz w:val="24"/>
          <w:szCs w:val="24"/>
        </w:rPr>
        <w:t>текст проекта правового акта города, предлагаемого к вынесению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Заявление регистрируется городским Советом в день его получения.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Уведомление о регистрации заявления в течение одного рабочего дня со дня его получения направляется гор</w:t>
      </w:r>
      <w:r w:rsidR="00147BDA" w:rsidRPr="00D920D2">
        <w:rPr>
          <w:rFonts w:ascii="Times New Roman" w:hAnsi="Times New Roman" w:cs="Times New Roman"/>
          <w:sz w:val="24"/>
          <w:szCs w:val="24"/>
        </w:rPr>
        <w:t>одским Советом органу местного</w:t>
      </w:r>
      <w:r w:rsidRPr="00D920D2">
        <w:rPr>
          <w:rFonts w:ascii="Times New Roman" w:hAnsi="Times New Roman" w:cs="Times New Roman"/>
          <w:sz w:val="24"/>
          <w:szCs w:val="24"/>
        </w:rPr>
        <w:t xml:space="preserve"> самоуправлен</w:t>
      </w:r>
      <w:r w:rsidR="00147BDA" w:rsidRPr="00D920D2">
        <w:rPr>
          <w:rFonts w:ascii="Times New Roman" w:hAnsi="Times New Roman" w:cs="Times New Roman"/>
          <w:sz w:val="24"/>
          <w:szCs w:val="24"/>
        </w:rPr>
        <w:t>ия, должностному лицу местного</w:t>
      </w:r>
      <w:r w:rsidRPr="00D920D2">
        <w:rPr>
          <w:rFonts w:ascii="Times New Roman" w:hAnsi="Times New Roman" w:cs="Times New Roman"/>
          <w:sz w:val="24"/>
          <w:szCs w:val="24"/>
        </w:rPr>
        <w:t xml:space="preserve"> самоуправления, к компетенции которого относится принятие (издание) правового акта, проект которого предлагается к вынесению на публичные слушания (к компетенции которого относится решение вопроса, предлагаемого к вынесению на публичные слушания).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8. Порядок рассмотрения вопроса о назначении публичных слушаний по инициативе населения города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1. В течение двух рабочих дней, следующих за днем поступления заявления, председатель городского Совета направляет его, а также документы, указанные в </w:t>
      </w:r>
      <w:hyperlink w:anchor="P120" w:history="1">
        <w:r w:rsidRPr="00D920D2">
          <w:rPr>
            <w:rFonts w:ascii="Times New Roman" w:hAnsi="Times New Roman" w:cs="Times New Roman"/>
            <w:sz w:val="24"/>
            <w:szCs w:val="24"/>
          </w:rPr>
          <w:t>пункте 3 статьи 7</w:t>
        </w:r>
      </w:hyperlink>
      <w:r w:rsidRPr="00D920D2">
        <w:rPr>
          <w:rFonts w:ascii="Times New Roman" w:hAnsi="Times New Roman" w:cs="Times New Roman"/>
          <w:sz w:val="24"/>
          <w:szCs w:val="24"/>
        </w:rPr>
        <w:t xml:space="preserve"> настоящего Положения, в постоянную комиссию по городскому самоуправлению городского Совета (далее - постоянная комиссия).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2. Постоянная комиссия с учетом требований, установленных </w:t>
      </w:r>
      <w:hyperlink w:anchor="P141" w:history="1">
        <w:r w:rsidRPr="00D920D2">
          <w:rPr>
            <w:rFonts w:ascii="Times New Roman" w:hAnsi="Times New Roman" w:cs="Times New Roman"/>
            <w:sz w:val="24"/>
            <w:szCs w:val="24"/>
          </w:rPr>
          <w:t>пунктом 4</w:t>
        </w:r>
      </w:hyperlink>
      <w:r w:rsidRPr="00D920D2">
        <w:rPr>
          <w:rFonts w:ascii="Times New Roman" w:hAnsi="Times New Roman" w:cs="Times New Roman"/>
          <w:sz w:val="24"/>
          <w:szCs w:val="24"/>
        </w:rPr>
        <w:t xml:space="preserve"> настоящей статьи, и порядка рассмотрения проектов правовых актов городского Совета, установленного </w:t>
      </w:r>
      <w:hyperlink r:id="rId17" w:history="1">
        <w:r w:rsidRPr="00D920D2">
          <w:rPr>
            <w:rFonts w:ascii="Times New Roman" w:hAnsi="Times New Roman" w:cs="Times New Roman"/>
            <w:sz w:val="24"/>
            <w:szCs w:val="24"/>
          </w:rPr>
          <w:t>Регламентом</w:t>
        </w:r>
      </w:hyperlink>
      <w:r w:rsidRPr="00D920D2">
        <w:rPr>
          <w:rFonts w:ascii="Times New Roman" w:hAnsi="Times New Roman" w:cs="Times New Roman"/>
          <w:sz w:val="24"/>
          <w:szCs w:val="24"/>
        </w:rPr>
        <w:t xml:space="preserve"> городского Совета, рассматривает поступившие документы и принимает решение о внесении в городской Совет проекта постановления городского Совета о назначении публичных слушаний или проекта постановления городского Совета об отказе в назначении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На заседании постоянной комиссии могут присутствовать председатель инициативной группы или его заместитель.</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3. Городской Совет отказывает в назначении публичных слушаний по инициативе населения, если:</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1) порядок выдвижения населением города инициативы о проведении публичных слушаний, установленный настоящим Положением, не соблюден;</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2) предмет регулирования предлагаемого к вынесению на публичные слушания проекта правового акта города не относится к вопросам городского значения либо вынесение на публичные слушания предлагаемого вопроса не предусмотрено законодательством;</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3) публичные слушания по проекту правового акта города (вопросу), предлагаемому к вынесению на публичные слушания, уже назначены по инициативе иного субъекта;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4) предлагаемый к вынесению на публичные слушания проект решения, постановления городского Совета не внесен в городской Совет или такой проект не считается внесенным в городской Совет в соответствии с </w:t>
      </w:r>
      <w:hyperlink r:id="rId18" w:history="1">
        <w:r w:rsidRPr="00D920D2">
          <w:rPr>
            <w:rFonts w:ascii="Times New Roman" w:hAnsi="Times New Roman" w:cs="Times New Roman"/>
            <w:sz w:val="24"/>
            <w:szCs w:val="24"/>
          </w:rPr>
          <w:t>Регламентом</w:t>
        </w:r>
      </w:hyperlink>
      <w:r w:rsidRPr="00D920D2">
        <w:rPr>
          <w:rFonts w:ascii="Times New Roman" w:hAnsi="Times New Roman" w:cs="Times New Roman"/>
          <w:sz w:val="24"/>
          <w:szCs w:val="24"/>
        </w:rPr>
        <w:t xml:space="preserve"> городского Совета; предлагаемый к вынесению на публичные слушания проект иного правового акта города не зарегистрирован в качестве проекта в соответствии с правовыми актами города либо документ, предлагаемый к вынесению на публичные слушания, не является проектом правового акта города;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5) текст проекта правового акта города, прилагаемого к заявлению, не соответствует официальному тексту проекта правового акта города;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lastRenderedPageBreak/>
        <w:t>6) ранее проводились публичные слушания по проекту правового акта города, регулирующему тот же вопрос, либо публичные слушания по тому же самому вопросу и с даты проведения таких слушаний до даты представления в городской Совет заявления инициативной группой прошло менее шести месяцев.</w:t>
      </w:r>
    </w:p>
    <w:p w:rsidR="00D215F8" w:rsidRPr="00D920D2" w:rsidRDefault="00D215F8" w:rsidP="000B432D">
      <w:pPr>
        <w:pStyle w:val="ConsPlusNormal"/>
        <w:ind w:firstLine="540"/>
        <w:jc w:val="both"/>
        <w:rPr>
          <w:rFonts w:ascii="Times New Roman" w:hAnsi="Times New Roman" w:cs="Times New Roman"/>
          <w:sz w:val="24"/>
          <w:szCs w:val="24"/>
        </w:rPr>
      </w:pPr>
      <w:bookmarkStart w:id="11" w:name="P141"/>
      <w:bookmarkEnd w:id="11"/>
      <w:r w:rsidRPr="00D920D2">
        <w:rPr>
          <w:rFonts w:ascii="Times New Roman" w:hAnsi="Times New Roman" w:cs="Times New Roman"/>
          <w:sz w:val="24"/>
          <w:szCs w:val="24"/>
        </w:rPr>
        <w:t>4. Городской Совет должен рассмотреть проект постановления городского Совета о назначении публичных слушаний или об отказе в назначении публичных слушаний на ближайшей сессии городского Совета, за исключением случая, когда заявление поступило в городской Совет позднее десяти рабочих дней до дня первого заседания ближайшей сессии городского Совета.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В </w:t>
      </w:r>
      <w:proofErr w:type="gramStart"/>
      <w:r w:rsidRPr="00D920D2">
        <w:rPr>
          <w:rFonts w:ascii="Times New Roman" w:hAnsi="Times New Roman" w:cs="Times New Roman"/>
          <w:sz w:val="24"/>
          <w:szCs w:val="24"/>
        </w:rPr>
        <w:t>случае</w:t>
      </w:r>
      <w:proofErr w:type="gramEnd"/>
      <w:r w:rsidRPr="00D920D2">
        <w:rPr>
          <w:rFonts w:ascii="Times New Roman" w:hAnsi="Times New Roman" w:cs="Times New Roman"/>
          <w:sz w:val="24"/>
          <w:szCs w:val="24"/>
        </w:rPr>
        <w:t xml:space="preserve"> когда заявление поступило в городской Совет позднее десяти дней до дня первого заседания ближайшей сессии городского Совета, проект постановления городского Совета о назначении публичных слушаний или об отказе в назначении публичных слушаний должен быть рассмотрен городским Советом на сессии, следующей за ближайшей сессией.</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5. Копия принятого постановления городского Совета о назначении публичных слушаний или об отказе в назначении публичных слушаний направляется председателю инициативной группы в течение пяти рабочих дней со дня его принятия.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9. Постановление о назначении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p>
    <w:p w:rsidR="00552A74" w:rsidRPr="00D920D2" w:rsidRDefault="00552A74" w:rsidP="00552A74">
      <w:pPr>
        <w:pStyle w:val="a6"/>
        <w:numPr>
          <w:ilvl w:val="0"/>
          <w:numId w:val="1"/>
        </w:numPr>
        <w:overflowPunct/>
        <w:jc w:val="both"/>
        <w:textAlignment w:val="auto"/>
        <w:rPr>
          <w:rFonts w:eastAsiaTheme="minorHAnsi"/>
          <w:sz w:val="24"/>
          <w:szCs w:val="24"/>
          <w:lang w:eastAsia="en-US"/>
        </w:rPr>
      </w:pPr>
      <w:r w:rsidRPr="00D920D2">
        <w:rPr>
          <w:rFonts w:eastAsiaTheme="minorHAnsi"/>
          <w:sz w:val="24"/>
          <w:szCs w:val="24"/>
          <w:lang w:eastAsia="en-US"/>
        </w:rPr>
        <w:t>В постановлении о назначении публичных слушаний определяются</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наименование проекта правового акта города (вопроса), по которому проводятся публичные слушания;</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срок проведения публичных слушаний;</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дата, время и место проведения открытого заседания;</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состав комиссии по проведению публичных слушаний (в том числе ее председатель, заместитель председателя и секретарь);</w:t>
      </w:r>
    </w:p>
    <w:p w:rsidR="00552A74" w:rsidRPr="00D920D2" w:rsidRDefault="00552A74" w:rsidP="001207E2">
      <w:pPr>
        <w:overflowPunct/>
        <w:ind w:left="142"/>
        <w:jc w:val="both"/>
        <w:textAlignment w:val="auto"/>
        <w:rPr>
          <w:rFonts w:eastAsiaTheme="minorHAnsi"/>
          <w:sz w:val="24"/>
          <w:szCs w:val="24"/>
          <w:lang w:eastAsia="en-US"/>
        </w:rPr>
      </w:pPr>
      <w:r w:rsidRPr="00D920D2">
        <w:rPr>
          <w:rFonts w:eastAsiaTheme="minorHAnsi"/>
          <w:sz w:val="24"/>
          <w:szCs w:val="24"/>
          <w:lang w:eastAsia="en-US"/>
        </w:rPr>
        <w:t>срок и порядок приема письменных предложений по проекту правового акта города (вопросу), вынесенному на публичные слушания.</w:t>
      </w:r>
    </w:p>
    <w:p w:rsidR="00D215F8" w:rsidRPr="00D920D2" w:rsidRDefault="00D215F8" w:rsidP="00552A74">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2. Постановление о назначении публичных слушаний по проектам правовых актов города, указанным в </w:t>
      </w:r>
      <w:hyperlink w:anchor="P56" w:history="1">
        <w:r w:rsidRPr="00D920D2">
          <w:rPr>
            <w:rFonts w:ascii="Times New Roman" w:hAnsi="Times New Roman" w:cs="Times New Roman"/>
            <w:sz w:val="24"/>
            <w:szCs w:val="24"/>
          </w:rPr>
          <w:t>пункте 2 статьи 2</w:t>
        </w:r>
      </w:hyperlink>
      <w:r w:rsidRPr="00D920D2">
        <w:rPr>
          <w:rFonts w:ascii="Times New Roman" w:hAnsi="Times New Roman" w:cs="Times New Roman"/>
          <w:sz w:val="24"/>
          <w:szCs w:val="24"/>
        </w:rPr>
        <w:t xml:space="preserve"> настоящего Положения, должно быть принято (издано) не позднее тридцати рабочих дней со дня регистрации таких проектов.</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3. Постановление о назначении публичных слушаний подлежит опубликованию одновременно с проектом правового акта города, выносимым на публичные слушания, в порядке, установленном для опубликования правовых актов города, не позднее чем за 20 рабочих дней до даты проведения публичных слушаний, за исключением случаев, указанных в </w:t>
      </w:r>
      <w:hyperlink w:anchor="P350" w:history="1">
        <w:r w:rsidRPr="00D920D2">
          <w:rPr>
            <w:rFonts w:ascii="Times New Roman" w:hAnsi="Times New Roman" w:cs="Times New Roman"/>
            <w:sz w:val="24"/>
            <w:szCs w:val="24"/>
          </w:rPr>
          <w:t>статье 18</w:t>
        </w:r>
      </w:hyperlink>
      <w:r w:rsidRPr="00D920D2">
        <w:rPr>
          <w:rFonts w:ascii="Times New Roman" w:hAnsi="Times New Roman" w:cs="Times New Roman"/>
          <w:sz w:val="24"/>
          <w:szCs w:val="24"/>
        </w:rPr>
        <w:t xml:space="preserve"> настоящего Положения, а также размещается совместно с проектом правового акта города, выносимым на публичные слушания, на официаль</w:t>
      </w:r>
      <w:r w:rsidR="00A53443" w:rsidRPr="00D920D2">
        <w:rPr>
          <w:rFonts w:ascii="Times New Roman" w:hAnsi="Times New Roman" w:cs="Times New Roman"/>
          <w:sz w:val="24"/>
          <w:szCs w:val="24"/>
        </w:rPr>
        <w:t>ном интернет-сайте органа местного самоуправления города Боготола</w:t>
      </w:r>
      <w:r w:rsidRPr="00D920D2">
        <w:rPr>
          <w:rFonts w:ascii="Times New Roman" w:hAnsi="Times New Roman" w:cs="Times New Roman"/>
          <w:sz w:val="24"/>
          <w:szCs w:val="24"/>
        </w:rPr>
        <w:t xml:space="preserve"> самоуправления, назначившего публичные слушания, в течение трех рабочих дней со дня его принятия (издания).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Состав комиссии по проведению публичных слушаний может быть изменен постановлением городского Совета, которое подлежит опубликованию до дня проведения открытого заседания в порядке, установленном для опубликования постановлений городского Совета.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jc w:val="center"/>
        <w:outlineLvl w:val="1"/>
        <w:rPr>
          <w:rFonts w:ascii="Times New Roman" w:hAnsi="Times New Roman" w:cs="Times New Roman"/>
          <w:sz w:val="24"/>
          <w:szCs w:val="24"/>
        </w:rPr>
      </w:pPr>
      <w:r w:rsidRPr="00D920D2">
        <w:rPr>
          <w:rFonts w:ascii="Times New Roman" w:hAnsi="Times New Roman" w:cs="Times New Roman"/>
          <w:sz w:val="24"/>
          <w:szCs w:val="24"/>
        </w:rPr>
        <w:t>Глава 3. КОМИССИЯ ПО ПРОВЕДЕНИЮ ПУБЛИЧНЫХ СЛУШАНИЙ.</w:t>
      </w:r>
    </w:p>
    <w:p w:rsidR="00D215F8" w:rsidRPr="00D920D2" w:rsidRDefault="00D215F8" w:rsidP="00E52B68">
      <w:pPr>
        <w:pStyle w:val="ConsPlusNormal"/>
        <w:jc w:val="center"/>
        <w:rPr>
          <w:rFonts w:ascii="Times New Roman" w:hAnsi="Times New Roman" w:cs="Times New Roman"/>
          <w:sz w:val="24"/>
          <w:szCs w:val="24"/>
        </w:rPr>
      </w:pPr>
      <w:r w:rsidRPr="00D920D2">
        <w:rPr>
          <w:rFonts w:ascii="Times New Roman" w:hAnsi="Times New Roman" w:cs="Times New Roman"/>
          <w:sz w:val="24"/>
          <w:szCs w:val="24"/>
        </w:rPr>
        <w:t>ПОРЯДОК ПОДГОТОВКИ И ПРОВЕДЕНИЯ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10. Комиссия по проведению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1. Комиссия по проведению публичных слушаний (далее также - комиссия) организует подготовку и проведение публичных слушаний, оформляет итоговые </w:t>
      </w:r>
      <w:r w:rsidRPr="00D920D2">
        <w:rPr>
          <w:rFonts w:ascii="Times New Roman" w:hAnsi="Times New Roman" w:cs="Times New Roman"/>
          <w:sz w:val="24"/>
          <w:szCs w:val="24"/>
        </w:rPr>
        <w:lastRenderedPageBreak/>
        <w:t>документы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Комиссия состоит из председателя комиссии, его заместителя, секретаря комиссии и иных членов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3. Комиссия </w:t>
      </w:r>
      <w:r w:rsidR="00082D8B" w:rsidRPr="00D920D2">
        <w:rPr>
          <w:rFonts w:ascii="Times New Roman" w:hAnsi="Times New Roman" w:cs="Times New Roman"/>
          <w:sz w:val="24"/>
          <w:szCs w:val="24"/>
        </w:rPr>
        <w:t>формируется в составе десяти</w:t>
      </w:r>
      <w:r w:rsidRPr="00D920D2">
        <w:rPr>
          <w:rFonts w:ascii="Times New Roman" w:hAnsi="Times New Roman" w:cs="Times New Roman"/>
          <w:sz w:val="24"/>
          <w:szCs w:val="24"/>
        </w:rPr>
        <w:t xml:space="preserve"> человек.</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состав комиссии включаются: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депутаты городского Совета по представлению постоянной комиссии, при этом если публичные слушания назначаются Главой города, количество депутатов, включаемых в состав комисс</w:t>
      </w:r>
      <w:r w:rsidR="00082D8B" w:rsidRPr="00D920D2">
        <w:rPr>
          <w:rFonts w:ascii="Times New Roman" w:hAnsi="Times New Roman" w:cs="Times New Roman"/>
          <w:sz w:val="24"/>
          <w:szCs w:val="24"/>
        </w:rPr>
        <w:t>ии, должно составлять не менее 2</w:t>
      </w:r>
      <w:r w:rsidRPr="00D920D2">
        <w:rPr>
          <w:rFonts w:ascii="Times New Roman" w:hAnsi="Times New Roman" w:cs="Times New Roman"/>
          <w:sz w:val="24"/>
          <w:szCs w:val="24"/>
        </w:rPr>
        <w:t xml:space="preserve"> человек;</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лица, замещающие должности муниципальной службы в администрации города, при этом если публичные слушания назначаются городским Советом, указанные лица включаются в состав комиссии по представлению Главы города в количестве не менее 5 человек;</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члены инициативной группы из числа кандидатур, предложенных для включения в состав комиссии в соответствии с </w:t>
      </w:r>
      <w:hyperlink w:anchor="P115" w:history="1">
        <w:r w:rsidRPr="00D920D2">
          <w:rPr>
            <w:rFonts w:ascii="Times New Roman" w:hAnsi="Times New Roman" w:cs="Times New Roman"/>
            <w:sz w:val="24"/>
            <w:szCs w:val="24"/>
          </w:rPr>
          <w:t>пунктом 2 статьи 7</w:t>
        </w:r>
      </w:hyperlink>
      <w:r w:rsidRPr="00D920D2">
        <w:rPr>
          <w:rFonts w:ascii="Times New Roman" w:hAnsi="Times New Roman" w:cs="Times New Roman"/>
          <w:sz w:val="24"/>
          <w:szCs w:val="24"/>
        </w:rPr>
        <w:t xml:space="preserve"> настоящего Полож</w:t>
      </w:r>
      <w:r w:rsidR="00262570" w:rsidRPr="00D920D2">
        <w:rPr>
          <w:rFonts w:ascii="Times New Roman" w:hAnsi="Times New Roman" w:cs="Times New Roman"/>
          <w:sz w:val="24"/>
          <w:szCs w:val="24"/>
        </w:rPr>
        <w:t>ения, в количестве не менее двух</w:t>
      </w:r>
      <w:r w:rsidRPr="00D920D2">
        <w:rPr>
          <w:rFonts w:ascii="Times New Roman" w:hAnsi="Times New Roman" w:cs="Times New Roman"/>
          <w:sz w:val="24"/>
          <w:szCs w:val="24"/>
        </w:rPr>
        <w:t xml:space="preserve"> человек - в случае назначения публичных слушаний по инициативе населения города.</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состав комиссии могут также включаться иные лица, имеющие специальные познания, связанные с предметом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Комиссия: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получает, регистрирует направленные гражданами письменные предложения по проекту правового акта города, вынесенному на публичные слушания (письменные предложения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формирует перечень предложений об изменении проекта правового акта города, вынесенного на публичные слушания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формирует список лиц, направивших письменные заявления об участии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организует подготовку открытого заседания и осуществляет его проведение;</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определяет порядок голосования на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формулирует рекомендации по вопросу, вынесенному на публичные слушания, в том числе с учетом конкретных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оформляет итоговые документы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осуществляет иные полномочия в соответствии с законодательством и настоящим Положением.</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Председатель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организует работу комиссии и руководит ее деятельностью;</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председательствует на заседаниях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подписывает итоговые документы публичных слушаний, а также документы, связанные с организацией и проведением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представляет комиссию в отношениях с населением, органами государстве</w:t>
      </w:r>
      <w:r w:rsidR="00147BDA" w:rsidRPr="00D920D2">
        <w:rPr>
          <w:rFonts w:ascii="Times New Roman" w:hAnsi="Times New Roman" w:cs="Times New Roman"/>
          <w:sz w:val="24"/>
          <w:szCs w:val="24"/>
        </w:rPr>
        <w:t>нной власти, органами местного</w:t>
      </w:r>
      <w:r w:rsidRPr="00D920D2">
        <w:rPr>
          <w:rFonts w:ascii="Times New Roman" w:hAnsi="Times New Roman" w:cs="Times New Roman"/>
          <w:sz w:val="24"/>
          <w:szCs w:val="24"/>
        </w:rPr>
        <w:t xml:space="preserve"> самоуправления, организациями;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осуществляет иные функции в соответствии с настоящим Положением.</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Заместитель председателя комиссии исполняет обязанности председателя комиссии в период его отсутствия.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6. Заседания комиссии проводятся по мере необходимости и являются правомочными, если на них присутствует не менее половины от установленного числа ее членов.</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Решения комиссии принимаются путем открытого голосования большинством голосов от установленного числа ее членов.</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bookmarkStart w:id="12" w:name="P196"/>
      <w:bookmarkEnd w:id="12"/>
      <w:r w:rsidRPr="00D920D2">
        <w:rPr>
          <w:rFonts w:ascii="Times New Roman" w:hAnsi="Times New Roman" w:cs="Times New Roman"/>
          <w:sz w:val="24"/>
          <w:szCs w:val="24"/>
        </w:rPr>
        <w:t xml:space="preserve">Статья 11. Письменные предложения по проекту правового акта города, </w:t>
      </w:r>
      <w:r w:rsidRPr="00D920D2">
        <w:rPr>
          <w:rFonts w:ascii="Times New Roman" w:hAnsi="Times New Roman" w:cs="Times New Roman"/>
          <w:sz w:val="24"/>
          <w:szCs w:val="24"/>
        </w:rPr>
        <w:lastRenderedPageBreak/>
        <w:t>вынесенному на публичные слушания</w:t>
      </w:r>
    </w:p>
    <w:p w:rsidR="00D215F8" w:rsidRPr="00D920D2" w:rsidRDefault="00D215F8" w:rsidP="005B0536">
      <w:pPr>
        <w:ind w:firstLine="539"/>
        <w:jc w:val="both"/>
        <w:rPr>
          <w:rFonts w:eastAsiaTheme="minorHAnsi"/>
          <w:sz w:val="24"/>
          <w:szCs w:val="24"/>
        </w:rPr>
      </w:pPr>
      <w:r w:rsidRPr="00D920D2">
        <w:rPr>
          <w:sz w:val="24"/>
          <w:szCs w:val="24"/>
        </w:rPr>
        <w:t>1. Участники публичных слушаний вправе направлять в комиссию по проведению публичных слушаний письменные предложения по проекту правового акта города, вынесенному на публичные слушания (далее также - предложения по проекту правового акта</w:t>
      </w:r>
      <w:r w:rsidR="005B0536" w:rsidRPr="00D920D2">
        <w:rPr>
          <w:sz w:val="24"/>
          <w:szCs w:val="24"/>
        </w:rPr>
        <w:t>)</w:t>
      </w:r>
      <w:r w:rsidR="005B0536" w:rsidRPr="00D920D2">
        <w:rPr>
          <w:rFonts w:eastAsiaTheme="minorHAnsi"/>
          <w:sz w:val="24"/>
          <w:szCs w:val="24"/>
        </w:rPr>
        <w:t>, в том числе посредством официального интернет-сайта органа городского самоуправления, назначившего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Предложения по проекту правового акта выражаются в форме </w:t>
      </w:r>
      <w:hyperlink w:anchor="P370" w:history="1">
        <w:r w:rsidRPr="00D920D2">
          <w:rPr>
            <w:rFonts w:ascii="Times New Roman" w:hAnsi="Times New Roman" w:cs="Times New Roman"/>
            <w:sz w:val="24"/>
            <w:szCs w:val="24"/>
          </w:rPr>
          <w:t>предложений</w:t>
        </w:r>
      </w:hyperlink>
      <w:r w:rsidRPr="00D920D2">
        <w:rPr>
          <w:rFonts w:ascii="Times New Roman" w:hAnsi="Times New Roman" w:cs="Times New Roman"/>
          <w:sz w:val="24"/>
          <w:szCs w:val="24"/>
        </w:rPr>
        <w:t xml:space="preserve"> об изменении проекта правового акта города, вынесенного на публичные слушания (далее также - предложения об изменении проекта правового акта), согласно приложению к настоящему Положению или в форме рекомендаций о принятии (издании) данного правового акта или об его отклонении с обоснованием выраженных рекомендаций.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Предложения об изменении проекта правового акта могут затрагивать только нормы, изложенные в проекте правового акта, либо иные нормы, непосредственно связанные с такими нормами.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Предложения об изменении проекта правового акта должны быть изложены в виде изменения редакции проекта правового акта города (редакции его структурных единиц - статей, пунктов, абзацев и других) путем замены, дополнения или исключения конкретных слов, цифр и иных знаков, дополнения конкретных структурных единиц в проект правового акта города, их исключения из проекта правового акта города. В случае значительного количества предлагаемых изменений проекта правового акта города, вынесенного на публичные слушания, предложения об изменении данного проекта правового акта могут быть изложены в виде новой редакции проекта правового акта города, вынесенного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Предложения об изменении проекта правового акта не должны противоречить актам высшей юридической силы, а также должны обеспечивать однозначное толкование положений проекта правового акта города, не допускать противоречие либо несогласованность с иными положениями проекта правового акта города, вынесенного на публичные слушания.</w:t>
      </w:r>
    </w:p>
    <w:p w:rsidR="00D215F8" w:rsidRPr="00D920D2" w:rsidRDefault="00D215F8" w:rsidP="00552A74">
      <w:pPr>
        <w:overflowPunct/>
        <w:ind w:firstLine="539"/>
        <w:jc w:val="both"/>
        <w:textAlignment w:val="auto"/>
        <w:rPr>
          <w:rFonts w:eastAsiaTheme="minorHAnsi"/>
          <w:sz w:val="24"/>
          <w:szCs w:val="24"/>
          <w:lang w:eastAsia="en-US"/>
        </w:rPr>
      </w:pPr>
      <w:r w:rsidRPr="00D920D2">
        <w:rPr>
          <w:sz w:val="24"/>
          <w:szCs w:val="24"/>
        </w:rPr>
        <w:t xml:space="preserve">3. </w:t>
      </w:r>
      <w:proofErr w:type="gramStart"/>
      <w:r w:rsidRPr="00D920D2">
        <w:rPr>
          <w:sz w:val="24"/>
          <w:szCs w:val="24"/>
        </w:rPr>
        <w:t>В индивидуальных, а также коллективных предложениях по проекту правового акта указываются фамилия, имя, отчество, дата рождения, адрес места жительства, контактный телефон (при наличии), личная подпись гражданина или граждан, направивших предложения, и дата подписания</w:t>
      </w:r>
      <w:r w:rsidR="00552A74" w:rsidRPr="00D920D2">
        <w:rPr>
          <w:sz w:val="24"/>
          <w:szCs w:val="24"/>
        </w:rPr>
        <w:t xml:space="preserve">, </w:t>
      </w:r>
      <w:r w:rsidR="00552A74" w:rsidRPr="00D920D2">
        <w:rPr>
          <w:rFonts w:eastAsiaTheme="minorHAnsi"/>
          <w:sz w:val="24"/>
          <w:szCs w:val="24"/>
          <w:lang w:eastAsia="en-US"/>
        </w:rPr>
        <w:t xml:space="preserve"> а также письменное согласие гражданина на обработку содержащихся в указанных предложениях персональных данных, предусмотренное формой согласно приложению № 2 к настоящему Решению</w:t>
      </w:r>
      <w:r w:rsidRPr="00D920D2">
        <w:rPr>
          <w:sz w:val="24"/>
          <w:szCs w:val="24"/>
        </w:rPr>
        <w:t>.</w:t>
      </w:r>
      <w:proofErr w:type="gramEnd"/>
      <w:r w:rsidRPr="00D920D2">
        <w:rPr>
          <w:sz w:val="24"/>
          <w:szCs w:val="24"/>
        </w:rPr>
        <w:t xml:space="preserve"> В коллективных предложениях по проекту правового акта должны быть также указаны фамилия, имя, отчество, дата рождения, адрес места жительства, контактный телефон (при наличии) лица, которому гражданами поручено представлять данные предложения.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Все поступившие в комиссию предложения по проекту правового акта регистрируются комиссией.</w:t>
      </w:r>
    </w:p>
    <w:p w:rsidR="00D215F8" w:rsidRPr="00D920D2" w:rsidRDefault="00D215F8" w:rsidP="000B432D">
      <w:pPr>
        <w:pStyle w:val="ConsPlusNormal"/>
        <w:ind w:firstLine="539"/>
        <w:jc w:val="both"/>
        <w:rPr>
          <w:rFonts w:ascii="Times New Roman" w:hAnsi="Times New Roman" w:cs="Times New Roman"/>
          <w:sz w:val="24"/>
          <w:szCs w:val="24"/>
        </w:rPr>
      </w:pPr>
      <w:bookmarkStart w:id="13" w:name="P207"/>
      <w:bookmarkEnd w:id="13"/>
      <w:r w:rsidRPr="00D920D2">
        <w:rPr>
          <w:rFonts w:ascii="Times New Roman" w:hAnsi="Times New Roman" w:cs="Times New Roman"/>
          <w:sz w:val="24"/>
          <w:szCs w:val="24"/>
        </w:rPr>
        <w:t>5. Предложения по проекту правового акта рассматриваются комиссией в случае, если они получены комиссией не позднее семи рабочих дней до дня проведения открытого заседания. Предложения по проекту правового акта, полученные по истечении данного срока, комиссией не рассматриваются, о чем сообщается лицу, направившему такие предложения.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6. По истечении срока на получение комиссией предложений по проекту правового акта, установленного </w:t>
      </w:r>
      <w:hyperlink w:anchor="P207" w:history="1">
        <w:r w:rsidRPr="00D920D2">
          <w:rPr>
            <w:rFonts w:ascii="Times New Roman" w:hAnsi="Times New Roman" w:cs="Times New Roman"/>
            <w:sz w:val="24"/>
            <w:szCs w:val="24"/>
          </w:rPr>
          <w:t>пунктом 5</w:t>
        </w:r>
      </w:hyperlink>
      <w:r w:rsidRPr="00D920D2">
        <w:rPr>
          <w:rFonts w:ascii="Times New Roman" w:hAnsi="Times New Roman" w:cs="Times New Roman"/>
          <w:sz w:val="24"/>
          <w:szCs w:val="24"/>
        </w:rPr>
        <w:t xml:space="preserve"> настоящей статьи, комиссия формирует перечень предложений об изменении проекта правового акта города, вынесенного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Комиссия не включает в перечень предложений об изменении проекта правового акта города, вынесенного на публичные слушания, предложения, не соответствующие требованиям, установленным настоящей статьей, в том числе внесенные с нарушением установленных сроков, а также не относящиеся к предмету публичных слушаний.</w:t>
      </w:r>
    </w:p>
    <w:p w:rsidR="00D215F8" w:rsidRPr="00D920D2" w:rsidRDefault="00F279F4"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lastRenderedPageBreak/>
        <w:t>7</w:t>
      </w:r>
      <w:r w:rsidR="00D215F8" w:rsidRPr="00D920D2">
        <w:rPr>
          <w:rFonts w:ascii="Times New Roman" w:hAnsi="Times New Roman" w:cs="Times New Roman"/>
          <w:sz w:val="24"/>
          <w:szCs w:val="24"/>
        </w:rPr>
        <w:t>. Комиссия информирует лиц, направивших предложения об изменении проекта правового акта, о включении (невключении) их предложений в перечень предложений об изменении проекта правового акта города, вынесенного на публичные слушания.</w:t>
      </w:r>
    </w:p>
    <w:p w:rsidR="00F279F4" w:rsidRPr="00D920D2" w:rsidRDefault="00F279F4" w:rsidP="000B432D">
      <w:pPr>
        <w:pStyle w:val="ConsPlusNormal"/>
        <w:ind w:firstLine="539"/>
        <w:jc w:val="both"/>
        <w:outlineLvl w:val="2"/>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12. Письменные предложения по вопросу, вынесенному на публичные слушания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5B0536">
      <w:pPr>
        <w:overflowPunct/>
        <w:ind w:firstLine="539"/>
        <w:jc w:val="both"/>
        <w:textAlignment w:val="auto"/>
        <w:rPr>
          <w:rFonts w:eastAsiaTheme="minorHAnsi"/>
          <w:sz w:val="24"/>
          <w:szCs w:val="24"/>
          <w:lang w:eastAsia="en-US"/>
        </w:rPr>
      </w:pPr>
      <w:r w:rsidRPr="00D920D2">
        <w:rPr>
          <w:sz w:val="24"/>
          <w:szCs w:val="24"/>
        </w:rPr>
        <w:t>1. Участники публичных слушаний вправе направлять в комиссию по проведению публичных слушаний письменные предложения по вопросу, вы</w:t>
      </w:r>
      <w:r w:rsidR="005B0536" w:rsidRPr="00D920D2">
        <w:rPr>
          <w:sz w:val="24"/>
          <w:szCs w:val="24"/>
        </w:rPr>
        <w:t>несенному на публичные слушания</w:t>
      </w:r>
      <w:r w:rsidR="005B0536" w:rsidRPr="00D920D2">
        <w:rPr>
          <w:rFonts w:eastAsiaTheme="minorHAnsi"/>
          <w:sz w:val="24"/>
          <w:szCs w:val="24"/>
          <w:lang w:eastAsia="en-US"/>
        </w:rPr>
        <w:t>,</w:t>
      </w:r>
      <w:r w:rsidR="005B0536" w:rsidRPr="00D920D2">
        <w:rPr>
          <w:sz w:val="24"/>
          <w:szCs w:val="24"/>
        </w:rPr>
        <w:t>(далее - предложения по вопросу, вынесенному на публичные слушания)</w:t>
      </w:r>
      <w:r w:rsidR="005B0536" w:rsidRPr="00D920D2">
        <w:rPr>
          <w:rFonts w:eastAsiaTheme="minorHAnsi"/>
          <w:sz w:val="24"/>
          <w:szCs w:val="24"/>
          <w:lang w:eastAsia="en-US"/>
        </w:rPr>
        <w:t>в том числе посредством официального интернет-сайта органа городского самоуправления, назначившего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Предложения по вопросу, вынесенному на публичные слушания, выражаются в форме предложений или мнений по предмету публичных слушаний с указанием их обоснования.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Предложения по вопросу, вынесенному на публичные слушания, не должны противоречить законодательству, а также должны соответствовать предмету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В индивидуальных, а также коллективных предложениях по вопросу, вынесенному на публичные слушания, указываются фамилия, имя, отчество, дата рождения, адрес места жительства, контактный телефон (при наличии), личная подпись гражданина или граждан, направивших предложения, и дата подписания. В коллективных предложениях по вопросу, вынесенному на публичные слушания, должны быть также указаны фамилия, имя, отчество, дата рождения, адрес места проживания, контактный телефон (при наличии) лица, которому гражданами поручено представлять данные предложения.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Все поступившие в комиссию предложения по вопросу, вынесенному на публичные слушания, регистрируются комиссией.</w:t>
      </w:r>
    </w:p>
    <w:p w:rsidR="00D215F8" w:rsidRPr="00D920D2" w:rsidRDefault="00D215F8" w:rsidP="000B432D">
      <w:pPr>
        <w:pStyle w:val="ConsPlusNormal"/>
        <w:ind w:firstLine="539"/>
        <w:jc w:val="both"/>
        <w:rPr>
          <w:rFonts w:ascii="Times New Roman" w:hAnsi="Times New Roman" w:cs="Times New Roman"/>
          <w:sz w:val="24"/>
          <w:szCs w:val="24"/>
        </w:rPr>
      </w:pPr>
      <w:bookmarkStart w:id="14" w:name="P224"/>
      <w:bookmarkEnd w:id="14"/>
      <w:r w:rsidRPr="00D920D2">
        <w:rPr>
          <w:rFonts w:ascii="Times New Roman" w:hAnsi="Times New Roman" w:cs="Times New Roman"/>
          <w:sz w:val="24"/>
          <w:szCs w:val="24"/>
        </w:rPr>
        <w:t>5. Предложения по вопросу, вынесенному на публичные слушания, рассматриваются комиссией в случае, если они получены комиссией не позднее семи рабочих дней до дня проведения открытого заседания. Предложения по вопросу, вынесенному на публичные слушания, полученные по истечении данного срока, комиссией не рассматриваются, о чем сообщается лицу, направившему предложения.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6. По истечении срока на получение комиссией предложений по вопросу, вынесенному на публичные слушания, установленного </w:t>
      </w:r>
      <w:hyperlink w:anchor="P224" w:history="1">
        <w:r w:rsidRPr="00D920D2">
          <w:rPr>
            <w:rFonts w:ascii="Times New Roman" w:hAnsi="Times New Roman" w:cs="Times New Roman"/>
            <w:sz w:val="24"/>
            <w:szCs w:val="24"/>
          </w:rPr>
          <w:t>пунктом 5</w:t>
        </w:r>
      </w:hyperlink>
      <w:r w:rsidRPr="00D920D2">
        <w:rPr>
          <w:rFonts w:ascii="Times New Roman" w:hAnsi="Times New Roman" w:cs="Times New Roman"/>
          <w:sz w:val="24"/>
          <w:szCs w:val="24"/>
        </w:rPr>
        <w:t xml:space="preserve"> настоящей статьи, комиссия формирует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Комиссия не включает в перечень предложений по вопросу, вынесенному на публичные слушания, предложения, не соответствующие требованиям, установленным настоящей статьей, в том числе внесенные с нарушением установленных сроков, а также не относящиеся к предмету публичных слушаний.</w:t>
      </w:r>
    </w:p>
    <w:p w:rsidR="00D215F8" w:rsidRPr="00D920D2" w:rsidRDefault="00F279F4"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w:t>
      </w:r>
      <w:r w:rsidR="00D215F8" w:rsidRPr="00D920D2">
        <w:rPr>
          <w:rFonts w:ascii="Times New Roman" w:hAnsi="Times New Roman" w:cs="Times New Roman"/>
          <w:sz w:val="24"/>
          <w:szCs w:val="24"/>
        </w:rPr>
        <w:t>. Комиссия информирует лиц, направивших предложения по вопросу, вынесенному на публичные слушания, о включении (</w:t>
      </w:r>
      <w:proofErr w:type="spellStart"/>
      <w:r w:rsidR="00D215F8" w:rsidRPr="00D920D2">
        <w:rPr>
          <w:rFonts w:ascii="Times New Roman" w:hAnsi="Times New Roman" w:cs="Times New Roman"/>
          <w:sz w:val="24"/>
          <w:szCs w:val="24"/>
        </w:rPr>
        <w:t>невключении</w:t>
      </w:r>
      <w:proofErr w:type="spellEnd"/>
      <w:r w:rsidR="00D215F8" w:rsidRPr="00D920D2">
        <w:rPr>
          <w:rFonts w:ascii="Times New Roman" w:hAnsi="Times New Roman" w:cs="Times New Roman"/>
          <w:sz w:val="24"/>
          <w:szCs w:val="24"/>
        </w:rPr>
        <w:t>) их предложений в перечень предложений по вопросу, вынесенному на публичные слушания.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bookmarkStart w:id="15" w:name="P233"/>
      <w:bookmarkEnd w:id="15"/>
      <w:r w:rsidRPr="00D920D2">
        <w:rPr>
          <w:rFonts w:ascii="Times New Roman" w:hAnsi="Times New Roman" w:cs="Times New Roman"/>
          <w:sz w:val="24"/>
          <w:szCs w:val="24"/>
        </w:rPr>
        <w:t>Статья 13. Лица, участвующие в открытом заседании</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Лица, желающие участвовать в открытом заседании, направляют в комиссию письменные заявления об участии в открытом заседании в срок не позднее трех рабочих дней до дня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 истечении указанного срока комиссия формирует список лиц, направивших письменные заявления об участии в открытом заседании.</w:t>
      </w:r>
    </w:p>
    <w:p w:rsidR="00D215F8" w:rsidRPr="00D920D2" w:rsidRDefault="00023507" w:rsidP="000B432D">
      <w:pPr>
        <w:pStyle w:val="ConsPlusNormal"/>
        <w:ind w:firstLine="539"/>
        <w:jc w:val="both"/>
        <w:rPr>
          <w:rFonts w:ascii="Times New Roman" w:hAnsi="Times New Roman" w:cs="Times New Roman"/>
          <w:sz w:val="24"/>
          <w:szCs w:val="24"/>
        </w:rPr>
      </w:pPr>
      <w:bookmarkStart w:id="16" w:name="P240"/>
      <w:bookmarkEnd w:id="16"/>
      <w:r w:rsidRPr="00D920D2">
        <w:rPr>
          <w:rFonts w:ascii="Times New Roman" w:hAnsi="Times New Roman" w:cs="Times New Roman"/>
          <w:sz w:val="24"/>
          <w:szCs w:val="24"/>
        </w:rPr>
        <w:lastRenderedPageBreak/>
        <w:t>2</w:t>
      </w:r>
      <w:r w:rsidR="00D215F8" w:rsidRPr="00D920D2">
        <w:rPr>
          <w:rFonts w:ascii="Times New Roman" w:hAnsi="Times New Roman" w:cs="Times New Roman"/>
          <w:sz w:val="24"/>
          <w:szCs w:val="24"/>
        </w:rPr>
        <w:t>. Председатель комиссии по своей инициативе, по инициативе не менее 1/3 от установленного числа членов комиссии приглашает на открытое заседание п</w:t>
      </w:r>
      <w:r w:rsidR="00147BDA" w:rsidRPr="00D920D2">
        <w:rPr>
          <w:rFonts w:ascii="Times New Roman" w:hAnsi="Times New Roman" w:cs="Times New Roman"/>
          <w:sz w:val="24"/>
          <w:szCs w:val="24"/>
        </w:rPr>
        <w:t>редставителей органов местного</w:t>
      </w:r>
      <w:r w:rsidR="00D215F8" w:rsidRPr="00D920D2">
        <w:rPr>
          <w:rFonts w:ascii="Times New Roman" w:hAnsi="Times New Roman" w:cs="Times New Roman"/>
          <w:sz w:val="24"/>
          <w:szCs w:val="24"/>
        </w:rPr>
        <w:t xml:space="preserve"> самоуправления, органов государственной власти Красноярского края, лиц, имеющих специальные познания по вопросам, связанным с предметом публичных слушаний, представителей общественности (далее - лица, приглашенные на открытое заседание). Лица, приглашенные на открытое заседание, уведомляются о дате, времени и месте открытого заседания не менее чем за пять дней до его проведения.</w:t>
      </w:r>
    </w:p>
    <w:p w:rsidR="00D215F8" w:rsidRPr="00D920D2" w:rsidRDefault="00023507" w:rsidP="000B432D">
      <w:pPr>
        <w:pStyle w:val="ConsPlusNormal"/>
        <w:ind w:firstLine="539"/>
        <w:jc w:val="both"/>
        <w:rPr>
          <w:rFonts w:ascii="Times New Roman" w:hAnsi="Times New Roman" w:cs="Times New Roman"/>
          <w:sz w:val="24"/>
          <w:szCs w:val="24"/>
        </w:rPr>
      </w:pPr>
      <w:bookmarkStart w:id="17" w:name="P242"/>
      <w:bookmarkEnd w:id="17"/>
      <w:r w:rsidRPr="00D920D2">
        <w:rPr>
          <w:rFonts w:ascii="Times New Roman" w:hAnsi="Times New Roman" w:cs="Times New Roman"/>
          <w:sz w:val="24"/>
          <w:szCs w:val="24"/>
        </w:rPr>
        <w:t>3</w:t>
      </w:r>
      <w:r w:rsidR="00D215F8" w:rsidRPr="00D920D2">
        <w:rPr>
          <w:rFonts w:ascii="Times New Roman" w:hAnsi="Times New Roman" w:cs="Times New Roman"/>
          <w:sz w:val="24"/>
          <w:szCs w:val="24"/>
        </w:rPr>
        <w:t xml:space="preserve">. На открытом заседании вправе присутствовать </w:t>
      </w:r>
      <w:r w:rsidR="00C35C8C" w:rsidRPr="00D920D2">
        <w:rPr>
          <w:rFonts w:ascii="Times New Roman" w:hAnsi="Times New Roman" w:cs="Times New Roman"/>
          <w:sz w:val="24"/>
          <w:szCs w:val="24"/>
        </w:rPr>
        <w:t xml:space="preserve">сенаторы Российской Федерации </w:t>
      </w:r>
      <w:r w:rsidR="00D215F8" w:rsidRPr="00D920D2">
        <w:rPr>
          <w:rFonts w:ascii="Times New Roman" w:hAnsi="Times New Roman" w:cs="Times New Roman"/>
          <w:sz w:val="24"/>
          <w:szCs w:val="24"/>
        </w:rPr>
        <w:t>депутаты</w:t>
      </w:r>
      <w:r w:rsidR="00C35C8C" w:rsidRPr="00D920D2">
        <w:rPr>
          <w:rFonts w:ascii="Times New Roman" w:hAnsi="Times New Roman" w:cs="Times New Roman"/>
          <w:sz w:val="24"/>
          <w:szCs w:val="24"/>
        </w:rPr>
        <w:t xml:space="preserve"> и депутаты </w:t>
      </w:r>
      <w:r w:rsidR="00D215F8" w:rsidRPr="00D920D2">
        <w:rPr>
          <w:rFonts w:ascii="Times New Roman" w:hAnsi="Times New Roman" w:cs="Times New Roman"/>
          <w:sz w:val="24"/>
          <w:szCs w:val="24"/>
        </w:rPr>
        <w:t xml:space="preserve"> Государственной Думы Федерального Собрания Российской Федерации, депутаты Законодательного Собрания Красноярского края, депутаты городского Совета, Глава города, первые заместители и заместители Главы города, руководители органов администрации города.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bookmarkStart w:id="18" w:name="P244"/>
      <w:bookmarkEnd w:id="18"/>
      <w:r w:rsidRPr="00D920D2">
        <w:rPr>
          <w:rFonts w:ascii="Times New Roman" w:hAnsi="Times New Roman" w:cs="Times New Roman"/>
          <w:sz w:val="24"/>
          <w:szCs w:val="24"/>
        </w:rPr>
        <w:t>Статья 14. Порядок проведения открытого заседания</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Перед началом открытого заседания комиссия организует регистрацию лиц, участвующих в открытом заседании, с указанием на основании паспорта или документа, заменяющего паспорт гражданина, фамилии, имени, отчества, даты рождения, места жительства каждого лица, серии, номера и даты выдачи паспорта или документа, заменяющего паспорт гражданина, а также обеспечивает лиц, участвующих в открытом заседании, копией перечня предложений об изменении проекта правового акта города, вынесенного на публичные слушания (копией перечня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Лица, желающие выступить на открытом заседании, должны зарегистрироваться в качестве выступающих на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Председательствующий объявляет о начале открытого заседания, оглашает наименование проекта правового акта города (вопроса), вынесенного на публичные слушания, указывает инициатора и основание проведения публичных слушаний, сообщает о лицах, участвующих в открытом заседании (в том числе о количестве лиц, внесенных в список лиц, направивших письменные заявления об участии в открытом заседании), разъясняет порядок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Комиссией оглашается информация о количестве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 его отклонении (предложений по вопросу, вынесенному на публичные слушания), а также о количестве предложений об изменении проекта правового акта, включенных в перечень предложений об изменении проекта правового акта города, вынесенного на публичные слушания (количестве предложений по вопросу, вынесенному на публичные слушания, включенных в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Затем слово предоставляется одному из членов комиссии для доклада по предмету публичных слушаний, при необходимости - иным лицам, определенным комиссией, для содоклада, по окончании которых лица, участвующие в открытом заседании, вправе задавать вопросы докладчику (содокладчику), членам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Лицам, приглашенным на открытое заседание в соответствии с </w:t>
      </w:r>
      <w:hyperlink w:anchor="P240" w:history="1">
        <w:r w:rsidRPr="00D920D2">
          <w:rPr>
            <w:rFonts w:ascii="Times New Roman" w:hAnsi="Times New Roman" w:cs="Times New Roman"/>
            <w:sz w:val="24"/>
            <w:szCs w:val="24"/>
          </w:rPr>
          <w:t>пунктом 3 статьи 13</w:t>
        </w:r>
      </w:hyperlink>
      <w:r w:rsidRPr="00D920D2">
        <w:rPr>
          <w:rFonts w:ascii="Times New Roman" w:hAnsi="Times New Roman" w:cs="Times New Roman"/>
          <w:sz w:val="24"/>
          <w:szCs w:val="24"/>
        </w:rPr>
        <w:t xml:space="preserve"> настоящего Положения, слово предоставляется председательствующим с учетом регламента выступлений на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Далее председательствующий предоставляет слово в порядке очередности лицам, зарегистрированным в качестве выступающих на открытом заседании, для выступления по предмету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Лицам, указанным в </w:t>
      </w:r>
      <w:hyperlink w:anchor="P242" w:history="1">
        <w:r w:rsidRPr="00D920D2">
          <w:rPr>
            <w:rFonts w:ascii="Times New Roman" w:hAnsi="Times New Roman" w:cs="Times New Roman"/>
            <w:sz w:val="24"/>
            <w:szCs w:val="24"/>
          </w:rPr>
          <w:t>пункте 4 статьи 13</w:t>
        </w:r>
      </w:hyperlink>
      <w:r w:rsidRPr="00D920D2">
        <w:rPr>
          <w:rFonts w:ascii="Times New Roman" w:hAnsi="Times New Roman" w:cs="Times New Roman"/>
          <w:sz w:val="24"/>
          <w:szCs w:val="24"/>
        </w:rPr>
        <w:t xml:space="preserve"> настоящего Положения, по их просьбе слово предоставляется вне очереди.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lastRenderedPageBreak/>
        <w:t>Председательствующий имеет право на внеочередное выступление.</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Лица, участвующие в открытом заседании, выступают только с разрешения председательствующего.</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Выступления на открытом заседании должны быть связаны с предметом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Регламент выступлений на открытом заседании определяется комиссией.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Лица, участвующие в открытом заседании, не вправе мешать проведению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случае нарушения порядка на открытом заседании председательствующий обязан принять меры к пресечению таких нарушений.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Лица, не соблюдающие порядок, установленный настоящей статьей, могут быть удалены из помещения, являющегося местом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В случае возникновения на открытом заседании чрезвычайных обстоятельств, а также невозможности пресечения грубого нарушения порядка председательствующий объявляет перерыв. В этом случае открытое заседание считается прерванным на 20 минут.</w:t>
      </w:r>
    </w:p>
    <w:p w:rsidR="00D215F8" w:rsidRPr="00D920D2" w:rsidRDefault="00D215F8" w:rsidP="000B432D">
      <w:pPr>
        <w:pStyle w:val="ConsPlusNormal"/>
        <w:ind w:firstLine="539"/>
        <w:jc w:val="both"/>
        <w:rPr>
          <w:rFonts w:ascii="Times New Roman" w:hAnsi="Times New Roman" w:cs="Times New Roman"/>
          <w:sz w:val="24"/>
          <w:szCs w:val="24"/>
        </w:rPr>
      </w:pPr>
      <w:bookmarkStart w:id="19" w:name="P267"/>
      <w:bookmarkEnd w:id="19"/>
      <w:r w:rsidRPr="00D920D2">
        <w:rPr>
          <w:rFonts w:ascii="Times New Roman" w:hAnsi="Times New Roman" w:cs="Times New Roman"/>
          <w:sz w:val="24"/>
          <w:szCs w:val="24"/>
        </w:rPr>
        <w:t>5.1. После выступлений лиц, участвующих в открытом заседании по проекту правового акта города, вынесенному на публичные слушания, председательствующим ставятся на голосование лиц, участвующих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предложение рекомендовать принять (рекомендовать отклонить) каждое предложение, включенное в перечень предложений об изменении проекта правового акта города, вынесенного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предложение рекомендовать принять (рекомендовать отклонить) проект правового акта города, вынесенный на публичные слушания, в том числе с учетом конкретных предложений об изменении проекта правового акта.</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После выступлений лиц, участвующих в открытом заседании по вопросу, вынесенному на публичные слушания, председательствующим ставятся на голосование лиц, участвующих в открытом заседании, рекомендации по вопросу, вынесенному на публичные слушания, в том числе с учетом конкретных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Подсчет голосов организуется комиссией, которая по окончании голосования оглашает результаты голосования.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6. После оглашения результатов голосования лиц, участвующих в открытом заседании, председательствующий ставит на голосование комиссии каждое предложение, включенное в перечень предложений об изменении проекта правового акта города, вынесенного на публичные слушания (каждое предложение, включенное в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 По итогам открытого заседания по проекту правового акта города, вынесенному на публичные слушания, комиссия принимает одно из следующих решений: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рекомендовать принять (издать) проект правового акта города, вынесенный на публичные слушания, в том числе с учетом конкретных предложений об изменении проекта правового акта;</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рекомендовать отклонить проект правового акта города, вынесенный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Принятые комиссией решения должны быть мотивированы.</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8. По итогам открытого заседания по вопросу, вынесенному на публичные слушания, комиссия принимает рекомендации по данному вопросу, в том числе с учетом конкретных предложений по нему, которые должны быть мотивированы.</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9. Открытое заседание протоколируется секретарем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lastRenderedPageBreak/>
        <w:t>В ходе открытого заседания ведется протокольная аудиозапись открытого заседания, которая транслируется в режиме реального времени в сети Интернет на офи</w:t>
      </w:r>
      <w:r w:rsidR="00147BDA" w:rsidRPr="00D920D2">
        <w:rPr>
          <w:rFonts w:ascii="Times New Roman" w:hAnsi="Times New Roman" w:cs="Times New Roman"/>
          <w:sz w:val="24"/>
          <w:szCs w:val="24"/>
        </w:rPr>
        <w:t>циальном сайте органа местного</w:t>
      </w:r>
      <w:r w:rsidRPr="00D920D2">
        <w:rPr>
          <w:rFonts w:ascii="Times New Roman" w:hAnsi="Times New Roman" w:cs="Times New Roman"/>
          <w:sz w:val="24"/>
          <w:szCs w:val="24"/>
        </w:rPr>
        <w:t xml:space="preserve"> самоуправления, назначившего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p>
    <w:p w:rsidR="00D215F8" w:rsidRPr="00D920D2" w:rsidRDefault="00D215F8" w:rsidP="00E52B68">
      <w:pPr>
        <w:pStyle w:val="ConsPlusNormal"/>
        <w:jc w:val="center"/>
        <w:outlineLvl w:val="1"/>
        <w:rPr>
          <w:rFonts w:ascii="Times New Roman" w:hAnsi="Times New Roman" w:cs="Times New Roman"/>
          <w:sz w:val="24"/>
          <w:szCs w:val="24"/>
        </w:rPr>
      </w:pPr>
      <w:r w:rsidRPr="00D920D2">
        <w:rPr>
          <w:rFonts w:ascii="Times New Roman" w:hAnsi="Times New Roman" w:cs="Times New Roman"/>
          <w:sz w:val="24"/>
          <w:szCs w:val="24"/>
        </w:rPr>
        <w:t>Глава 4. ДОКУМЕНТЫ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15. Документы публичных слушаний. Опубликование и хранение документов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Документами публичных слушаний являются итоговые документы публичных слушаний и документы, связанные с организацией и проведением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Итоговыми документами публичных слушаний являются протокол публичных слушаний и заключение о результатах публичных слушаний, оформляемые комиссией по результатам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Документами, связанными с организацией и проведением публичных слушаний, являются протоколы заседаний комиссии, перечень предложений об изменении проекта правового акта города, вынесенного на публичные слушания (перечень предложений по вопросу, вынесенному на публичные слушания), протокол открытого заседания, другие документы, связанные с организацией и проведением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Итоговые документы публичных слушаний, а также протокол открытого заседания не позднее пяти рабочих дней со дня проведения открытого заседания направля</w:t>
      </w:r>
      <w:r w:rsidR="00147BDA" w:rsidRPr="00D920D2">
        <w:rPr>
          <w:rFonts w:ascii="Times New Roman" w:hAnsi="Times New Roman" w:cs="Times New Roman"/>
          <w:sz w:val="24"/>
          <w:szCs w:val="24"/>
        </w:rPr>
        <w:t>ются комиссией органу местного</w:t>
      </w:r>
      <w:r w:rsidRPr="00D920D2">
        <w:rPr>
          <w:rFonts w:ascii="Times New Roman" w:hAnsi="Times New Roman" w:cs="Times New Roman"/>
          <w:sz w:val="24"/>
          <w:szCs w:val="24"/>
        </w:rPr>
        <w:t xml:space="preserve"> самоуправлен</w:t>
      </w:r>
      <w:r w:rsidR="00147BDA" w:rsidRPr="00D920D2">
        <w:rPr>
          <w:rFonts w:ascii="Times New Roman" w:hAnsi="Times New Roman" w:cs="Times New Roman"/>
          <w:sz w:val="24"/>
          <w:szCs w:val="24"/>
        </w:rPr>
        <w:t>ия, должностному лицу местного</w:t>
      </w:r>
      <w:r w:rsidRPr="00D920D2">
        <w:rPr>
          <w:rFonts w:ascii="Times New Roman" w:hAnsi="Times New Roman" w:cs="Times New Roman"/>
          <w:sz w:val="24"/>
          <w:szCs w:val="24"/>
        </w:rPr>
        <w:t xml:space="preserve"> самоуправления, к компетенции которого относится принятие (издание) правового акта, проект которого был вынесен на публичные слушания (к компетенции которого относится решение вопроса, вынесенного на публичные слушания), которые учитывают их при принятии (издании) проекта правового акта (решении воп</w:t>
      </w:r>
      <w:r w:rsidR="00147BDA" w:rsidRPr="00D920D2">
        <w:rPr>
          <w:rFonts w:ascii="Times New Roman" w:hAnsi="Times New Roman" w:cs="Times New Roman"/>
          <w:sz w:val="24"/>
          <w:szCs w:val="24"/>
        </w:rPr>
        <w:t>роса), а также органу местного</w:t>
      </w:r>
      <w:r w:rsidRPr="00D920D2">
        <w:rPr>
          <w:rFonts w:ascii="Times New Roman" w:hAnsi="Times New Roman" w:cs="Times New Roman"/>
          <w:sz w:val="24"/>
          <w:szCs w:val="24"/>
        </w:rPr>
        <w:t xml:space="preserve"> самоуправления, назначившему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Документы, связанные с организацией и проведением публичных слушаний, направля</w:t>
      </w:r>
      <w:r w:rsidR="00147BDA" w:rsidRPr="00D920D2">
        <w:rPr>
          <w:rFonts w:ascii="Times New Roman" w:hAnsi="Times New Roman" w:cs="Times New Roman"/>
          <w:sz w:val="24"/>
          <w:szCs w:val="24"/>
        </w:rPr>
        <w:t>ются комиссией органу местного</w:t>
      </w:r>
      <w:r w:rsidRPr="00D920D2">
        <w:rPr>
          <w:rFonts w:ascii="Times New Roman" w:hAnsi="Times New Roman" w:cs="Times New Roman"/>
          <w:sz w:val="24"/>
          <w:szCs w:val="24"/>
        </w:rPr>
        <w:t xml:space="preserve"> самоуправления, назначившему публичные слушания, не позднее пяти рабочих дней со дня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4. Заключение о результатах публичных слушаний подлежит опубликованию в порядке, установленном для опубликования правовых актов города, в течение семи рабочих дней со дня </w:t>
      </w:r>
      <w:r w:rsidR="00147BDA" w:rsidRPr="00D920D2">
        <w:rPr>
          <w:rFonts w:ascii="Times New Roman" w:hAnsi="Times New Roman" w:cs="Times New Roman"/>
          <w:sz w:val="24"/>
          <w:szCs w:val="24"/>
        </w:rPr>
        <w:t>его получения органом местного</w:t>
      </w:r>
      <w:r w:rsidRPr="00D920D2">
        <w:rPr>
          <w:rFonts w:ascii="Times New Roman" w:hAnsi="Times New Roman" w:cs="Times New Roman"/>
          <w:sz w:val="24"/>
          <w:szCs w:val="24"/>
        </w:rPr>
        <w:t xml:space="preserve"> самоуправления, назначившим публичные слушания, а также размещается совместно с протоколом публичных слушаний на официальном инте</w:t>
      </w:r>
      <w:r w:rsidR="00147BDA" w:rsidRPr="00D920D2">
        <w:rPr>
          <w:rFonts w:ascii="Times New Roman" w:hAnsi="Times New Roman" w:cs="Times New Roman"/>
          <w:sz w:val="24"/>
          <w:szCs w:val="24"/>
        </w:rPr>
        <w:t>рнет-сайте органа местного</w:t>
      </w:r>
      <w:r w:rsidRPr="00D920D2">
        <w:rPr>
          <w:rFonts w:ascii="Times New Roman" w:hAnsi="Times New Roman" w:cs="Times New Roman"/>
          <w:sz w:val="24"/>
          <w:szCs w:val="24"/>
        </w:rPr>
        <w:t xml:space="preserve"> самоуправления, назначившего публичные слушания, в течение трех рабочих дней со дня их получения.</w:t>
      </w:r>
    </w:p>
    <w:p w:rsidR="00D215F8" w:rsidRPr="00D920D2" w:rsidRDefault="00147BDA"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Орган местного</w:t>
      </w:r>
      <w:r w:rsidR="00D215F8" w:rsidRPr="00D920D2">
        <w:rPr>
          <w:rFonts w:ascii="Times New Roman" w:hAnsi="Times New Roman" w:cs="Times New Roman"/>
          <w:sz w:val="24"/>
          <w:szCs w:val="24"/>
        </w:rPr>
        <w:t xml:space="preserve"> самоуправления, назначивший публичные слушания, обеспечивает хранение итоговых документов публичных слушаний и документов, связанных с организацией и проведением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16. Протокол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Протокол публичных слушаний оформляется комиссией не позднее трех рабочих дней со дня проведения открытого заседания и подписывается председателем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В протоколе публичных слушаний указываются: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наименование проекта правового акта города (вопроса), по которому проводились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2) инициатор проведения публичных слушаний (в случае если инициатором проведения публичных слушаний являлось население города, указываются также: количество членов инициативной группы, дата принятия инициативной группой решений, указанных в </w:t>
      </w:r>
      <w:hyperlink w:anchor="P115" w:history="1">
        <w:r w:rsidRPr="00D920D2">
          <w:rPr>
            <w:rFonts w:ascii="Times New Roman" w:hAnsi="Times New Roman" w:cs="Times New Roman"/>
            <w:sz w:val="24"/>
            <w:szCs w:val="24"/>
          </w:rPr>
          <w:t>пункте 2 статьи 7</w:t>
        </w:r>
      </w:hyperlink>
      <w:r w:rsidRPr="00D920D2">
        <w:rPr>
          <w:rFonts w:ascii="Times New Roman" w:hAnsi="Times New Roman" w:cs="Times New Roman"/>
          <w:sz w:val="24"/>
          <w:szCs w:val="24"/>
        </w:rPr>
        <w:t xml:space="preserve"> настоящего Положения, дата представления в городской Совет заявления о выдвижении инициативы о проведении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lastRenderedPageBreak/>
        <w:t>3) дата, номер и наименование постановления о назначении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состав комиссии по проведению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дата, источник опубликования постановления о назначении публичных слушаний, а также дата его размещения в сети Интернет (с указанием адреса интернет-сайта, на котором оно было размещено);</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6) количество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об его отклонении (количество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 количество предложений об изменении проекта правового акта, включенных в перечень предложений об изменении проекта правового акта города, вынесенного на публичные слушания (количество предложений по вопросу, вынесенному на публичные слушания, включенных в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8) дата, время и место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9) количество, а также состав лиц, принявших участие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 xml:space="preserve">10) результаты проводимого в соответствии с </w:t>
      </w:r>
      <w:hyperlink w:anchor="P267" w:history="1">
        <w:r w:rsidRPr="00D920D2">
          <w:rPr>
            <w:rFonts w:ascii="Times New Roman" w:hAnsi="Times New Roman" w:cs="Times New Roman"/>
            <w:sz w:val="24"/>
            <w:szCs w:val="24"/>
          </w:rPr>
          <w:t>пунктом 5.1 статьи 14</w:t>
        </w:r>
      </w:hyperlink>
      <w:r w:rsidRPr="00D920D2">
        <w:rPr>
          <w:rFonts w:ascii="Times New Roman" w:hAnsi="Times New Roman" w:cs="Times New Roman"/>
          <w:sz w:val="24"/>
          <w:szCs w:val="24"/>
        </w:rPr>
        <w:t xml:space="preserve"> настоящего Положения голосования лиц, участвовавших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11) предложения по проекту правового акта города, вынесенному на публичные слушания (предложения по вопросу, вынесенному на публичные слушания), рекомендованные комиссией на открытом заседании к принятию или к отклонению;</w:t>
      </w:r>
    </w:p>
    <w:p w:rsidR="00D215F8" w:rsidRPr="00D920D2" w:rsidRDefault="00A61793" w:rsidP="000B432D">
      <w:pPr>
        <w:pStyle w:val="ConsPlusNormal"/>
        <w:ind w:firstLine="539"/>
        <w:jc w:val="both"/>
        <w:rPr>
          <w:rFonts w:ascii="Times New Roman" w:hAnsi="Times New Roman" w:cs="Times New Roman"/>
          <w:sz w:val="24"/>
          <w:szCs w:val="24"/>
        </w:rPr>
      </w:pPr>
      <w:hyperlink r:id="rId19" w:history="1">
        <w:r w:rsidR="00D215F8" w:rsidRPr="00D920D2">
          <w:rPr>
            <w:rFonts w:ascii="Times New Roman" w:hAnsi="Times New Roman" w:cs="Times New Roman"/>
            <w:sz w:val="24"/>
            <w:szCs w:val="24"/>
          </w:rPr>
          <w:t>12</w:t>
        </w:r>
      </w:hyperlink>
      <w:r w:rsidR="00D215F8" w:rsidRPr="00D920D2">
        <w:rPr>
          <w:rFonts w:ascii="Times New Roman" w:hAnsi="Times New Roman" w:cs="Times New Roman"/>
          <w:sz w:val="24"/>
          <w:szCs w:val="24"/>
        </w:rPr>
        <w:t>) решения (рекомендации), принятые комиссией по итогам открытого заседания, с их мотивированным обоснованием;</w:t>
      </w:r>
    </w:p>
    <w:p w:rsidR="00D215F8" w:rsidRPr="00D920D2" w:rsidRDefault="00A61793" w:rsidP="000B432D">
      <w:pPr>
        <w:pStyle w:val="ConsPlusNormal"/>
        <w:ind w:firstLine="539"/>
        <w:jc w:val="both"/>
        <w:rPr>
          <w:rFonts w:ascii="Times New Roman" w:hAnsi="Times New Roman" w:cs="Times New Roman"/>
          <w:sz w:val="24"/>
          <w:szCs w:val="24"/>
        </w:rPr>
      </w:pPr>
      <w:hyperlink r:id="rId20" w:history="1">
        <w:r w:rsidR="00D215F8" w:rsidRPr="00D920D2">
          <w:rPr>
            <w:rFonts w:ascii="Times New Roman" w:hAnsi="Times New Roman" w:cs="Times New Roman"/>
            <w:sz w:val="24"/>
            <w:szCs w:val="24"/>
          </w:rPr>
          <w:t>13</w:t>
        </w:r>
      </w:hyperlink>
      <w:r w:rsidR="00D215F8" w:rsidRPr="00D920D2">
        <w:rPr>
          <w:rFonts w:ascii="Times New Roman" w:hAnsi="Times New Roman" w:cs="Times New Roman"/>
          <w:sz w:val="24"/>
          <w:szCs w:val="24"/>
        </w:rPr>
        <w:t>) дата подписания протокола о результатах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К протоколу публичных слушаний прикладывается перечень предложений об изменении проекта правового акта города, вынесенного на публичные слушания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p>
    <w:p w:rsidR="00D215F8" w:rsidRPr="00D920D2" w:rsidRDefault="00D215F8" w:rsidP="00E52B68">
      <w:pPr>
        <w:pStyle w:val="ConsPlusNormal"/>
        <w:ind w:firstLine="540"/>
        <w:jc w:val="both"/>
        <w:outlineLvl w:val="2"/>
        <w:rPr>
          <w:rFonts w:ascii="Times New Roman" w:hAnsi="Times New Roman" w:cs="Times New Roman"/>
          <w:sz w:val="24"/>
          <w:szCs w:val="24"/>
        </w:rPr>
      </w:pPr>
      <w:r w:rsidRPr="00D920D2">
        <w:rPr>
          <w:rFonts w:ascii="Times New Roman" w:hAnsi="Times New Roman" w:cs="Times New Roman"/>
          <w:sz w:val="24"/>
          <w:szCs w:val="24"/>
        </w:rPr>
        <w:t>Статья 17. Заключение о результатах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Заключение о результатах публичных слушаний оформляется комиссией на основании протокола публичных слушаний не позднее пяти рабочих дней со дня проведения открытого заседания и подписывается председателем комиссии.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В заключении о результатах публичных слушаний указываются: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 наименование проекта правового акта города (вопроса), по которому проводились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2) инициатор проведения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3) дата, номер и наименование постановления о назначении публичных слушаний;</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4) дата, источник опубликования постановления о назначении публичных слушаний, а также дата его размещения в сети Интернет (с указанием адреса интернет-сайта, на котором оно было размещено);</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5) количество поступивших предложений по проекту правового акта, в том числе предложений об изменении проекта правового акта, рекомендаций о принятии (издании) правового акта города, вынесенного на публичные слушания, или о его отклонении (количество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6) количество предложений об изменении проекта правового акта, включенных в перечень предложений об изменении проекта правового акта города, вынесенного на публичные слушания (количество предложений по вопросу, вынесенному на публичные слушания, включенных в перечень предложений по вопросу, вынесенному на публичные слушания);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7) дата, время и место проведения открытого заседания;</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8) количество лиц, принявших участие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lastRenderedPageBreak/>
        <w:t xml:space="preserve">9) результаты проводимого в соответствии с </w:t>
      </w:r>
      <w:hyperlink w:anchor="P267" w:history="1">
        <w:r w:rsidRPr="00D920D2">
          <w:rPr>
            <w:rFonts w:ascii="Times New Roman" w:hAnsi="Times New Roman" w:cs="Times New Roman"/>
            <w:sz w:val="24"/>
            <w:szCs w:val="24"/>
          </w:rPr>
          <w:t>пунктом 5.1 статьи 14</w:t>
        </w:r>
      </w:hyperlink>
      <w:r w:rsidRPr="00D920D2">
        <w:rPr>
          <w:rFonts w:ascii="Times New Roman" w:hAnsi="Times New Roman" w:cs="Times New Roman"/>
          <w:sz w:val="24"/>
          <w:szCs w:val="24"/>
        </w:rPr>
        <w:t xml:space="preserve"> настоящего Положения голосования лиц, участвовавших в открытом заседании;</w:t>
      </w:r>
    </w:p>
    <w:p w:rsidR="00D215F8" w:rsidRPr="00D920D2" w:rsidRDefault="00D215F8" w:rsidP="000B432D">
      <w:pPr>
        <w:pStyle w:val="ConsPlusNormal"/>
        <w:ind w:firstLine="539"/>
        <w:jc w:val="both"/>
        <w:rPr>
          <w:rFonts w:ascii="Times New Roman" w:hAnsi="Times New Roman" w:cs="Times New Roman"/>
          <w:sz w:val="24"/>
          <w:szCs w:val="24"/>
        </w:rPr>
      </w:pPr>
      <w:r w:rsidRPr="00D920D2">
        <w:rPr>
          <w:rFonts w:ascii="Times New Roman" w:hAnsi="Times New Roman" w:cs="Times New Roman"/>
          <w:sz w:val="24"/>
          <w:szCs w:val="24"/>
        </w:rPr>
        <w:t>10) предложения по проекту правового акта города, вынесенному на публичные слушания (предложения по вопросу, вынесенному на публичные слушания), рекомендованные комиссией на открытом заседании к принятию или к отклонению;</w:t>
      </w:r>
    </w:p>
    <w:p w:rsidR="00D215F8" w:rsidRPr="00D920D2" w:rsidRDefault="00A61793" w:rsidP="000B432D">
      <w:pPr>
        <w:pStyle w:val="ConsPlusNormal"/>
        <w:ind w:firstLine="539"/>
        <w:jc w:val="both"/>
        <w:rPr>
          <w:rFonts w:ascii="Times New Roman" w:hAnsi="Times New Roman" w:cs="Times New Roman"/>
          <w:sz w:val="24"/>
          <w:szCs w:val="24"/>
        </w:rPr>
      </w:pPr>
      <w:hyperlink r:id="rId21" w:history="1">
        <w:r w:rsidR="00D215F8" w:rsidRPr="00D920D2">
          <w:rPr>
            <w:rFonts w:ascii="Times New Roman" w:hAnsi="Times New Roman" w:cs="Times New Roman"/>
            <w:sz w:val="24"/>
            <w:szCs w:val="24"/>
          </w:rPr>
          <w:t>11</w:t>
        </w:r>
      </w:hyperlink>
      <w:r w:rsidR="00D215F8" w:rsidRPr="00D920D2">
        <w:rPr>
          <w:rFonts w:ascii="Times New Roman" w:hAnsi="Times New Roman" w:cs="Times New Roman"/>
          <w:sz w:val="24"/>
          <w:szCs w:val="24"/>
        </w:rPr>
        <w:t>) решения (рекомендации), принятые комиссией по итогам открытого заседания, с их мотивированным обоснованием;</w:t>
      </w:r>
    </w:p>
    <w:p w:rsidR="00D215F8" w:rsidRPr="00D920D2" w:rsidRDefault="00A61793" w:rsidP="000B432D">
      <w:pPr>
        <w:pStyle w:val="ConsPlusNormal"/>
        <w:ind w:firstLine="539"/>
        <w:jc w:val="both"/>
        <w:rPr>
          <w:rFonts w:ascii="Times New Roman" w:hAnsi="Times New Roman" w:cs="Times New Roman"/>
          <w:sz w:val="24"/>
          <w:szCs w:val="24"/>
        </w:rPr>
      </w:pPr>
      <w:hyperlink r:id="rId22" w:history="1">
        <w:r w:rsidR="00D215F8" w:rsidRPr="00D920D2">
          <w:rPr>
            <w:rFonts w:ascii="Times New Roman" w:hAnsi="Times New Roman" w:cs="Times New Roman"/>
            <w:sz w:val="24"/>
            <w:szCs w:val="24"/>
          </w:rPr>
          <w:t>12</w:t>
        </w:r>
      </w:hyperlink>
      <w:r w:rsidR="00D215F8" w:rsidRPr="00D920D2">
        <w:rPr>
          <w:rFonts w:ascii="Times New Roman" w:hAnsi="Times New Roman" w:cs="Times New Roman"/>
          <w:sz w:val="24"/>
          <w:szCs w:val="24"/>
        </w:rPr>
        <w:t>) дата подписания заключения о результатах публичных слушаний.</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E52B68">
      <w:pPr>
        <w:pStyle w:val="ConsPlusNormal"/>
        <w:jc w:val="center"/>
        <w:outlineLvl w:val="1"/>
        <w:rPr>
          <w:rFonts w:ascii="Times New Roman" w:hAnsi="Times New Roman" w:cs="Times New Roman"/>
          <w:sz w:val="24"/>
          <w:szCs w:val="24"/>
        </w:rPr>
      </w:pPr>
      <w:r w:rsidRPr="00D920D2">
        <w:rPr>
          <w:rFonts w:ascii="Times New Roman" w:hAnsi="Times New Roman" w:cs="Times New Roman"/>
          <w:sz w:val="24"/>
          <w:szCs w:val="24"/>
        </w:rPr>
        <w:t>Глава 5. ОСОБЕННОСТИ ОРГАНИЗАЦИИ И ПРОВЕДЕНИЯ</w:t>
      </w:r>
    </w:p>
    <w:p w:rsidR="00D215F8" w:rsidRPr="00D920D2" w:rsidRDefault="00D215F8" w:rsidP="00E52B68">
      <w:pPr>
        <w:pStyle w:val="ConsPlusNormal"/>
        <w:jc w:val="center"/>
        <w:rPr>
          <w:rFonts w:ascii="Times New Roman" w:hAnsi="Times New Roman" w:cs="Times New Roman"/>
          <w:sz w:val="24"/>
          <w:szCs w:val="24"/>
        </w:rPr>
      </w:pPr>
      <w:r w:rsidRPr="00D920D2">
        <w:rPr>
          <w:rFonts w:ascii="Times New Roman" w:hAnsi="Times New Roman" w:cs="Times New Roman"/>
          <w:sz w:val="24"/>
          <w:szCs w:val="24"/>
        </w:rPr>
        <w:t>ПУБЛИЧНЫХ СЛУШАНИЙ ПО ОТДЕЛЬНЫМ ПРОЕКТАМ ПРАВОВЫХ</w:t>
      </w:r>
    </w:p>
    <w:p w:rsidR="00D215F8" w:rsidRPr="00D920D2" w:rsidRDefault="00D215F8" w:rsidP="00E52B68">
      <w:pPr>
        <w:pStyle w:val="ConsPlusNormal"/>
        <w:jc w:val="center"/>
        <w:rPr>
          <w:rFonts w:ascii="Times New Roman" w:hAnsi="Times New Roman" w:cs="Times New Roman"/>
          <w:sz w:val="24"/>
          <w:szCs w:val="24"/>
        </w:rPr>
      </w:pPr>
      <w:r w:rsidRPr="00D920D2">
        <w:rPr>
          <w:rFonts w:ascii="Times New Roman" w:hAnsi="Times New Roman" w:cs="Times New Roman"/>
          <w:sz w:val="24"/>
          <w:szCs w:val="24"/>
        </w:rPr>
        <w:t>АКТОВ ГОРОДА</w:t>
      </w:r>
    </w:p>
    <w:p w:rsidR="00D215F8" w:rsidRPr="00D920D2" w:rsidRDefault="00D215F8" w:rsidP="00E52B68">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40"/>
        <w:jc w:val="both"/>
        <w:outlineLvl w:val="2"/>
        <w:rPr>
          <w:rFonts w:ascii="Times New Roman" w:hAnsi="Times New Roman" w:cs="Times New Roman"/>
          <w:sz w:val="24"/>
          <w:szCs w:val="24"/>
        </w:rPr>
      </w:pPr>
      <w:bookmarkStart w:id="20" w:name="P350"/>
      <w:bookmarkEnd w:id="20"/>
      <w:r w:rsidRPr="00D920D2">
        <w:rPr>
          <w:rFonts w:ascii="Times New Roman" w:hAnsi="Times New Roman" w:cs="Times New Roman"/>
          <w:sz w:val="24"/>
          <w:szCs w:val="24"/>
        </w:rPr>
        <w:t>Статья 18. Особенности организации и проведения публичных слушаний по проекту устава города, а также проекту решения городского Совета о внесении изменений и дополнений в Устав города</w:t>
      </w:r>
    </w:p>
    <w:p w:rsidR="00D215F8" w:rsidRPr="00D920D2" w:rsidRDefault="00D215F8" w:rsidP="000B432D">
      <w:pPr>
        <w:pStyle w:val="ConsPlusNormal"/>
        <w:ind w:firstLine="540"/>
        <w:jc w:val="both"/>
        <w:rPr>
          <w:rFonts w:ascii="Times New Roman" w:hAnsi="Times New Roman" w:cs="Times New Roman"/>
          <w:sz w:val="24"/>
          <w:szCs w:val="24"/>
        </w:rPr>
      </w:pP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1. Постановление о назначении публичных слушаний по проекту </w:t>
      </w:r>
      <w:r w:rsidR="00632B5D" w:rsidRPr="00D920D2">
        <w:rPr>
          <w:rFonts w:ascii="Times New Roman" w:hAnsi="Times New Roman" w:cs="Times New Roman"/>
          <w:sz w:val="24"/>
          <w:szCs w:val="24"/>
        </w:rPr>
        <w:t>У</w:t>
      </w:r>
      <w:r w:rsidRPr="00D920D2">
        <w:rPr>
          <w:rFonts w:ascii="Times New Roman" w:hAnsi="Times New Roman" w:cs="Times New Roman"/>
          <w:sz w:val="24"/>
          <w:szCs w:val="24"/>
        </w:rPr>
        <w:t xml:space="preserve">става города, проекту </w:t>
      </w:r>
      <w:r w:rsidR="00632B5D" w:rsidRPr="00D920D2">
        <w:rPr>
          <w:rFonts w:ascii="Times New Roman" w:hAnsi="Times New Roman" w:cs="Times New Roman"/>
          <w:sz w:val="24"/>
          <w:szCs w:val="24"/>
        </w:rPr>
        <w:t>р</w:t>
      </w:r>
      <w:r w:rsidRPr="00D920D2">
        <w:rPr>
          <w:rFonts w:ascii="Times New Roman" w:hAnsi="Times New Roman" w:cs="Times New Roman"/>
          <w:sz w:val="24"/>
          <w:szCs w:val="24"/>
        </w:rPr>
        <w:t xml:space="preserve">ешения городского Совета о внесении изменений и дополнений в </w:t>
      </w:r>
      <w:hyperlink r:id="rId23"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подлежит опубликованию одновременно с проектом </w:t>
      </w:r>
      <w:r w:rsidR="00632B5D" w:rsidRPr="00D920D2">
        <w:rPr>
          <w:rFonts w:ascii="Times New Roman" w:hAnsi="Times New Roman" w:cs="Times New Roman"/>
          <w:sz w:val="24"/>
          <w:szCs w:val="24"/>
        </w:rPr>
        <w:t>У</w:t>
      </w:r>
      <w:r w:rsidRPr="00D920D2">
        <w:rPr>
          <w:rFonts w:ascii="Times New Roman" w:hAnsi="Times New Roman" w:cs="Times New Roman"/>
          <w:sz w:val="24"/>
          <w:szCs w:val="24"/>
        </w:rPr>
        <w:t xml:space="preserve">става города, проектом </w:t>
      </w:r>
      <w:r w:rsidR="00632B5D" w:rsidRPr="00D920D2">
        <w:rPr>
          <w:rFonts w:ascii="Times New Roman" w:hAnsi="Times New Roman" w:cs="Times New Roman"/>
          <w:sz w:val="24"/>
          <w:szCs w:val="24"/>
        </w:rPr>
        <w:t>р</w:t>
      </w:r>
      <w:r w:rsidRPr="00D920D2">
        <w:rPr>
          <w:rFonts w:ascii="Times New Roman" w:hAnsi="Times New Roman" w:cs="Times New Roman"/>
          <w:sz w:val="24"/>
          <w:szCs w:val="24"/>
        </w:rPr>
        <w:t xml:space="preserve">ешения городского Совета о внесении изменений и дополнений в </w:t>
      </w:r>
      <w:hyperlink r:id="rId24"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выносимыми на публичные слушания, в порядке, установленном для опубликования правовых актов города.</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Проект </w:t>
      </w:r>
      <w:r w:rsidR="00632B5D" w:rsidRPr="00D920D2">
        <w:rPr>
          <w:rFonts w:ascii="Times New Roman" w:hAnsi="Times New Roman" w:cs="Times New Roman"/>
          <w:sz w:val="24"/>
          <w:szCs w:val="24"/>
        </w:rPr>
        <w:t>У</w:t>
      </w:r>
      <w:r w:rsidRPr="00D920D2">
        <w:rPr>
          <w:rFonts w:ascii="Times New Roman" w:hAnsi="Times New Roman" w:cs="Times New Roman"/>
          <w:sz w:val="24"/>
          <w:szCs w:val="24"/>
        </w:rPr>
        <w:t xml:space="preserve">става города, проект решения городского Совета о внесении изменений и дополнений в </w:t>
      </w:r>
      <w:hyperlink r:id="rId25"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не позднее чем за 30 дней до дня рассмотрения вопроса о принятии </w:t>
      </w:r>
      <w:hyperlink r:id="rId26" w:history="1">
        <w:r w:rsidRPr="00D920D2">
          <w:rPr>
            <w:rFonts w:ascii="Times New Roman" w:hAnsi="Times New Roman" w:cs="Times New Roman"/>
            <w:sz w:val="24"/>
            <w:szCs w:val="24"/>
          </w:rPr>
          <w:t>Устава</w:t>
        </w:r>
      </w:hyperlink>
      <w:r w:rsidRPr="00D920D2">
        <w:rPr>
          <w:rFonts w:ascii="Times New Roman" w:hAnsi="Times New Roman" w:cs="Times New Roman"/>
          <w:sz w:val="24"/>
          <w:szCs w:val="24"/>
        </w:rPr>
        <w:t xml:space="preserve"> города, внесении изменений и дополнений в </w:t>
      </w:r>
      <w:hyperlink r:id="rId27"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подлежат официальному опубликованию с одновременным опубликованием порядка учета предложений по проекту указанного устава, проекту указанного решения городского Совета, а также порядка участия граждан в его обсуждении, определенного </w:t>
      </w:r>
      <w:hyperlink w:anchor="P79" w:history="1">
        <w:r w:rsidRPr="00D920D2">
          <w:rPr>
            <w:rFonts w:ascii="Times New Roman" w:hAnsi="Times New Roman" w:cs="Times New Roman"/>
            <w:sz w:val="24"/>
            <w:szCs w:val="24"/>
          </w:rPr>
          <w:t>статьями 3</w:t>
        </w:r>
      </w:hyperlink>
      <w:r w:rsidRPr="00D920D2">
        <w:rPr>
          <w:rFonts w:ascii="Times New Roman" w:hAnsi="Times New Roman" w:cs="Times New Roman"/>
          <w:sz w:val="24"/>
          <w:szCs w:val="24"/>
        </w:rPr>
        <w:t xml:space="preserve">, </w:t>
      </w:r>
      <w:hyperlink w:anchor="P84" w:history="1">
        <w:r w:rsidRPr="00D920D2">
          <w:rPr>
            <w:rFonts w:ascii="Times New Roman" w:hAnsi="Times New Roman" w:cs="Times New Roman"/>
            <w:sz w:val="24"/>
            <w:szCs w:val="24"/>
          </w:rPr>
          <w:t>4</w:t>
        </w:r>
      </w:hyperlink>
      <w:r w:rsidRPr="00D920D2">
        <w:rPr>
          <w:rFonts w:ascii="Times New Roman" w:hAnsi="Times New Roman" w:cs="Times New Roman"/>
          <w:sz w:val="24"/>
          <w:szCs w:val="24"/>
        </w:rPr>
        <w:t xml:space="preserve">, </w:t>
      </w:r>
      <w:hyperlink w:anchor="P196" w:history="1">
        <w:r w:rsidRPr="00D920D2">
          <w:rPr>
            <w:rFonts w:ascii="Times New Roman" w:hAnsi="Times New Roman" w:cs="Times New Roman"/>
            <w:sz w:val="24"/>
            <w:szCs w:val="24"/>
          </w:rPr>
          <w:t>11</w:t>
        </w:r>
      </w:hyperlink>
      <w:r w:rsidRPr="00D920D2">
        <w:rPr>
          <w:rFonts w:ascii="Times New Roman" w:hAnsi="Times New Roman" w:cs="Times New Roman"/>
          <w:sz w:val="24"/>
          <w:szCs w:val="24"/>
        </w:rPr>
        <w:t xml:space="preserve">, </w:t>
      </w:r>
      <w:hyperlink w:anchor="P233" w:history="1">
        <w:r w:rsidRPr="00D920D2">
          <w:rPr>
            <w:rFonts w:ascii="Times New Roman" w:hAnsi="Times New Roman" w:cs="Times New Roman"/>
            <w:sz w:val="24"/>
            <w:szCs w:val="24"/>
          </w:rPr>
          <w:t>13</w:t>
        </w:r>
      </w:hyperlink>
      <w:r w:rsidRPr="00D920D2">
        <w:rPr>
          <w:rFonts w:ascii="Times New Roman" w:hAnsi="Times New Roman" w:cs="Times New Roman"/>
          <w:sz w:val="24"/>
          <w:szCs w:val="24"/>
        </w:rPr>
        <w:t xml:space="preserve">, </w:t>
      </w:r>
      <w:hyperlink w:anchor="P244" w:history="1">
        <w:r w:rsidRPr="00D920D2">
          <w:rPr>
            <w:rFonts w:ascii="Times New Roman" w:hAnsi="Times New Roman" w:cs="Times New Roman"/>
            <w:sz w:val="24"/>
            <w:szCs w:val="24"/>
          </w:rPr>
          <w:t>14</w:t>
        </w:r>
      </w:hyperlink>
      <w:r w:rsidRPr="00D920D2">
        <w:rPr>
          <w:rFonts w:ascii="Times New Roman" w:hAnsi="Times New Roman" w:cs="Times New Roman"/>
          <w:sz w:val="24"/>
          <w:szCs w:val="24"/>
        </w:rPr>
        <w:t xml:space="preserve"> настоящего Положения. Не требуется официальное опубликование порядк</w:t>
      </w:r>
      <w:r w:rsidR="00632B5D" w:rsidRPr="00D920D2">
        <w:rPr>
          <w:rFonts w:ascii="Times New Roman" w:hAnsi="Times New Roman" w:cs="Times New Roman"/>
          <w:sz w:val="24"/>
          <w:szCs w:val="24"/>
        </w:rPr>
        <w:t>а учета предложений по проекту р</w:t>
      </w:r>
      <w:r w:rsidRPr="00D920D2">
        <w:rPr>
          <w:rFonts w:ascii="Times New Roman" w:hAnsi="Times New Roman" w:cs="Times New Roman"/>
          <w:sz w:val="24"/>
          <w:szCs w:val="24"/>
        </w:rPr>
        <w:t xml:space="preserve">ешения городского Совета о внесении изменений и дополнений в </w:t>
      </w:r>
      <w:hyperlink r:id="rId28"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а также порядка участия граждан в его обсуждении в случае, когда в </w:t>
      </w:r>
      <w:hyperlink r:id="rId29"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вносятся изменения в форме точного воспроизведения положений </w:t>
      </w:r>
      <w:hyperlink r:id="rId30" w:history="1">
        <w:r w:rsidRPr="00D920D2">
          <w:rPr>
            <w:rFonts w:ascii="Times New Roman" w:hAnsi="Times New Roman" w:cs="Times New Roman"/>
            <w:sz w:val="24"/>
            <w:szCs w:val="24"/>
          </w:rPr>
          <w:t>Конституции</w:t>
        </w:r>
      </w:hyperlink>
      <w:r w:rsidRPr="00D920D2">
        <w:rPr>
          <w:rFonts w:ascii="Times New Roman" w:hAnsi="Times New Roman" w:cs="Times New Roman"/>
          <w:sz w:val="24"/>
          <w:szCs w:val="24"/>
        </w:rPr>
        <w:t xml:space="preserve"> Российской Федерации, федеральных законов, </w:t>
      </w:r>
      <w:hyperlink r:id="rId31" w:history="1">
        <w:r w:rsidRPr="00D920D2">
          <w:rPr>
            <w:rFonts w:ascii="Times New Roman" w:hAnsi="Times New Roman" w:cs="Times New Roman"/>
            <w:sz w:val="24"/>
            <w:szCs w:val="24"/>
          </w:rPr>
          <w:t>Устава</w:t>
        </w:r>
      </w:hyperlink>
      <w:r w:rsidRPr="00D920D2">
        <w:rPr>
          <w:rFonts w:ascii="Times New Roman" w:hAnsi="Times New Roman" w:cs="Times New Roman"/>
          <w:sz w:val="24"/>
          <w:szCs w:val="24"/>
        </w:rPr>
        <w:t xml:space="preserve"> или законов Красноярского края в целях приведения </w:t>
      </w:r>
      <w:hyperlink r:id="rId32" w:history="1">
        <w:r w:rsidRPr="00D920D2">
          <w:rPr>
            <w:rFonts w:ascii="Times New Roman" w:hAnsi="Times New Roman" w:cs="Times New Roman"/>
            <w:sz w:val="24"/>
            <w:szCs w:val="24"/>
          </w:rPr>
          <w:t>Устава</w:t>
        </w:r>
      </w:hyperlink>
      <w:r w:rsidRPr="00D920D2">
        <w:rPr>
          <w:rFonts w:ascii="Times New Roman" w:hAnsi="Times New Roman" w:cs="Times New Roman"/>
          <w:sz w:val="24"/>
          <w:szCs w:val="24"/>
        </w:rPr>
        <w:t xml:space="preserve"> города в соответствие с этими нормативными правовыми актами.</w:t>
      </w:r>
    </w:p>
    <w:p w:rsidR="00D215F8" w:rsidRPr="00D920D2" w:rsidRDefault="00D215F8" w:rsidP="000B432D">
      <w:pPr>
        <w:pStyle w:val="ConsPlusNormal"/>
        <w:ind w:firstLine="540"/>
        <w:jc w:val="both"/>
        <w:rPr>
          <w:rFonts w:ascii="Times New Roman" w:hAnsi="Times New Roman" w:cs="Times New Roman"/>
          <w:sz w:val="24"/>
          <w:szCs w:val="24"/>
        </w:rPr>
      </w:pPr>
      <w:r w:rsidRPr="00D920D2">
        <w:rPr>
          <w:rFonts w:ascii="Times New Roman" w:hAnsi="Times New Roman" w:cs="Times New Roman"/>
          <w:sz w:val="24"/>
          <w:szCs w:val="24"/>
        </w:rPr>
        <w:t xml:space="preserve">2. Открытое заседание по проекту </w:t>
      </w:r>
      <w:r w:rsidR="00632B5D" w:rsidRPr="00D920D2">
        <w:rPr>
          <w:rFonts w:ascii="Times New Roman" w:hAnsi="Times New Roman" w:cs="Times New Roman"/>
          <w:sz w:val="24"/>
          <w:szCs w:val="24"/>
        </w:rPr>
        <w:t>У</w:t>
      </w:r>
      <w:r w:rsidRPr="00D920D2">
        <w:rPr>
          <w:rFonts w:ascii="Times New Roman" w:hAnsi="Times New Roman" w:cs="Times New Roman"/>
          <w:sz w:val="24"/>
          <w:szCs w:val="24"/>
        </w:rPr>
        <w:t xml:space="preserve">става города, а также проекту решения городского Совета о внесении изменений и дополнений в </w:t>
      </w:r>
      <w:hyperlink r:id="rId33" w:history="1">
        <w:r w:rsidRPr="00D920D2">
          <w:rPr>
            <w:rFonts w:ascii="Times New Roman" w:hAnsi="Times New Roman" w:cs="Times New Roman"/>
            <w:sz w:val="24"/>
            <w:szCs w:val="24"/>
          </w:rPr>
          <w:t>Устав</w:t>
        </w:r>
      </w:hyperlink>
      <w:r w:rsidRPr="00D920D2">
        <w:rPr>
          <w:rFonts w:ascii="Times New Roman" w:hAnsi="Times New Roman" w:cs="Times New Roman"/>
          <w:sz w:val="24"/>
          <w:szCs w:val="24"/>
        </w:rPr>
        <w:t xml:space="preserve"> города проводится не позднее 5 дней до дня рассмотрения проекта на сессии городского Совета.</w:t>
      </w:r>
    </w:p>
    <w:p w:rsidR="00D215F8" w:rsidRPr="00D920D2" w:rsidRDefault="00D215F8" w:rsidP="000B432D">
      <w:pPr>
        <w:pStyle w:val="ConsPlusNormal"/>
        <w:jc w:val="right"/>
        <w:rPr>
          <w:sz w:val="24"/>
          <w:szCs w:val="24"/>
        </w:rPr>
      </w:pPr>
    </w:p>
    <w:p w:rsidR="00D215F8" w:rsidRPr="00D920D2" w:rsidRDefault="00D215F8">
      <w:pPr>
        <w:pStyle w:val="ConsPlusNormal"/>
        <w:jc w:val="right"/>
      </w:pPr>
    </w:p>
    <w:p w:rsidR="00D215F8" w:rsidRPr="00D920D2" w:rsidRDefault="00D215F8">
      <w:pPr>
        <w:pStyle w:val="ConsPlusNormal"/>
        <w:jc w:val="right"/>
      </w:pPr>
    </w:p>
    <w:p w:rsidR="000B432D" w:rsidRPr="00D920D2" w:rsidRDefault="000B432D">
      <w:pPr>
        <w:pStyle w:val="ConsPlusNormal"/>
        <w:jc w:val="right"/>
      </w:pPr>
    </w:p>
    <w:p w:rsidR="000B432D" w:rsidRPr="00D920D2" w:rsidRDefault="000B432D">
      <w:pPr>
        <w:pStyle w:val="ConsPlusNormal"/>
        <w:jc w:val="right"/>
      </w:pPr>
    </w:p>
    <w:p w:rsidR="000B432D" w:rsidRPr="00D920D2" w:rsidRDefault="000B432D">
      <w:pPr>
        <w:pStyle w:val="ConsPlusNormal"/>
        <w:jc w:val="right"/>
      </w:pPr>
    </w:p>
    <w:p w:rsidR="000B432D" w:rsidRPr="00D920D2" w:rsidRDefault="000B432D">
      <w:pPr>
        <w:pStyle w:val="ConsPlusNormal"/>
        <w:jc w:val="right"/>
      </w:pPr>
    </w:p>
    <w:p w:rsidR="007D0F63" w:rsidRPr="00D920D2" w:rsidRDefault="007D0F63">
      <w:pPr>
        <w:pStyle w:val="ConsPlusNormal"/>
        <w:jc w:val="right"/>
      </w:pPr>
    </w:p>
    <w:p w:rsidR="007D0F63" w:rsidRPr="00D920D2" w:rsidRDefault="007D0F63">
      <w:pPr>
        <w:pStyle w:val="ConsPlusNormal"/>
        <w:jc w:val="right"/>
      </w:pPr>
    </w:p>
    <w:p w:rsidR="007D0F63" w:rsidRPr="00D920D2" w:rsidRDefault="007D0F63">
      <w:pPr>
        <w:pStyle w:val="ConsPlusNormal"/>
        <w:jc w:val="right"/>
      </w:pPr>
    </w:p>
    <w:p w:rsidR="007D0F63" w:rsidRPr="00D920D2" w:rsidRDefault="007D0F63">
      <w:pPr>
        <w:pStyle w:val="ConsPlusNormal"/>
        <w:jc w:val="right"/>
      </w:pPr>
    </w:p>
    <w:p w:rsidR="007D0F63" w:rsidRPr="00D920D2" w:rsidRDefault="007D0F63">
      <w:pPr>
        <w:pStyle w:val="ConsPlusNormal"/>
        <w:jc w:val="right"/>
      </w:pPr>
    </w:p>
    <w:p w:rsidR="00325CC8" w:rsidRPr="00D920D2" w:rsidRDefault="00325CC8" w:rsidP="00325CC8">
      <w:pPr>
        <w:pStyle w:val="ConsPlusNormal"/>
      </w:pPr>
    </w:p>
    <w:p w:rsidR="00031C1F" w:rsidRPr="00D920D2" w:rsidRDefault="00031C1F" w:rsidP="00325CC8">
      <w:pPr>
        <w:pStyle w:val="ConsPlusNormal"/>
      </w:pPr>
    </w:p>
    <w:p w:rsidR="00F279F4" w:rsidRPr="00D920D2" w:rsidRDefault="00F279F4" w:rsidP="00F279F4">
      <w:pPr>
        <w:pStyle w:val="ConsPlusNormal"/>
        <w:ind w:left="3970" w:firstLine="708"/>
        <w:outlineLvl w:val="1"/>
        <w:rPr>
          <w:rFonts w:ascii="Times New Roman" w:hAnsi="Times New Roman" w:cs="Times New Roman"/>
          <w:sz w:val="24"/>
          <w:szCs w:val="24"/>
        </w:rPr>
      </w:pPr>
      <w:bookmarkStart w:id="21" w:name="P370"/>
      <w:bookmarkEnd w:id="21"/>
      <w:r w:rsidRPr="00D920D2">
        <w:rPr>
          <w:rFonts w:ascii="Times New Roman" w:hAnsi="Times New Roman" w:cs="Times New Roman"/>
          <w:sz w:val="24"/>
          <w:szCs w:val="24"/>
        </w:rPr>
        <w:lastRenderedPageBreak/>
        <w:t>Приложение № 1</w:t>
      </w:r>
    </w:p>
    <w:p w:rsidR="00F279F4" w:rsidRPr="00D920D2" w:rsidRDefault="00F279F4" w:rsidP="00F279F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к Положению об организации </w:t>
      </w:r>
    </w:p>
    <w:p w:rsidR="00F279F4" w:rsidRPr="00D920D2" w:rsidRDefault="00F279F4" w:rsidP="00F279F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и проведениипубличных слушаний </w:t>
      </w:r>
    </w:p>
    <w:p w:rsidR="000B432D" w:rsidRPr="00D920D2" w:rsidRDefault="00F279F4" w:rsidP="000B432D">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в муниципальном образовании </w:t>
      </w:r>
    </w:p>
    <w:p w:rsidR="00F279F4" w:rsidRPr="00D920D2" w:rsidRDefault="00F279F4" w:rsidP="000B432D">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город Боготол</w:t>
      </w:r>
    </w:p>
    <w:p w:rsidR="00F279F4" w:rsidRPr="00D920D2" w:rsidRDefault="00F279F4" w:rsidP="00F279F4">
      <w:pPr>
        <w:pStyle w:val="ConsPlusNormal"/>
        <w:jc w:val="both"/>
      </w:pPr>
    </w:p>
    <w:p w:rsidR="00D215F8" w:rsidRPr="00D920D2" w:rsidRDefault="00D215F8">
      <w:pPr>
        <w:pStyle w:val="ConsPlusNonformat"/>
        <w:jc w:val="both"/>
      </w:pPr>
      <w:r w:rsidRPr="00D920D2">
        <w:t xml:space="preserve">              ПРЕДЛОЖЕНИЯ ОБ ИЗМЕНЕНИИ ПРОЕКТА ПРАВОВОГО АКТА</w:t>
      </w:r>
    </w:p>
    <w:p w:rsidR="00D215F8" w:rsidRPr="00D920D2" w:rsidRDefault="00D215F8">
      <w:pPr>
        <w:pStyle w:val="ConsPlusNonformat"/>
        <w:jc w:val="both"/>
      </w:pPr>
      <w:r w:rsidRPr="00D920D2">
        <w:t xml:space="preserve">                 ГОРОДА, ВЫНЕСЕННОГО НА ПУБЛИЧНЫЕ СЛУШАНИЯ</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 xml:space="preserve">         (наименование проекта правового акта города, вынесенного</w:t>
      </w:r>
    </w:p>
    <w:p w:rsidR="00D215F8" w:rsidRPr="00D920D2" w:rsidRDefault="00D215F8">
      <w:pPr>
        <w:pStyle w:val="ConsPlusNonformat"/>
        <w:jc w:val="both"/>
      </w:pPr>
      <w:r w:rsidRPr="00D920D2">
        <w:t xml:space="preserve">                           на публичные слушания)</w:t>
      </w:r>
    </w:p>
    <w:p w:rsidR="00D215F8" w:rsidRPr="00D920D2" w:rsidRDefault="00D215F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3118"/>
        <w:gridCol w:w="3572"/>
        <w:gridCol w:w="1701"/>
      </w:tblGrid>
      <w:tr w:rsidR="00D215F8" w:rsidRPr="00D920D2">
        <w:tc>
          <w:tcPr>
            <w:tcW w:w="660" w:type="dxa"/>
          </w:tcPr>
          <w:p w:rsidR="00D215F8" w:rsidRPr="00D920D2" w:rsidRDefault="00D215F8">
            <w:pPr>
              <w:pStyle w:val="ConsPlusNormal"/>
              <w:jc w:val="center"/>
            </w:pPr>
            <w:r w:rsidRPr="00D920D2">
              <w:t>N п/п</w:t>
            </w:r>
          </w:p>
        </w:tc>
        <w:tc>
          <w:tcPr>
            <w:tcW w:w="3118" w:type="dxa"/>
          </w:tcPr>
          <w:p w:rsidR="00D215F8" w:rsidRPr="00D920D2" w:rsidRDefault="00D215F8">
            <w:pPr>
              <w:pStyle w:val="ConsPlusNormal"/>
              <w:jc w:val="center"/>
            </w:pPr>
            <w:r w:rsidRPr="00D920D2">
              <w:t>Структурная единица проекта правового</w:t>
            </w:r>
          </w:p>
          <w:p w:rsidR="00D215F8" w:rsidRPr="00D920D2" w:rsidRDefault="00D215F8">
            <w:pPr>
              <w:pStyle w:val="ConsPlusNormal"/>
              <w:jc w:val="center"/>
            </w:pPr>
            <w:r w:rsidRPr="00D920D2">
              <w:t xml:space="preserve">акта города </w:t>
            </w:r>
            <w:hyperlink w:anchor="P410" w:history="1">
              <w:r w:rsidRPr="00D920D2">
                <w:rPr>
                  <w:color w:val="0000FF"/>
                </w:rPr>
                <w:t>&lt;*&gt;</w:t>
              </w:r>
            </w:hyperlink>
          </w:p>
        </w:tc>
        <w:tc>
          <w:tcPr>
            <w:tcW w:w="3572" w:type="dxa"/>
          </w:tcPr>
          <w:p w:rsidR="00D215F8" w:rsidRPr="00D920D2" w:rsidRDefault="00D215F8">
            <w:pPr>
              <w:pStyle w:val="ConsPlusNormal"/>
              <w:jc w:val="center"/>
            </w:pPr>
            <w:r w:rsidRPr="00D920D2">
              <w:t xml:space="preserve">Содержание предложения об изменении структурной единицы проекта правового акта города </w:t>
            </w:r>
            <w:hyperlink w:anchor="P413" w:history="1">
              <w:r w:rsidRPr="00D920D2">
                <w:rPr>
                  <w:color w:val="0000FF"/>
                </w:rPr>
                <w:t>&lt;**&gt;</w:t>
              </w:r>
            </w:hyperlink>
          </w:p>
        </w:tc>
        <w:tc>
          <w:tcPr>
            <w:tcW w:w="1701" w:type="dxa"/>
          </w:tcPr>
          <w:p w:rsidR="00D215F8" w:rsidRPr="00D920D2" w:rsidRDefault="00D215F8">
            <w:pPr>
              <w:pStyle w:val="ConsPlusNormal"/>
              <w:jc w:val="center"/>
            </w:pPr>
            <w:r w:rsidRPr="00D920D2">
              <w:t>Обоснование предложения</w:t>
            </w:r>
          </w:p>
        </w:tc>
      </w:tr>
      <w:tr w:rsidR="00D215F8" w:rsidRPr="00D920D2">
        <w:tc>
          <w:tcPr>
            <w:tcW w:w="660" w:type="dxa"/>
          </w:tcPr>
          <w:p w:rsidR="00D215F8" w:rsidRPr="00D920D2" w:rsidRDefault="00D215F8">
            <w:pPr>
              <w:pStyle w:val="ConsPlusNormal"/>
              <w:jc w:val="both"/>
            </w:pPr>
          </w:p>
        </w:tc>
        <w:tc>
          <w:tcPr>
            <w:tcW w:w="3118" w:type="dxa"/>
          </w:tcPr>
          <w:p w:rsidR="00D215F8" w:rsidRPr="00D920D2" w:rsidRDefault="00D215F8">
            <w:pPr>
              <w:pStyle w:val="ConsPlusNormal"/>
              <w:jc w:val="both"/>
            </w:pPr>
          </w:p>
        </w:tc>
        <w:tc>
          <w:tcPr>
            <w:tcW w:w="3572" w:type="dxa"/>
          </w:tcPr>
          <w:p w:rsidR="00D215F8" w:rsidRPr="00D920D2" w:rsidRDefault="00D215F8">
            <w:pPr>
              <w:pStyle w:val="ConsPlusNormal"/>
              <w:jc w:val="both"/>
            </w:pPr>
          </w:p>
        </w:tc>
        <w:tc>
          <w:tcPr>
            <w:tcW w:w="1701" w:type="dxa"/>
          </w:tcPr>
          <w:p w:rsidR="00D215F8" w:rsidRPr="00D920D2" w:rsidRDefault="00D215F8">
            <w:pPr>
              <w:pStyle w:val="ConsPlusNormal"/>
              <w:jc w:val="both"/>
            </w:pPr>
          </w:p>
        </w:tc>
      </w:tr>
      <w:tr w:rsidR="00D215F8" w:rsidRPr="00D920D2">
        <w:tc>
          <w:tcPr>
            <w:tcW w:w="660" w:type="dxa"/>
          </w:tcPr>
          <w:p w:rsidR="00D215F8" w:rsidRPr="00D920D2" w:rsidRDefault="00D215F8">
            <w:pPr>
              <w:pStyle w:val="ConsPlusNormal"/>
              <w:jc w:val="both"/>
            </w:pPr>
          </w:p>
        </w:tc>
        <w:tc>
          <w:tcPr>
            <w:tcW w:w="3118" w:type="dxa"/>
          </w:tcPr>
          <w:p w:rsidR="00D215F8" w:rsidRPr="00D920D2" w:rsidRDefault="00D215F8">
            <w:pPr>
              <w:pStyle w:val="ConsPlusNormal"/>
              <w:jc w:val="both"/>
            </w:pPr>
          </w:p>
        </w:tc>
        <w:tc>
          <w:tcPr>
            <w:tcW w:w="3572" w:type="dxa"/>
          </w:tcPr>
          <w:p w:rsidR="00D215F8" w:rsidRPr="00D920D2" w:rsidRDefault="00D215F8">
            <w:pPr>
              <w:pStyle w:val="ConsPlusNormal"/>
              <w:jc w:val="both"/>
            </w:pPr>
          </w:p>
        </w:tc>
        <w:tc>
          <w:tcPr>
            <w:tcW w:w="1701" w:type="dxa"/>
          </w:tcPr>
          <w:p w:rsidR="00D215F8" w:rsidRPr="00D920D2" w:rsidRDefault="00D215F8">
            <w:pPr>
              <w:pStyle w:val="ConsPlusNormal"/>
              <w:jc w:val="both"/>
            </w:pPr>
          </w:p>
        </w:tc>
      </w:tr>
      <w:tr w:rsidR="00D215F8" w:rsidRPr="00D920D2">
        <w:tc>
          <w:tcPr>
            <w:tcW w:w="660" w:type="dxa"/>
          </w:tcPr>
          <w:p w:rsidR="00D215F8" w:rsidRPr="00D920D2" w:rsidRDefault="00D215F8">
            <w:pPr>
              <w:pStyle w:val="ConsPlusNormal"/>
              <w:jc w:val="both"/>
            </w:pPr>
          </w:p>
        </w:tc>
        <w:tc>
          <w:tcPr>
            <w:tcW w:w="3118" w:type="dxa"/>
          </w:tcPr>
          <w:p w:rsidR="00D215F8" w:rsidRPr="00D920D2" w:rsidRDefault="00D215F8">
            <w:pPr>
              <w:pStyle w:val="ConsPlusNormal"/>
              <w:jc w:val="both"/>
            </w:pPr>
          </w:p>
        </w:tc>
        <w:tc>
          <w:tcPr>
            <w:tcW w:w="3572" w:type="dxa"/>
          </w:tcPr>
          <w:p w:rsidR="00D215F8" w:rsidRPr="00D920D2" w:rsidRDefault="00D215F8">
            <w:pPr>
              <w:pStyle w:val="ConsPlusNormal"/>
              <w:jc w:val="both"/>
            </w:pPr>
          </w:p>
        </w:tc>
        <w:tc>
          <w:tcPr>
            <w:tcW w:w="1701" w:type="dxa"/>
          </w:tcPr>
          <w:p w:rsidR="00D215F8" w:rsidRPr="00D920D2" w:rsidRDefault="00D215F8">
            <w:pPr>
              <w:pStyle w:val="ConsPlusNormal"/>
              <w:jc w:val="both"/>
            </w:pPr>
          </w:p>
        </w:tc>
      </w:tr>
    </w:tbl>
    <w:p w:rsidR="00D215F8" w:rsidRPr="00D920D2" w:rsidRDefault="00D215F8">
      <w:pPr>
        <w:pStyle w:val="ConsPlusNormal"/>
        <w:ind w:firstLine="540"/>
        <w:jc w:val="both"/>
      </w:pPr>
    </w:p>
    <w:p w:rsidR="00D215F8" w:rsidRPr="00D920D2" w:rsidRDefault="00D215F8">
      <w:pPr>
        <w:pStyle w:val="ConsPlusNonformat"/>
        <w:jc w:val="both"/>
      </w:pPr>
      <w:r w:rsidRPr="00D920D2">
        <w:t xml:space="preserve">Фамилия, имя, отчество </w:t>
      </w:r>
      <w:hyperlink w:anchor="P417" w:history="1">
        <w:r w:rsidRPr="00D920D2">
          <w:rPr>
            <w:color w:val="0000FF"/>
          </w:rPr>
          <w:t>&lt;***&gt;</w:t>
        </w:r>
      </w:hyperlink>
      <w:r w:rsidRPr="00D920D2">
        <w:t xml:space="preserve"> ______________________________________________</w:t>
      </w:r>
    </w:p>
    <w:p w:rsidR="00D215F8" w:rsidRPr="00D920D2" w:rsidRDefault="00D215F8">
      <w:pPr>
        <w:pStyle w:val="ConsPlusNonformat"/>
        <w:jc w:val="both"/>
      </w:pPr>
      <w:r w:rsidRPr="00D920D2">
        <w:t>Дата рождения _____________________________________________________________</w:t>
      </w:r>
    </w:p>
    <w:p w:rsidR="00D215F8" w:rsidRPr="00D920D2" w:rsidRDefault="00D215F8">
      <w:pPr>
        <w:pStyle w:val="ConsPlusNonformat"/>
        <w:jc w:val="both"/>
      </w:pPr>
      <w:r w:rsidRPr="00D920D2">
        <w:t>Адрес места жительства ____________________________________________________</w:t>
      </w:r>
    </w:p>
    <w:p w:rsidR="00D215F8" w:rsidRPr="00D920D2" w:rsidRDefault="00D215F8">
      <w:pPr>
        <w:pStyle w:val="ConsPlusNonformat"/>
        <w:jc w:val="both"/>
      </w:pPr>
      <w:r w:rsidRPr="00D920D2">
        <w:t>Контактный телефон (при наличии) __________________________________________</w:t>
      </w:r>
    </w:p>
    <w:p w:rsidR="00D215F8" w:rsidRPr="00D920D2" w:rsidRDefault="00D215F8">
      <w:pPr>
        <w:pStyle w:val="ConsPlusNonformat"/>
        <w:jc w:val="both"/>
      </w:pPr>
      <w:r w:rsidRPr="00D920D2">
        <w:t>Личная подпись гражданина и дата __________________________________________</w:t>
      </w:r>
    </w:p>
    <w:p w:rsidR="00D215F8" w:rsidRPr="00D920D2" w:rsidRDefault="00D215F8">
      <w:pPr>
        <w:pStyle w:val="ConsPlusNonformat"/>
        <w:jc w:val="both"/>
      </w:pPr>
    </w:p>
    <w:p w:rsidR="00D215F8" w:rsidRPr="00D920D2" w:rsidRDefault="00D215F8">
      <w:pPr>
        <w:pStyle w:val="ConsPlusNonformat"/>
        <w:jc w:val="both"/>
      </w:pPr>
      <w:r w:rsidRPr="00D920D2">
        <w:t xml:space="preserve">    Настоящие коллективные предложения по проекту  правового  акта  города,</w:t>
      </w:r>
    </w:p>
    <w:p w:rsidR="00D215F8" w:rsidRPr="00D920D2" w:rsidRDefault="00D215F8">
      <w:pPr>
        <w:pStyle w:val="ConsPlusNonformat"/>
        <w:jc w:val="both"/>
      </w:pPr>
      <w:r w:rsidRPr="00D920D2">
        <w:t>вынесенному на публичные слушания, поручено представлять __________________</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(фамилия, имя, отчество, дата рождения, адрес места жительства, контактный</w:t>
      </w:r>
    </w:p>
    <w:p w:rsidR="00D215F8" w:rsidRPr="00D920D2" w:rsidRDefault="00D215F8">
      <w:pPr>
        <w:pStyle w:val="ConsPlusNonformat"/>
        <w:jc w:val="both"/>
      </w:pPr>
      <w:r w:rsidRPr="00D920D2">
        <w:t xml:space="preserve">   телефон (при наличии) лица, которому гражданами поручено представлять</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 xml:space="preserve">                            данные предложения)</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___________________________________________________________________________</w:t>
      </w:r>
    </w:p>
    <w:p w:rsidR="00D215F8" w:rsidRPr="00D920D2" w:rsidRDefault="00D215F8">
      <w:pPr>
        <w:pStyle w:val="ConsPlusNonformat"/>
        <w:jc w:val="both"/>
      </w:pPr>
      <w:r w:rsidRPr="00D920D2">
        <w:t xml:space="preserve">    --------------------------------</w:t>
      </w:r>
    </w:p>
    <w:p w:rsidR="00D215F8" w:rsidRPr="00D920D2" w:rsidRDefault="00D215F8">
      <w:pPr>
        <w:pStyle w:val="ConsPlusNonformat"/>
        <w:jc w:val="both"/>
      </w:pPr>
      <w:bookmarkStart w:id="22" w:name="P410"/>
      <w:bookmarkEnd w:id="22"/>
      <w:r w:rsidRPr="00D920D2">
        <w:t>&lt;*&gt; В случае если  предложения  об  изменении  проекта  правового  акта</w:t>
      </w:r>
    </w:p>
    <w:p w:rsidR="00D215F8" w:rsidRPr="00D920D2" w:rsidRDefault="00D215F8">
      <w:pPr>
        <w:pStyle w:val="ConsPlusNonformat"/>
        <w:jc w:val="both"/>
      </w:pPr>
      <w:r w:rsidRPr="00D920D2">
        <w:t>изложены в виде новой редакции проекта правового акта города и оформлены на</w:t>
      </w:r>
    </w:p>
    <w:p w:rsidR="00D215F8" w:rsidRPr="00D920D2" w:rsidRDefault="00D215F8">
      <w:pPr>
        <w:pStyle w:val="ConsPlusNonformat"/>
        <w:jc w:val="both"/>
      </w:pPr>
      <w:r w:rsidRPr="00D920D2">
        <w:t>отдельном листе, данная графа не заполняется.</w:t>
      </w:r>
    </w:p>
    <w:p w:rsidR="00D215F8" w:rsidRPr="00D920D2" w:rsidRDefault="00D215F8">
      <w:pPr>
        <w:pStyle w:val="ConsPlusNonformat"/>
        <w:jc w:val="both"/>
      </w:pPr>
      <w:bookmarkStart w:id="23" w:name="P413"/>
      <w:bookmarkEnd w:id="23"/>
      <w:r w:rsidRPr="00D920D2">
        <w:t>&lt;**&gt; В случае значительного количества предлагаемых  изменений  проекта</w:t>
      </w:r>
    </w:p>
    <w:p w:rsidR="00D215F8" w:rsidRPr="00D920D2" w:rsidRDefault="00D215F8">
      <w:pPr>
        <w:pStyle w:val="ConsPlusNonformat"/>
        <w:jc w:val="both"/>
      </w:pPr>
      <w:r w:rsidRPr="00D920D2">
        <w:t xml:space="preserve">правового акта города, вынесенного на публичные  слушания,  предложения  </w:t>
      </w:r>
      <w:proofErr w:type="gramStart"/>
      <w:r w:rsidRPr="00D920D2">
        <w:t>об</w:t>
      </w:r>
      <w:proofErr w:type="gramEnd"/>
    </w:p>
    <w:p w:rsidR="00D215F8" w:rsidRPr="00D920D2" w:rsidRDefault="00D215F8">
      <w:pPr>
        <w:pStyle w:val="ConsPlusNonformat"/>
        <w:jc w:val="both"/>
      </w:pPr>
      <w:proofErr w:type="gramStart"/>
      <w:r w:rsidRPr="00D920D2">
        <w:t>изменении</w:t>
      </w:r>
      <w:proofErr w:type="gramEnd"/>
      <w:r w:rsidRPr="00D920D2">
        <w:t xml:space="preserve"> проекта правового акта могут быть  изложены в виде новой редакции</w:t>
      </w:r>
    </w:p>
    <w:p w:rsidR="00D215F8" w:rsidRPr="00D920D2" w:rsidRDefault="00D215F8">
      <w:pPr>
        <w:pStyle w:val="ConsPlusNonformat"/>
        <w:jc w:val="both"/>
      </w:pPr>
      <w:r w:rsidRPr="00D920D2">
        <w:t>проекта правового акта города и оформлены на отдельном листе.</w:t>
      </w:r>
    </w:p>
    <w:p w:rsidR="00D215F8" w:rsidRPr="00D920D2" w:rsidRDefault="00D215F8">
      <w:pPr>
        <w:pStyle w:val="ConsPlusNonformat"/>
        <w:jc w:val="both"/>
      </w:pPr>
      <w:bookmarkStart w:id="24" w:name="P417"/>
      <w:bookmarkEnd w:id="24"/>
      <w:r w:rsidRPr="00D920D2">
        <w:t>&lt;***&gt; В случае внесения коллективных предложений  по  проекту правового</w:t>
      </w:r>
    </w:p>
    <w:p w:rsidR="00D215F8" w:rsidRPr="00D920D2" w:rsidRDefault="00D215F8">
      <w:pPr>
        <w:pStyle w:val="ConsPlusNonformat"/>
        <w:jc w:val="both"/>
      </w:pPr>
      <w:r w:rsidRPr="00D920D2">
        <w:t xml:space="preserve">акта города, </w:t>
      </w:r>
      <w:proofErr w:type="gramStart"/>
      <w:r w:rsidRPr="00D920D2">
        <w:t>вынесенному</w:t>
      </w:r>
      <w:proofErr w:type="gramEnd"/>
      <w:r w:rsidRPr="00D920D2">
        <w:t xml:space="preserve"> на публичные слушания, указываются  данные каждого</w:t>
      </w:r>
    </w:p>
    <w:p w:rsidR="00D215F8" w:rsidRPr="00D920D2" w:rsidRDefault="00D215F8">
      <w:pPr>
        <w:pStyle w:val="ConsPlusNonformat"/>
        <w:jc w:val="both"/>
      </w:pPr>
      <w:r w:rsidRPr="00D920D2">
        <w:t>лица, направившего предложения.</w:t>
      </w:r>
    </w:p>
    <w:p w:rsidR="00D215F8" w:rsidRPr="00D920D2" w:rsidRDefault="00D215F8">
      <w:pPr>
        <w:pStyle w:val="ConsPlusNormal"/>
        <w:ind w:firstLine="540"/>
        <w:jc w:val="both"/>
      </w:pPr>
    </w:p>
    <w:p w:rsidR="00D215F8" w:rsidRPr="00D920D2" w:rsidRDefault="00D215F8">
      <w:pPr>
        <w:pStyle w:val="ConsPlusNormal"/>
        <w:ind w:firstLine="540"/>
        <w:jc w:val="both"/>
      </w:pPr>
    </w:p>
    <w:p w:rsidR="00D215F8" w:rsidRPr="00D920D2" w:rsidRDefault="00D215F8">
      <w:pPr>
        <w:pStyle w:val="ConsPlusNormal"/>
        <w:pBdr>
          <w:top w:val="single" w:sz="6" w:space="0" w:color="auto"/>
        </w:pBdr>
        <w:spacing w:before="100" w:after="100"/>
        <w:jc w:val="both"/>
        <w:rPr>
          <w:sz w:val="2"/>
          <w:szCs w:val="2"/>
        </w:rPr>
      </w:pPr>
    </w:p>
    <w:p w:rsidR="00593469" w:rsidRPr="00D920D2" w:rsidRDefault="00593469"/>
    <w:p w:rsidR="00552A74" w:rsidRPr="00D920D2" w:rsidRDefault="00552A74"/>
    <w:p w:rsidR="00552A74" w:rsidRPr="00D920D2" w:rsidRDefault="00552A74"/>
    <w:p w:rsidR="00325CC8" w:rsidRPr="00D920D2" w:rsidRDefault="00325CC8" w:rsidP="00552A74">
      <w:pPr>
        <w:pStyle w:val="ConsPlusNormal"/>
        <w:ind w:left="3970" w:firstLine="708"/>
        <w:outlineLvl w:val="1"/>
        <w:rPr>
          <w:rFonts w:ascii="Times New Roman" w:hAnsi="Times New Roman" w:cs="Times New Roman"/>
          <w:sz w:val="24"/>
          <w:szCs w:val="24"/>
        </w:rPr>
      </w:pPr>
    </w:p>
    <w:p w:rsidR="00325CC8" w:rsidRPr="00D920D2" w:rsidRDefault="00325CC8" w:rsidP="00552A74">
      <w:pPr>
        <w:pStyle w:val="ConsPlusNormal"/>
        <w:ind w:left="3970" w:firstLine="708"/>
        <w:outlineLvl w:val="1"/>
        <w:rPr>
          <w:rFonts w:ascii="Times New Roman" w:hAnsi="Times New Roman" w:cs="Times New Roman"/>
          <w:sz w:val="24"/>
          <w:szCs w:val="24"/>
        </w:rPr>
      </w:pPr>
    </w:p>
    <w:p w:rsidR="00325CC8" w:rsidRPr="00D920D2" w:rsidRDefault="00325CC8" w:rsidP="00552A74">
      <w:pPr>
        <w:pStyle w:val="ConsPlusNormal"/>
        <w:ind w:left="3970" w:firstLine="708"/>
        <w:outlineLvl w:val="1"/>
        <w:rPr>
          <w:rFonts w:ascii="Times New Roman" w:hAnsi="Times New Roman" w:cs="Times New Roman"/>
          <w:sz w:val="24"/>
          <w:szCs w:val="24"/>
        </w:rPr>
      </w:pPr>
    </w:p>
    <w:p w:rsidR="00325CC8" w:rsidRPr="00D920D2" w:rsidRDefault="00325CC8" w:rsidP="00552A74">
      <w:pPr>
        <w:pStyle w:val="ConsPlusNormal"/>
        <w:ind w:left="3970" w:firstLine="708"/>
        <w:outlineLvl w:val="1"/>
        <w:rPr>
          <w:rFonts w:ascii="Times New Roman" w:hAnsi="Times New Roman" w:cs="Times New Roman"/>
          <w:sz w:val="24"/>
          <w:szCs w:val="24"/>
        </w:rPr>
      </w:pPr>
    </w:p>
    <w:p w:rsidR="00325CC8" w:rsidRPr="00D920D2" w:rsidRDefault="00325CC8" w:rsidP="00552A74">
      <w:pPr>
        <w:pStyle w:val="ConsPlusNormal"/>
        <w:ind w:left="3970" w:firstLine="708"/>
        <w:outlineLvl w:val="1"/>
        <w:rPr>
          <w:rFonts w:ascii="Times New Roman" w:hAnsi="Times New Roman" w:cs="Times New Roman"/>
          <w:sz w:val="24"/>
          <w:szCs w:val="24"/>
        </w:rPr>
      </w:pPr>
    </w:p>
    <w:p w:rsidR="00552A74" w:rsidRPr="00D920D2" w:rsidRDefault="00552A74" w:rsidP="00552A74">
      <w:pPr>
        <w:pStyle w:val="ConsPlusNormal"/>
        <w:ind w:left="3970" w:firstLine="708"/>
        <w:outlineLvl w:val="1"/>
        <w:rPr>
          <w:rFonts w:ascii="Times New Roman" w:hAnsi="Times New Roman" w:cs="Times New Roman"/>
          <w:sz w:val="24"/>
          <w:szCs w:val="24"/>
        </w:rPr>
      </w:pPr>
      <w:r w:rsidRPr="00D920D2">
        <w:rPr>
          <w:rFonts w:ascii="Times New Roman" w:hAnsi="Times New Roman" w:cs="Times New Roman"/>
          <w:sz w:val="24"/>
          <w:szCs w:val="24"/>
        </w:rPr>
        <w:lastRenderedPageBreak/>
        <w:t>Приложение № 2</w:t>
      </w:r>
    </w:p>
    <w:p w:rsidR="00552A74" w:rsidRPr="00D920D2" w:rsidRDefault="00552A74" w:rsidP="00552A7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к Положению об организации </w:t>
      </w:r>
    </w:p>
    <w:p w:rsidR="00552A74" w:rsidRPr="00D920D2" w:rsidRDefault="00552A74" w:rsidP="00552A7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и проведениипубличных слушаний </w:t>
      </w:r>
    </w:p>
    <w:p w:rsidR="00552A74" w:rsidRPr="00D920D2" w:rsidRDefault="00552A74" w:rsidP="00552A7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 xml:space="preserve">в муниципальном образовании </w:t>
      </w:r>
    </w:p>
    <w:p w:rsidR="00552A74" w:rsidRPr="00D920D2" w:rsidRDefault="00552A74" w:rsidP="00552A74">
      <w:pPr>
        <w:pStyle w:val="ConsPlusNormal"/>
        <w:ind w:firstLine="4678"/>
        <w:rPr>
          <w:rFonts w:ascii="Times New Roman" w:hAnsi="Times New Roman" w:cs="Times New Roman"/>
          <w:sz w:val="24"/>
          <w:szCs w:val="24"/>
        </w:rPr>
      </w:pPr>
      <w:r w:rsidRPr="00D920D2">
        <w:rPr>
          <w:rFonts w:ascii="Times New Roman" w:hAnsi="Times New Roman" w:cs="Times New Roman"/>
          <w:sz w:val="24"/>
          <w:szCs w:val="24"/>
        </w:rPr>
        <w:t>город Боготол</w:t>
      </w:r>
    </w:p>
    <w:p w:rsidR="00552A74" w:rsidRPr="00D920D2" w:rsidRDefault="00552A74" w:rsidP="00552A74">
      <w:pPr>
        <w:overflowPunct/>
        <w:jc w:val="both"/>
        <w:textAlignment w:val="auto"/>
        <w:rPr>
          <w:rFonts w:eastAsiaTheme="minorHAnsi"/>
          <w:sz w:val="24"/>
          <w:szCs w:val="24"/>
          <w:lang w:eastAsia="en-US"/>
        </w:rPr>
      </w:pP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СОГЛАСИЕ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на обработку персональных данных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Я (далее - Субъект) </w:t>
      </w:r>
      <w:hyperlink w:anchor="Par50" w:history="1">
        <w:r w:rsidRPr="00D920D2">
          <w:rPr>
            <w:rFonts w:ascii="Courier New" w:eastAsiaTheme="minorHAnsi" w:hAnsi="Courier New" w:cs="Courier New"/>
            <w:color w:val="0000FF"/>
            <w:lang w:eastAsia="en-US"/>
          </w:rPr>
          <w:t>&lt;*&gt;</w:t>
        </w:r>
      </w:hyperlink>
      <w:r w:rsidRPr="00D920D2">
        <w:rPr>
          <w:rFonts w:ascii="Courier New" w:eastAsiaTheme="minorHAnsi" w:hAnsi="Courier New" w:cs="Courier New"/>
          <w:lang w:eastAsia="en-US"/>
        </w:rPr>
        <w:t>, _________________________________________________,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(фамилия, имя, отчество)</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документ, удостоверяющий личность: _______________ N 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(вид документа)</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выдан ____________________________________________________________________,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(кем и когда)</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зарегистрированный (</w:t>
      </w:r>
      <w:proofErr w:type="spellStart"/>
      <w:r w:rsidRPr="00D920D2">
        <w:rPr>
          <w:rFonts w:ascii="Courier New" w:eastAsiaTheme="minorHAnsi" w:hAnsi="Courier New" w:cs="Courier New"/>
          <w:lang w:eastAsia="en-US"/>
        </w:rPr>
        <w:t>ая</w:t>
      </w:r>
      <w:proofErr w:type="spellEnd"/>
      <w:r w:rsidRPr="00D920D2">
        <w:rPr>
          <w:rFonts w:ascii="Courier New" w:eastAsiaTheme="minorHAnsi" w:hAnsi="Courier New" w:cs="Courier New"/>
          <w:lang w:eastAsia="en-US"/>
        </w:rPr>
        <w:t>) по адресу: _______________________________________,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даю  свое  согласие  Комиссии по проведению публичных слушаний на обработку</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своих персональных данных на следующих условиях: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1. Оператор   осуществляет   обработку  персональных  данных   Субъекта</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исключительно в целях ____________________________________________________.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2. Перечень персональных данных, передаваемых Оператору на обработку:</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фамилия, имя, отчество;</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дата рождения;</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паспортные данные;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контактный телефон (дом</w:t>
      </w:r>
      <w:proofErr w:type="gramStart"/>
      <w:r w:rsidRPr="00D920D2">
        <w:rPr>
          <w:rFonts w:ascii="Courier New" w:eastAsiaTheme="minorHAnsi" w:hAnsi="Courier New" w:cs="Courier New"/>
          <w:lang w:eastAsia="en-US"/>
        </w:rPr>
        <w:t xml:space="preserve">., </w:t>
      </w:r>
      <w:proofErr w:type="gramEnd"/>
      <w:r w:rsidRPr="00D920D2">
        <w:rPr>
          <w:rFonts w:ascii="Courier New" w:eastAsiaTheme="minorHAnsi" w:hAnsi="Courier New" w:cs="Courier New"/>
          <w:lang w:eastAsia="en-US"/>
        </w:rPr>
        <w:t>сотовый, рабочий);</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фактический адрес проживания;</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 прочие.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3. Субъект  дает  согласие  на обработку  Оператором </w:t>
      </w:r>
      <w:proofErr w:type="gramStart"/>
      <w:r w:rsidRPr="00D920D2">
        <w:rPr>
          <w:rFonts w:ascii="Courier New" w:eastAsiaTheme="minorHAnsi" w:hAnsi="Courier New" w:cs="Courier New"/>
          <w:lang w:eastAsia="en-US"/>
        </w:rPr>
        <w:t>своих</w:t>
      </w:r>
      <w:proofErr w:type="gramEnd"/>
      <w:r w:rsidRPr="00D920D2">
        <w:rPr>
          <w:rFonts w:ascii="Courier New" w:eastAsiaTheme="minorHAnsi" w:hAnsi="Courier New" w:cs="Courier New"/>
          <w:lang w:eastAsia="en-US"/>
        </w:rPr>
        <w:t xml:space="preserve"> персональных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данных,  то  есть  </w:t>
      </w:r>
      <w:proofErr w:type="gramStart"/>
      <w:r w:rsidRPr="00D920D2">
        <w:rPr>
          <w:rFonts w:ascii="Courier New" w:eastAsiaTheme="minorHAnsi" w:hAnsi="Courier New" w:cs="Courier New"/>
          <w:lang w:eastAsia="en-US"/>
        </w:rPr>
        <w:t>совершение</w:t>
      </w:r>
      <w:proofErr w:type="gramEnd"/>
      <w:r w:rsidRPr="00D920D2">
        <w:rPr>
          <w:rFonts w:ascii="Courier New" w:eastAsiaTheme="minorHAnsi" w:hAnsi="Courier New" w:cs="Courier New"/>
          <w:lang w:eastAsia="en-US"/>
        </w:rPr>
        <w:t xml:space="preserve">  в  том  числе  следующих действий: обработку</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(включая сбор, систематизацию, накопление, хранение, уточнение (обновление,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изменение),   использование,   обезличивание,   блокирование,   уничтожение</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персональных  данных),  при  этом  общее  описание  вышеуказанных  способов</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обработки  данных  приведено в Федеральном </w:t>
      </w:r>
      <w:hyperlink r:id="rId34" w:history="1">
        <w:r w:rsidRPr="00D920D2">
          <w:rPr>
            <w:rFonts w:ascii="Courier New" w:eastAsiaTheme="minorHAnsi" w:hAnsi="Courier New" w:cs="Courier New"/>
            <w:color w:val="0000FF"/>
            <w:lang w:eastAsia="en-US"/>
          </w:rPr>
          <w:t>законе</w:t>
        </w:r>
      </w:hyperlink>
      <w:r w:rsidRPr="00D920D2">
        <w:rPr>
          <w:rFonts w:ascii="Courier New" w:eastAsiaTheme="minorHAnsi" w:hAnsi="Courier New" w:cs="Courier New"/>
          <w:lang w:eastAsia="en-US"/>
        </w:rPr>
        <w:t xml:space="preserve"> от 27.07.2006 N 152-ФЗ, а</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также  на  передачу такой информации третьим лицам в случаях, установленных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нормативными документами вышестоящих органов и законодательством.</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4. Настоящее согласие действует бессрочно.</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5. Настоящее согласие  может быть отозвано Субъектом  в любой момент </w:t>
      </w:r>
      <w:proofErr w:type="gramStart"/>
      <w:r w:rsidRPr="00D920D2">
        <w:rPr>
          <w:rFonts w:ascii="Courier New" w:eastAsiaTheme="minorHAnsi" w:hAnsi="Courier New" w:cs="Courier New"/>
          <w:lang w:eastAsia="en-US"/>
        </w:rPr>
        <w:t>по</w:t>
      </w:r>
      <w:proofErr w:type="gramEnd"/>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соглашению  сторон.  В  случае неправомерного использования </w:t>
      </w:r>
      <w:proofErr w:type="gramStart"/>
      <w:r w:rsidRPr="00D920D2">
        <w:rPr>
          <w:rFonts w:ascii="Courier New" w:eastAsiaTheme="minorHAnsi" w:hAnsi="Courier New" w:cs="Courier New"/>
          <w:lang w:eastAsia="en-US"/>
        </w:rPr>
        <w:t>предоставленных</w:t>
      </w:r>
      <w:proofErr w:type="gramEnd"/>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данных  соглашение  отзывается  письменным заявлением субъекта персональных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данных.</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6. Субъект по письменному запросу имеет право  на получение информации,</w:t>
      </w:r>
    </w:p>
    <w:p w:rsidR="00552A74" w:rsidRPr="00D920D2" w:rsidRDefault="00552A74" w:rsidP="00552A74">
      <w:pPr>
        <w:overflowPunct/>
        <w:jc w:val="both"/>
        <w:textAlignment w:val="auto"/>
        <w:outlineLvl w:val="0"/>
        <w:rPr>
          <w:rFonts w:ascii="Courier New" w:eastAsiaTheme="minorHAnsi" w:hAnsi="Courier New" w:cs="Courier New"/>
          <w:lang w:eastAsia="en-US"/>
        </w:rPr>
      </w:pPr>
      <w:proofErr w:type="gramStart"/>
      <w:r w:rsidRPr="00D920D2">
        <w:rPr>
          <w:rFonts w:ascii="Courier New" w:eastAsiaTheme="minorHAnsi" w:hAnsi="Courier New" w:cs="Courier New"/>
          <w:lang w:eastAsia="en-US"/>
        </w:rPr>
        <w:t xml:space="preserve">касающейся  обработки его персональных данных (в соответствии с </w:t>
      </w:r>
      <w:hyperlink r:id="rId35" w:history="1">
        <w:r w:rsidRPr="00D920D2">
          <w:rPr>
            <w:rFonts w:ascii="Courier New" w:eastAsiaTheme="minorHAnsi" w:hAnsi="Courier New" w:cs="Courier New"/>
            <w:color w:val="0000FF"/>
            <w:lang w:eastAsia="en-US"/>
          </w:rPr>
          <w:t>п. 4 ст. 14</w:t>
        </w:r>
      </w:hyperlink>
      <w:proofErr w:type="gramEnd"/>
    </w:p>
    <w:p w:rsidR="00552A74" w:rsidRPr="00D920D2" w:rsidRDefault="00E014BB"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Федерального закона от 27.07</w:t>
      </w:r>
      <w:r w:rsidR="00552A74" w:rsidRPr="00D920D2">
        <w:rPr>
          <w:rFonts w:ascii="Courier New" w:eastAsiaTheme="minorHAnsi" w:hAnsi="Courier New" w:cs="Courier New"/>
          <w:lang w:eastAsia="en-US"/>
        </w:rPr>
        <w:t>.2006 N 152-ФЗ).</w:t>
      </w:r>
    </w:p>
    <w:p w:rsidR="00552A74" w:rsidRPr="00D920D2" w:rsidRDefault="00552A74" w:rsidP="00552A74">
      <w:pPr>
        <w:overflowPunct/>
        <w:jc w:val="both"/>
        <w:textAlignment w:val="auto"/>
        <w:outlineLvl w:val="0"/>
        <w:rPr>
          <w:rFonts w:ascii="Courier New" w:eastAsiaTheme="minorHAnsi" w:hAnsi="Courier New" w:cs="Courier New"/>
          <w:lang w:eastAsia="en-US"/>
        </w:rPr>
      </w:pP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"__" ____________ 20__ г. ______________ __________________________________</w:t>
      </w:r>
    </w:p>
    <w:p w:rsidR="00552A74" w:rsidRPr="00D920D2" w:rsidRDefault="00552A74" w:rsidP="00552A74">
      <w:pPr>
        <w:overflowPunct/>
        <w:jc w:val="both"/>
        <w:textAlignment w:val="auto"/>
        <w:outlineLvl w:val="0"/>
        <w:rPr>
          <w:rFonts w:ascii="Courier New" w:eastAsiaTheme="minorHAnsi" w:hAnsi="Courier New" w:cs="Courier New"/>
          <w:lang w:eastAsia="en-US"/>
        </w:rPr>
      </w:pPr>
      <w:r w:rsidRPr="00D920D2">
        <w:rPr>
          <w:rFonts w:ascii="Courier New" w:eastAsiaTheme="minorHAnsi" w:hAnsi="Courier New" w:cs="Courier New"/>
          <w:lang w:eastAsia="en-US"/>
        </w:rPr>
        <w:t xml:space="preserve">                             Подпись                   Ф.И.О.</w:t>
      </w:r>
    </w:p>
    <w:p w:rsidR="00552A74" w:rsidRPr="00D920D2" w:rsidRDefault="00552A74" w:rsidP="00552A74">
      <w:pPr>
        <w:overflowPunct/>
        <w:ind w:firstLine="540"/>
        <w:jc w:val="both"/>
        <w:textAlignment w:val="auto"/>
        <w:rPr>
          <w:rFonts w:eastAsiaTheme="minorHAnsi"/>
          <w:sz w:val="24"/>
          <w:szCs w:val="24"/>
          <w:lang w:eastAsia="en-US"/>
        </w:rPr>
      </w:pPr>
      <w:r w:rsidRPr="00D920D2">
        <w:rPr>
          <w:rFonts w:eastAsiaTheme="minorHAnsi"/>
          <w:sz w:val="24"/>
          <w:szCs w:val="24"/>
          <w:lang w:eastAsia="en-US"/>
        </w:rPr>
        <w:t>--------------------------------</w:t>
      </w:r>
    </w:p>
    <w:p w:rsidR="00552A74" w:rsidRPr="00552A74" w:rsidRDefault="00552A74" w:rsidP="00552A74">
      <w:pPr>
        <w:overflowPunct/>
        <w:spacing w:before="240"/>
        <w:ind w:firstLine="540"/>
        <w:jc w:val="both"/>
        <w:textAlignment w:val="auto"/>
        <w:rPr>
          <w:rFonts w:eastAsiaTheme="minorHAnsi"/>
          <w:sz w:val="24"/>
          <w:szCs w:val="24"/>
          <w:lang w:eastAsia="en-US"/>
        </w:rPr>
      </w:pPr>
      <w:bookmarkStart w:id="25" w:name="Par50"/>
      <w:bookmarkEnd w:id="25"/>
      <w:r w:rsidRPr="00D920D2">
        <w:rPr>
          <w:rFonts w:eastAsiaTheme="minorHAnsi"/>
          <w:sz w:val="24"/>
          <w:szCs w:val="24"/>
          <w:lang w:eastAsia="en-US"/>
        </w:rPr>
        <w:t>&lt;*&gt; В случае внесения коллективных предложений по проекту правового акта города, вынесенному на публичные слушания, согласие на обработку персональных данных дается каждым лицом, направившим предложения.</w:t>
      </w:r>
    </w:p>
    <w:p w:rsidR="00552A74" w:rsidRPr="00552A74" w:rsidRDefault="00552A74" w:rsidP="00552A74">
      <w:pPr>
        <w:overflowPunct/>
        <w:jc w:val="both"/>
        <w:textAlignment w:val="auto"/>
        <w:rPr>
          <w:rFonts w:eastAsiaTheme="minorHAnsi"/>
          <w:sz w:val="24"/>
          <w:szCs w:val="24"/>
          <w:lang w:eastAsia="en-US"/>
        </w:rPr>
      </w:pPr>
    </w:p>
    <w:p w:rsidR="00552A74" w:rsidRDefault="00552A74"/>
    <w:sectPr w:rsidR="00552A74" w:rsidSect="008E24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666E3"/>
    <w:multiLevelType w:val="hybridMultilevel"/>
    <w:tmpl w:val="31D65E88"/>
    <w:lvl w:ilvl="0" w:tplc="F0744366">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5F8"/>
    <w:rsid w:val="000142B7"/>
    <w:rsid w:val="00023507"/>
    <w:rsid w:val="000268A6"/>
    <w:rsid w:val="00031C1F"/>
    <w:rsid w:val="00037387"/>
    <w:rsid w:val="000478CF"/>
    <w:rsid w:val="00082D8B"/>
    <w:rsid w:val="000B432D"/>
    <w:rsid w:val="001207E2"/>
    <w:rsid w:val="00147BDA"/>
    <w:rsid w:val="00147EBE"/>
    <w:rsid w:val="001C3DEC"/>
    <w:rsid w:val="001D2FC9"/>
    <w:rsid w:val="00214F6E"/>
    <w:rsid w:val="002179C6"/>
    <w:rsid w:val="00232E17"/>
    <w:rsid w:val="00262570"/>
    <w:rsid w:val="002747EE"/>
    <w:rsid w:val="00287367"/>
    <w:rsid w:val="002C3853"/>
    <w:rsid w:val="00325CC8"/>
    <w:rsid w:val="003D203D"/>
    <w:rsid w:val="004109D8"/>
    <w:rsid w:val="004155FF"/>
    <w:rsid w:val="004321B5"/>
    <w:rsid w:val="00442E55"/>
    <w:rsid w:val="004E531E"/>
    <w:rsid w:val="005322DA"/>
    <w:rsid w:val="00552A74"/>
    <w:rsid w:val="00581FFE"/>
    <w:rsid w:val="005927FC"/>
    <w:rsid w:val="00593469"/>
    <w:rsid w:val="005B0536"/>
    <w:rsid w:val="005F432C"/>
    <w:rsid w:val="00632B5D"/>
    <w:rsid w:val="00666BEB"/>
    <w:rsid w:val="006714D7"/>
    <w:rsid w:val="006F0628"/>
    <w:rsid w:val="00744F06"/>
    <w:rsid w:val="007928F0"/>
    <w:rsid w:val="007D0F63"/>
    <w:rsid w:val="0084200E"/>
    <w:rsid w:val="00896DB4"/>
    <w:rsid w:val="008D0185"/>
    <w:rsid w:val="008E24C3"/>
    <w:rsid w:val="008F1322"/>
    <w:rsid w:val="00902AFF"/>
    <w:rsid w:val="009056E9"/>
    <w:rsid w:val="00911938"/>
    <w:rsid w:val="00993BF9"/>
    <w:rsid w:val="009A47E6"/>
    <w:rsid w:val="00A53443"/>
    <w:rsid w:val="00A603F5"/>
    <w:rsid w:val="00A61793"/>
    <w:rsid w:val="00A86A2D"/>
    <w:rsid w:val="00AB05A6"/>
    <w:rsid w:val="00B33AFB"/>
    <w:rsid w:val="00B546C9"/>
    <w:rsid w:val="00C20973"/>
    <w:rsid w:val="00C35C8C"/>
    <w:rsid w:val="00C617C3"/>
    <w:rsid w:val="00C91D26"/>
    <w:rsid w:val="00CF6D70"/>
    <w:rsid w:val="00D215F8"/>
    <w:rsid w:val="00D74B5A"/>
    <w:rsid w:val="00D85900"/>
    <w:rsid w:val="00D920D2"/>
    <w:rsid w:val="00D925D0"/>
    <w:rsid w:val="00DB70CC"/>
    <w:rsid w:val="00DD78F0"/>
    <w:rsid w:val="00E014BB"/>
    <w:rsid w:val="00E52B68"/>
    <w:rsid w:val="00E77F87"/>
    <w:rsid w:val="00F235FE"/>
    <w:rsid w:val="00F279F4"/>
    <w:rsid w:val="00F65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C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
    <w:name w:val="heading 2"/>
    <w:basedOn w:val="a"/>
    <w:next w:val="a"/>
    <w:link w:val="20"/>
    <w:qFormat/>
    <w:rsid w:val="00E52B68"/>
    <w:pPr>
      <w:keepNext/>
      <w:overflowPunct/>
      <w:autoSpaceDE/>
      <w:autoSpaceDN/>
      <w:adjustRightInd/>
      <w:jc w:val="center"/>
      <w:textAlignment w:val="auto"/>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215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15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15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15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15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215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15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15F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E24C3"/>
    <w:rPr>
      <w:rFonts w:ascii="Tahoma" w:hAnsi="Tahoma" w:cs="Tahoma"/>
      <w:sz w:val="16"/>
      <w:szCs w:val="16"/>
    </w:rPr>
  </w:style>
  <w:style w:type="character" w:customStyle="1" w:styleId="a4">
    <w:name w:val="Текст выноски Знак"/>
    <w:basedOn w:val="a0"/>
    <w:link w:val="a3"/>
    <w:uiPriority w:val="99"/>
    <w:semiHidden/>
    <w:rsid w:val="008E24C3"/>
    <w:rPr>
      <w:rFonts w:ascii="Tahoma" w:eastAsia="Times New Roman" w:hAnsi="Tahoma" w:cs="Tahoma"/>
      <w:sz w:val="16"/>
      <w:szCs w:val="16"/>
      <w:lang w:eastAsia="ru-RU"/>
    </w:rPr>
  </w:style>
  <w:style w:type="character" w:styleId="a5">
    <w:name w:val="Hyperlink"/>
    <w:basedOn w:val="a0"/>
    <w:unhideWhenUsed/>
    <w:rsid w:val="008E24C3"/>
    <w:rPr>
      <w:color w:val="0000FF"/>
      <w:u w:val="single"/>
    </w:rPr>
  </w:style>
  <w:style w:type="character" w:customStyle="1" w:styleId="20">
    <w:name w:val="Заголовок 2 Знак"/>
    <w:basedOn w:val="a0"/>
    <w:link w:val="2"/>
    <w:rsid w:val="00E52B68"/>
    <w:rPr>
      <w:rFonts w:ascii="Times New Roman" w:eastAsia="Times New Roman" w:hAnsi="Times New Roman" w:cs="Times New Roman"/>
      <w:sz w:val="28"/>
      <w:szCs w:val="28"/>
      <w:lang w:eastAsia="ru-RU"/>
    </w:rPr>
  </w:style>
  <w:style w:type="paragraph" w:styleId="a6">
    <w:name w:val="List Paragraph"/>
    <w:basedOn w:val="a"/>
    <w:uiPriority w:val="34"/>
    <w:qFormat/>
    <w:rsid w:val="00147EBE"/>
    <w:pPr>
      <w:ind w:left="720"/>
      <w:contextualSpacing/>
    </w:pPr>
  </w:style>
  <w:style w:type="character" w:customStyle="1" w:styleId="ConsPlusNormal0">
    <w:name w:val="ConsPlusNormal Знак"/>
    <w:link w:val="ConsPlusNormal"/>
    <w:locked/>
    <w:rsid w:val="00147EBE"/>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C2C84A1E59878DC716EF680D02125DBC638CE579BEBEA348669091DECD471A7EDEF091757B6D98A8FA54C1z0v5I" TargetMode="External"/><Relationship Id="rId13" Type="http://schemas.openxmlformats.org/officeDocument/2006/relationships/hyperlink" Target="consultantplus://offline/ref=FD1E0592579281721EF2F5FBE3364F5B3280C810033F9C67B9F3F4C0181D14EB86T5b8M" TargetMode="External"/><Relationship Id="rId18" Type="http://schemas.openxmlformats.org/officeDocument/2006/relationships/hyperlink" Target="consultantplus://offline/ref=FD1E0592579281721EF2F5FBE3364F5B3280C810033F9767BCF3F4C0181D14EB86583B1FBF824109A05AEED3T1bAM" TargetMode="External"/><Relationship Id="rId26" Type="http://schemas.openxmlformats.org/officeDocument/2006/relationships/hyperlink" Target="consultantplus://offline/ref=FD1E0592579281721EF2F5FBE3364F5B3280C810033F9C67B9F3F4C0181D14EB86T5b8M" TargetMode="External"/><Relationship Id="rId3" Type="http://schemas.openxmlformats.org/officeDocument/2006/relationships/styles" Target="styles.xml"/><Relationship Id="rId21" Type="http://schemas.openxmlformats.org/officeDocument/2006/relationships/hyperlink" Target="consultantplus://offline/ref=FD1E0592579281721EF2F5FBE3364F5B3280C810053F9463B0FCA9CA104418E981576408B8CB4D08A05AE9TDbAM" TargetMode="External"/><Relationship Id="rId34" Type="http://schemas.openxmlformats.org/officeDocument/2006/relationships/hyperlink" Target="consultantplus://offline/ref=17D1B5A501C707CCE9634BF9DDB53F53564E1CA5751CA39DE026FE87F6249CF432C666901F77AA193CF61EC117i57BH" TargetMode="External"/><Relationship Id="rId7" Type="http://schemas.openxmlformats.org/officeDocument/2006/relationships/hyperlink" Target="consultantplus://offline/ref=FD1E0592579281721EF2EBF6F55A105433839F1400379F32E5A3F297474D12BEC6183D4AFCC64F0BTAb4M" TargetMode="External"/><Relationship Id="rId12" Type="http://schemas.openxmlformats.org/officeDocument/2006/relationships/hyperlink" Target="consultantplus://offline/ref=FD1E0592579281721EF2F5FBE3364F5B3280C81000369365B1F2F4C0181D14EB86T5b8M" TargetMode="External"/><Relationship Id="rId17" Type="http://schemas.openxmlformats.org/officeDocument/2006/relationships/hyperlink" Target="consultantplus://offline/ref=FD1E0592579281721EF2F5FBE3364F5B3280C810033F9767BCF3F4C0181D14EB86583B1FBF824109A05AEED3T1bAM" TargetMode="External"/><Relationship Id="rId25" Type="http://schemas.openxmlformats.org/officeDocument/2006/relationships/hyperlink" Target="consultantplus://offline/ref=FD1E0592579281721EF2F5FBE3364F5B3280C810033F9C67B9F3F4C0181D14EB86T5b8M" TargetMode="External"/><Relationship Id="rId33" Type="http://schemas.openxmlformats.org/officeDocument/2006/relationships/hyperlink" Target="consultantplus://offline/ref=FD1E0592579281721EF2F5FBE3364F5B3280C810033F9C67B9F3F4C0181D14EB86T5b8M" TargetMode="External"/><Relationship Id="rId2" Type="http://schemas.openxmlformats.org/officeDocument/2006/relationships/numbering" Target="numbering.xml"/><Relationship Id="rId16" Type="http://schemas.openxmlformats.org/officeDocument/2006/relationships/hyperlink" Target="consultantplus://offline/ref=3BE52C3FBEABA637A45BB2FDB0D1811259719D5197BCEF5D44827BA210276F9B705F61500DFB5C166DA1531DD94E3EA2FDCCiBH" TargetMode="External"/><Relationship Id="rId20" Type="http://schemas.openxmlformats.org/officeDocument/2006/relationships/hyperlink" Target="consultantplus://offline/ref=FD1E0592579281721EF2F5FBE3364F5B3280C810053F9463B0FCA9CA104418E981576408B8CB4D08A05AE9TDb3M" TargetMode="External"/><Relationship Id="rId29" Type="http://schemas.openxmlformats.org/officeDocument/2006/relationships/hyperlink" Target="consultantplus://offline/ref=FD1E0592579281721EF2F5FBE3364F5B3280C810033F9C67B9F3F4C0181D14EB86T5b8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FD1E0592579281721EF2EBF6F55A1054338391180960C830B4F6FCT9b2M" TargetMode="External"/><Relationship Id="rId24" Type="http://schemas.openxmlformats.org/officeDocument/2006/relationships/hyperlink" Target="consultantplus://offline/ref=FD1E0592579281721EF2F5FBE3364F5B3280C810033F9C67B9F3F4C0181D14EB86T5b8M" TargetMode="External"/><Relationship Id="rId32" Type="http://schemas.openxmlformats.org/officeDocument/2006/relationships/hyperlink" Target="consultantplus://offline/ref=FD1E0592579281721EF2F5FBE3364F5B3280C810033F9C67B9F3F4C0181D14EB86T5b8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D1E0592579281721EF2F5FBE3364F5B3280C810033F9C67B9F3F4C0181D14EB86T5b8M" TargetMode="External"/><Relationship Id="rId23" Type="http://schemas.openxmlformats.org/officeDocument/2006/relationships/hyperlink" Target="consultantplus://offline/ref=FD1E0592579281721EF2F5FBE3364F5B3280C810033F9C67B9F3F4C0181D14EB86T5b8M" TargetMode="External"/><Relationship Id="rId28" Type="http://schemas.openxmlformats.org/officeDocument/2006/relationships/hyperlink" Target="consultantplus://offline/ref=FD1E0592579281721EF2F5FBE3364F5B3280C810033F9C67B9F3F4C0181D14EB86T5b8M" TargetMode="External"/><Relationship Id="rId36" Type="http://schemas.openxmlformats.org/officeDocument/2006/relationships/fontTable" Target="fontTable.xml"/><Relationship Id="rId10" Type="http://schemas.openxmlformats.org/officeDocument/2006/relationships/hyperlink" Target="consultantplus://offline/ref=FD1E0592579281721EF2F5FBE3364F5B3280C810033F9C67B9F3F4C0181D14EB86T5b8M" TargetMode="External"/><Relationship Id="rId19" Type="http://schemas.openxmlformats.org/officeDocument/2006/relationships/hyperlink" Target="consultantplus://offline/ref=FD1E0592579281721EF2F5FBE3364F5B3280C810053F9463B0FCA9CA104418E981576408B8CB4D08A05AE9TDb3M" TargetMode="External"/><Relationship Id="rId31" Type="http://schemas.openxmlformats.org/officeDocument/2006/relationships/hyperlink" Target="consultantplus://offline/ref=FD1E0592579281721EF2F5FBE3364F5B3280C81000369365B1F2F4C0181D14EB86T5b8M" TargetMode="External"/><Relationship Id="rId4" Type="http://schemas.openxmlformats.org/officeDocument/2006/relationships/settings" Target="settings.xml"/><Relationship Id="rId9" Type="http://schemas.openxmlformats.org/officeDocument/2006/relationships/hyperlink" Target="consultantplus://offline/ref=FD1E0592579281721EF2F5FBE3364F5B3280C810033F9C67B9F3F4C0181D14EB86T5b8M" TargetMode="External"/><Relationship Id="rId14" Type="http://schemas.openxmlformats.org/officeDocument/2006/relationships/hyperlink" Target="consultantplus://offline/ref=FD1E0592579281721EF2F5FBE3364F5B3280C810033F9C67B9F3F4C0181D14EB86T5b8M" TargetMode="External"/><Relationship Id="rId22" Type="http://schemas.openxmlformats.org/officeDocument/2006/relationships/hyperlink" Target="consultantplus://offline/ref=FD1E0592579281721EF2F5FBE3364F5B3280C810053F9463B0FCA9CA104418E981576408B8CB4D08A05AE9TDbAM" TargetMode="External"/><Relationship Id="rId27" Type="http://schemas.openxmlformats.org/officeDocument/2006/relationships/hyperlink" Target="consultantplus://offline/ref=FD1E0592579281721EF2F5FBE3364F5B3280C810033F9C67B9F3F4C0181D14EB86T5b8M" TargetMode="External"/><Relationship Id="rId30" Type="http://schemas.openxmlformats.org/officeDocument/2006/relationships/hyperlink" Target="consultantplus://offline/ref=FD1E0592579281721EF2EBF6F55A1054338391180960C830B4F6FCT9b2M" TargetMode="External"/><Relationship Id="rId35" Type="http://schemas.openxmlformats.org/officeDocument/2006/relationships/hyperlink" Target="consultantplus://offline/ref=17D1B5A501C707CCE9634BF9DDB53F53564E1CA5751CA39DE026FE87F6249CF420C63E9C1D7EB71A3DE34890510F5C3FD5CB16B358016EFDiD7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21439-4F32-4867-8C51-C5E07DED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7736</Words>
  <Characters>44099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Kygelnaya AV</dc:creator>
  <cp:lastModifiedBy>Windows User</cp:lastModifiedBy>
  <cp:revision>15</cp:revision>
  <cp:lastPrinted>2023-10-17T08:37:00Z</cp:lastPrinted>
  <dcterms:created xsi:type="dcterms:W3CDTF">2022-12-07T05:01:00Z</dcterms:created>
  <dcterms:modified xsi:type="dcterms:W3CDTF">2023-10-17T08:41:00Z</dcterms:modified>
</cp:coreProperties>
</file>