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36FD2" w14:textId="0DC2CD0B" w:rsidR="005D419B" w:rsidRPr="005D419B" w:rsidRDefault="005D419B" w:rsidP="005D419B">
      <w:pPr>
        <w:jc w:val="center"/>
        <w:rPr>
          <w:sz w:val="16"/>
        </w:rPr>
      </w:pPr>
      <w:r w:rsidRPr="005D419B">
        <w:rPr>
          <w:noProof/>
          <w:sz w:val="16"/>
        </w:rPr>
        <w:drawing>
          <wp:inline distT="0" distB="0" distL="0" distR="0" wp14:anchorId="3758F107" wp14:editId="15879744">
            <wp:extent cx="638175" cy="800100"/>
            <wp:effectExtent l="0" t="0" r="9525" b="0"/>
            <wp:docPr id="3" name="Рисунок 3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5BE60" w14:textId="77777777" w:rsidR="005D419B" w:rsidRPr="005D419B" w:rsidRDefault="005D419B" w:rsidP="005D419B">
      <w:pPr>
        <w:rPr>
          <w:b/>
          <w:sz w:val="36"/>
        </w:rPr>
      </w:pPr>
      <w:r w:rsidRPr="005D419B">
        <w:rPr>
          <w:b/>
          <w:sz w:val="36"/>
        </w:rPr>
        <w:t xml:space="preserve">          </w:t>
      </w:r>
    </w:p>
    <w:p w14:paraId="61E56913" w14:textId="77777777" w:rsidR="005D419B" w:rsidRPr="005D419B" w:rsidRDefault="005D419B" w:rsidP="005D419B">
      <w:pPr>
        <w:jc w:val="center"/>
        <w:rPr>
          <w:b/>
          <w:sz w:val="36"/>
        </w:rPr>
      </w:pPr>
      <w:r w:rsidRPr="005D419B">
        <w:rPr>
          <w:b/>
          <w:sz w:val="36"/>
        </w:rPr>
        <w:t>АДМИНИСТРАЦИЯ ГОРОДА БОГОТОЛА</w:t>
      </w:r>
    </w:p>
    <w:p w14:paraId="38FCF603" w14:textId="77777777" w:rsidR="005D419B" w:rsidRPr="005D419B" w:rsidRDefault="005D419B" w:rsidP="005D419B">
      <w:pPr>
        <w:jc w:val="center"/>
        <w:rPr>
          <w:b/>
          <w:sz w:val="28"/>
        </w:rPr>
      </w:pPr>
      <w:r w:rsidRPr="005D419B">
        <w:rPr>
          <w:b/>
          <w:sz w:val="28"/>
        </w:rPr>
        <w:t>Красноярского края</w:t>
      </w:r>
    </w:p>
    <w:p w14:paraId="5B76B172" w14:textId="77777777" w:rsidR="005D419B" w:rsidRPr="005D419B" w:rsidRDefault="005D419B" w:rsidP="005D419B">
      <w:pPr>
        <w:jc w:val="center"/>
        <w:rPr>
          <w:b/>
          <w:sz w:val="28"/>
        </w:rPr>
      </w:pPr>
    </w:p>
    <w:p w14:paraId="738252E1" w14:textId="77777777" w:rsidR="005D419B" w:rsidRPr="005D419B" w:rsidRDefault="005D419B" w:rsidP="005D419B">
      <w:pPr>
        <w:jc w:val="center"/>
        <w:rPr>
          <w:b/>
          <w:sz w:val="28"/>
        </w:rPr>
      </w:pPr>
    </w:p>
    <w:p w14:paraId="69B2743A" w14:textId="77777777" w:rsidR="005D419B" w:rsidRPr="005D419B" w:rsidRDefault="005D419B" w:rsidP="005D419B">
      <w:pPr>
        <w:jc w:val="center"/>
        <w:rPr>
          <w:b/>
          <w:sz w:val="48"/>
        </w:rPr>
      </w:pPr>
      <w:r w:rsidRPr="005D419B">
        <w:rPr>
          <w:b/>
          <w:sz w:val="48"/>
        </w:rPr>
        <w:t>ПОСТАНОВЛЕНИЕ</w:t>
      </w:r>
    </w:p>
    <w:p w14:paraId="7E21C3E3" w14:textId="77777777" w:rsidR="005D419B" w:rsidRPr="005D419B" w:rsidRDefault="005D419B" w:rsidP="005D419B">
      <w:pPr>
        <w:jc w:val="both"/>
        <w:rPr>
          <w:b/>
          <w:sz w:val="32"/>
        </w:rPr>
      </w:pPr>
    </w:p>
    <w:p w14:paraId="7064CE1A" w14:textId="77777777" w:rsidR="005D419B" w:rsidRPr="005D419B" w:rsidRDefault="005D419B" w:rsidP="005D419B">
      <w:pPr>
        <w:jc w:val="both"/>
        <w:rPr>
          <w:b/>
          <w:sz w:val="32"/>
        </w:rPr>
      </w:pPr>
    </w:p>
    <w:p w14:paraId="6643B859" w14:textId="5078AFBB" w:rsidR="005D419B" w:rsidRPr="005D419B" w:rsidRDefault="005D419B" w:rsidP="005D419B">
      <w:pPr>
        <w:rPr>
          <w:b/>
          <w:sz w:val="32"/>
        </w:rPr>
      </w:pPr>
      <w:proofErr w:type="gramStart"/>
      <w:r w:rsidRPr="005D419B">
        <w:rPr>
          <w:b/>
          <w:sz w:val="32"/>
        </w:rPr>
        <w:t xml:space="preserve">« </w:t>
      </w:r>
      <w:r w:rsidR="00D14568">
        <w:rPr>
          <w:b/>
          <w:sz w:val="32"/>
        </w:rPr>
        <w:t>23</w:t>
      </w:r>
      <w:proofErr w:type="gramEnd"/>
      <w:r w:rsidRPr="005D419B">
        <w:rPr>
          <w:b/>
          <w:sz w:val="32"/>
        </w:rPr>
        <w:t xml:space="preserve"> » ___</w:t>
      </w:r>
      <w:r w:rsidR="00D14568" w:rsidRPr="00D14568">
        <w:rPr>
          <w:b/>
          <w:sz w:val="32"/>
          <w:u w:val="single"/>
        </w:rPr>
        <w:t>12</w:t>
      </w:r>
      <w:r w:rsidRPr="005D419B">
        <w:rPr>
          <w:b/>
          <w:sz w:val="32"/>
        </w:rPr>
        <w:t xml:space="preserve">___2025   г.   </w:t>
      </w:r>
      <w:r w:rsidR="00D14568">
        <w:rPr>
          <w:b/>
          <w:sz w:val="32"/>
        </w:rPr>
        <w:t xml:space="preserve">  </w:t>
      </w:r>
      <w:r w:rsidRPr="005D419B">
        <w:rPr>
          <w:b/>
          <w:sz w:val="32"/>
        </w:rPr>
        <w:t xml:space="preserve">  г. Боготол                              №</w:t>
      </w:r>
      <w:r w:rsidR="00D14568">
        <w:rPr>
          <w:b/>
          <w:sz w:val="32"/>
        </w:rPr>
        <w:t xml:space="preserve"> 0918-п</w:t>
      </w:r>
    </w:p>
    <w:p w14:paraId="2BA2D0E2" w14:textId="77777777" w:rsidR="00EB6963" w:rsidRDefault="00EB6963" w:rsidP="00EB6963">
      <w:pPr>
        <w:jc w:val="both"/>
        <w:rPr>
          <w:sz w:val="28"/>
          <w:szCs w:val="28"/>
        </w:rPr>
      </w:pPr>
    </w:p>
    <w:p w14:paraId="2034319D" w14:textId="77777777" w:rsidR="00EB6963" w:rsidRPr="00377E74" w:rsidRDefault="00EB6963" w:rsidP="00EB6963">
      <w:pPr>
        <w:jc w:val="both"/>
        <w:rPr>
          <w:rFonts w:ascii="Arial" w:hAnsi="Arial" w:cs="Arial"/>
          <w:sz w:val="24"/>
          <w:szCs w:val="24"/>
        </w:rPr>
      </w:pPr>
    </w:p>
    <w:p w14:paraId="0D6020C4" w14:textId="77777777" w:rsidR="00EB6963" w:rsidRDefault="00EB6963" w:rsidP="00EB696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317CB">
        <w:rPr>
          <w:rFonts w:ascii="Times New Roman" w:hAnsi="Times New Roman" w:cs="Times New Roman"/>
          <w:b w:val="0"/>
          <w:sz w:val="28"/>
          <w:szCs w:val="28"/>
        </w:rPr>
        <w:t>Об утверждении Порядка разработки</w:t>
      </w:r>
    </w:p>
    <w:p w14:paraId="3BD5B2AE" w14:textId="77777777" w:rsidR="00EB6963" w:rsidRDefault="00EB6963" w:rsidP="00EB696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317CB">
        <w:rPr>
          <w:rFonts w:ascii="Times New Roman" w:hAnsi="Times New Roman" w:cs="Times New Roman"/>
          <w:b w:val="0"/>
          <w:sz w:val="28"/>
          <w:szCs w:val="28"/>
        </w:rPr>
        <w:t>и утверждения административных регламентов</w:t>
      </w:r>
    </w:p>
    <w:p w14:paraId="2C11F050" w14:textId="77777777" w:rsidR="005D419B" w:rsidRDefault="00EB6963" w:rsidP="005D419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317CB">
        <w:rPr>
          <w:rFonts w:ascii="Times New Roman" w:hAnsi="Times New Roman" w:cs="Times New Roman"/>
          <w:b w:val="0"/>
          <w:sz w:val="28"/>
          <w:szCs w:val="28"/>
        </w:rPr>
        <w:t>пред</w:t>
      </w:r>
      <w:r>
        <w:rPr>
          <w:rFonts w:ascii="Times New Roman" w:hAnsi="Times New Roman" w:cs="Times New Roman"/>
          <w:b w:val="0"/>
          <w:sz w:val="28"/>
          <w:szCs w:val="28"/>
        </w:rPr>
        <w:t>оставления муниципальных услуг</w:t>
      </w:r>
    </w:p>
    <w:p w14:paraId="0AF3E0F5" w14:textId="77777777" w:rsidR="005D419B" w:rsidRDefault="005D419B" w:rsidP="005D419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667B0D8" w14:textId="77777777" w:rsidR="005D419B" w:rsidRPr="005D419B" w:rsidRDefault="005D419B" w:rsidP="005D419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7F2CD7B" w14:textId="12E3B96E" w:rsidR="005D419B" w:rsidRDefault="00EB6963" w:rsidP="005D419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419B">
        <w:rPr>
          <w:rFonts w:ascii="Times New Roman" w:hAnsi="Times New Roman" w:cs="Times New Roman"/>
          <w:b w:val="0"/>
          <w:sz w:val="28"/>
          <w:szCs w:val="28"/>
        </w:rPr>
        <w:t xml:space="preserve">В рамках формирования устойчивой системы оказания жителям государственных и муниципальных услуг, в соответствии со </w:t>
      </w:r>
      <w:hyperlink r:id="rId7" w:history="1">
        <w:r w:rsidRPr="005D419B">
          <w:rPr>
            <w:rFonts w:ascii="Times New Roman" w:hAnsi="Times New Roman" w:cs="Times New Roman"/>
            <w:b w:val="0"/>
            <w:sz w:val="28"/>
            <w:szCs w:val="28"/>
          </w:rPr>
          <w:t>статьей 13</w:t>
        </w:r>
      </w:hyperlink>
      <w:r w:rsidRPr="005D419B">
        <w:rPr>
          <w:rFonts w:ascii="Times New Roman" w:hAnsi="Times New Roman" w:cs="Times New Roman"/>
          <w:b w:val="0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в связи с изменением административно - территориального устройства в соответствии с Законом Красноярского края от 15.05.2025 № 9-3914 «О территориальной организации местного самоуправления в Красноярском крае», </w:t>
      </w:r>
      <w:r w:rsidRPr="005D419B">
        <w:rPr>
          <w:rFonts w:ascii="Times New Roman" w:hAnsi="Times New Roman" w:cs="Times New Roman"/>
          <w:b w:val="0"/>
          <w:bCs/>
          <w:sz w:val="28"/>
          <w:szCs w:val="28"/>
        </w:rPr>
        <w:t>руководствуясь п. 10 ст. 41, ст. 71, ст. 72</w:t>
      </w:r>
      <w:r w:rsidR="005D419B">
        <w:rPr>
          <w:rFonts w:ascii="Times New Roman" w:hAnsi="Times New Roman" w:cs="Times New Roman"/>
          <w:b w:val="0"/>
          <w:bCs/>
          <w:sz w:val="28"/>
          <w:szCs w:val="28"/>
        </w:rPr>
        <w:t>, ст. 73</w:t>
      </w:r>
      <w:r w:rsidRPr="005D419B">
        <w:rPr>
          <w:rFonts w:ascii="Times New Roman" w:hAnsi="Times New Roman" w:cs="Times New Roman"/>
          <w:b w:val="0"/>
          <w:bCs/>
          <w:sz w:val="28"/>
          <w:szCs w:val="28"/>
        </w:rPr>
        <w:t xml:space="preserve"> Устава городского округа город Боготол Красноярского края, </w:t>
      </w:r>
      <w:r w:rsidRPr="005D419B">
        <w:rPr>
          <w:rFonts w:ascii="Times New Roman" w:hAnsi="Times New Roman" w:cs="Times New Roman"/>
          <w:b w:val="0"/>
          <w:sz w:val="28"/>
          <w:szCs w:val="28"/>
        </w:rPr>
        <w:t>ПОСТАНОВЛЯЮ:</w:t>
      </w:r>
    </w:p>
    <w:p w14:paraId="7A5494A6" w14:textId="77777777" w:rsidR="005D419B" w:rsidRDefault="005D419B" w:rsidP="005D419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419B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EB6963" w:rsidRPr="005D419B">
        <w:rPr>
          <w:rFonts w:ascii="Times New Roman" w:hAnsi="Times New Roman" w:cs="Times New Roman"/>
          <w:b w:val="0"/>
          <w:sz w:val="28"/>
          <w:szCs w:val="28"/>
        </w:rPr>
        <w:t xml:space="preserve">Утвердить </w:t>
      </w:r>
      <w:hyperlink w:anchor="P33" w:history="1">
        <w:r w:rsidR="00EB6963" w:rsidRPr="005D419B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Порядок</w:t>
        </w:r>
      </w:hyperlink>
      <w:r w:rsidR="00EB6963" w:rsidRPr="005D419B">
        <w:rPr>
          <w:rFonts w:ascii="Times New Roman" w:hAnsi="Times New Roman" w:cs="Times New Roman"/>
          <w:b w:val="0"/>
          <w:sz w:val="28"/>
          <w:szCs w:val="28"/>
        </w:rPr>
        <w:t xml:space="preserve"> разработки и утверждения административных регламентов пре</w:t>
      </w:r>
      <w:r>
        <w:rPr>
          <w:rFonts w:ascii="Times New Roman" w:hAnsi="Times New Roman" w:cs="Times New Roman"/>
          <w:b w:val="0"/>
          <w:sz w:val="28"/>
          <w:szCs w:val="28"/>
        </w:rPr>
        <w:t>доставления муниципальных услуг</w:t>
      </w:r>
      <w:r w:rsidR="00EB6963" w:rsidRPr="005D419B">
        <w:rPr>
          <w:rFonts w:ascii="Times New Roman" w:hAnsi="Times New Roman" w:cs="Times New Roman"/>
          <w:b w:val="0"/>
          <w:sz w:val="28"/>
          <w:szCs w:val="28"/>
        </w:rPr>
        <w:t xml:space="preserve"> согласно приложению к настоящему постановлению.</w:t>
      </w:r>
    </w:p>
    <w:p w14:paraId="1A422818" w14:textId="77777777" w:rsidR="005D419B" w:rsidRDefault="005D419B" w:rsidP="005D419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419B"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EB6963" w:rsidRPr="005D419B">
        <w:rPr>
          <w:rFonts w:ascii="Times New Roman" w:hAnsi="Times New Roman" w:cs="Times New Roman"/>
          <w:b w:val="0"/>
          <w:sz w:val="28"/>
          <w:szCs w:val="28"/>
        </w:rPr>
        <w:t>Со дня вступления в силу настоящего постановления признать утратившим силу постановление администрации города Боготола от 26.06.2025 № 0622-п «Об утверждении Порядка разработки и утверждения административных регламентов предоставления муниципальных услуг».</w:t>
      </w:r>
    </w:p>
    <w:p w14:paraId="24753C59" w14:textId="77777777" w:rsidR="005D419B" w:rsidRDefault="005D419B" w:rsidP="005D419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419B"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="00EB6963" w:rsidRPr="005D419B">
        <w:rPr>
          <w:rFonts w:ascii="Times New Roman" w:hAnsi="Times New Roman" w:cs="Times New Roman"/>
          <w:b w:val="0"/>
          <w:sz w:val="28"/>
          <w:szCs w:val="28"/>
        </w:rPr>
        <w:t xml:space="preserve">Разместить настоящее постановление на официальном сайте </w:t>
      </w:r>
      <w:proofErr w:type="spellStart"/>
      <w:r w:rsidR="00EB6963" w:rsidRPr="005D419B">
        <w:rPr>
          <w:rFonts w:ascii="Times New Roman" w:hAnsi="Times New Roman" w:cs="Times New Roman"/>
          <w:b w:val="0"/>
          <w:sz w:val="28"/>
          <w:szCs w:val="28"/>
        </w:rPr>
        <w:t>Боготольского</w:t>
      </w:r>
      <w:proofErr w:type="spellEnd"/>
      <w:r w:rsidR="00EB6963" w:rsidRPr="005D419B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округа https://bogotol-okrug.gosuslugi.ru/ в сети Интернет и опубликовать в официальном печатном издании газете «Земля </w:t>
      </w:r>
      <w:proofErr w:type="spellStart"/>
      <w:r w:rsidR="00EB6963" w:rsidRPr="005D419B">
        <w:rPr>
          <w:rFonts w:ascii="Times New Roman" w:hAnsi="Times New Roman" w:cs="Times New Roman"/>
          <w:b w:val="0"/>
          <w:sz w:val="28"/>
          <w:szCs w:val="28"/>
        </w:rPr>
        <w:t>боготольская</w:t>
      </w:r>
      <w:proofErr w:type="spellEnd"/>
      <w:r w:rsidR="00EB6963" w:rsidRPr="005D419B">
        <w:rPr>
          <w:rFonts w:ascii="Times New Roman" w:hAnsi="Times New Roman" w:cs="Times New Roman"/>
          <w:b w:val="0"/>
          <w:sz w:val="28"/>
          <w:szCs w:val="28"/>
        </w:rPr>
        <w:t>».</w:t>
      </w:r>
    </w:p>
    <w:p w14:paraId="5B4467B7" w14:textId="77777777" w:rsidR="005D419B" w:rsidRDefault="005D419B" w:rsidP="005D419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419B">
        <w:rPr>
          <w:rFonts w:ascii="Times New Roman" w:hAnsi="Times New Roman" w:cs="Times New Roman"/>
          <w:b w:val="0"/>
          <w:sz w:val="28"/>
          <w:szCs w:val="28"/>
        </w:rPr>
        <w:t xml:space="preserve">4. </w:t>
      </w:r>
      <w:r w:rsidR="00EB6963" w:rsidRPr="005D419B">
        <w:rPr>
          <w:rFonts w:ascii="Times New Roman" w:hAnsi="Times New Roman" w:cs="Times New Roman"/>
          <w:b w:val="0"/>
          <w:sz w:val="28"/>
          <w:szCs w:val="28"/>
        </w:rPr>
        <w:t>Контроль за исполнением настоящего постановления возложить на заместителя Главы города Боготола по социальным вопросам.</w:t>
      </w:r>
    </w:p>
    <w:p w14:paraId="3C20840B" w14:textId="5F78E075" w:rsidR="00EB6963" w:rsidRPr="005D419B" w:rsidRDefault="005D419B" w:rsidP="005D419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419B">
        <w:rPr>
          <w:rFonts w:ascii="Times New Roman" w:hAnsi="Times New Roman" w:cs="Times New Roman"/>
          <w:b w:val="0"/>
          <w:sz w:val="28"/>
          <w:szCs w:val="28"/>
        </w:rPr>
        <w:t xml:space="preserve">5. </w:t>
      </w:r>
      <w:r w:rsidR="00EB6963" w:rsidRPr="005D419B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вступает в силу в день, следующий за днем его </w:t>
      </w:r>
      <w:r w:rsidR="00EB6963" w:rsidRPr="005D419B">
        <w:rPr>
          <w:rFonts w:ascii="Times New Roman" w:hAnsi="Times New Roman" w:cs="Times New Roman"/>
          <w:b w:val="0"/>
          <w:sz w:val="28"/>
          <w:szCs w:val="28"/>
        </w:rPr>
        <w:lastRenderedPageBreak/>
        <w:t>официального опубликования и распространяет свое действие на правоотношения, возникшие с 01.01.2026</w:t>
      </w:r>
      <w:r w:rsidR="00EB6963" w:rsidRPr="005D419B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14:paraId="46766CF1" w14:textId="77777777" w:rsidR="00EB6963" w:rsidRPr="00377E74" w:rsidRDefault="00EB6963" w:rsidP="00EB6963">
      <w:pPr>
        <w:tabs>
          <w:tab w:val="left" w:pos="709"/>
          <w:tab w:val="left" w:pos="1134"/>
          <w:tab w:val="left" w:pos="1260"/>
        </w:tabs>
        <w:autoSpaceDE w:val="0"/>
        <w:autoSpaceDN w:val="0"/>
        <w:adjustRightInd w:val="0"/>
        <w:spacing w:before="100" w:beforeAutospacing="1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14:paraId="483E3650" w14:textId="77777777" w:rsidR="00EB6963" w:rsidRPr="001317CB" w:rsidRDefault="00EB6963" w:rsidP="00EB6963">
      <w:pPr>
        <w:ind w:right="-5"/>
        <w:rPr>
          <w:sz w:val="28"/>
          <w:szCs w:val="28"/>
        </w:rPr>
      </w:pPr>
      <w:r w:rsidRPr="001317CB">
        <w:rPr>
          <w:sz w:val="28"/>
          <w:szCs w:val="28"/>
        </w:rPr>
        <w:t xml:space="preserve">Глава </w:t>
      </w:r>
      <w:proofErr w:type="spellStart"/>
      <w:r w:rsidRPr="001317CB">
        <w:rPr>
          <w:sz w:val="28"/>
          <w:szCs w:val="28"/>
        </w:rPr>
        <w:t>Боготольского</w:t>
      </w:r>
      <w:proofErr w:type="spellEnd"/>
    </w:p>
    <w:p w14:paraId="15B66FF6" w14:textId="79C8BE82" w:rsidR="00EB6963" w:rsidRPr="001317CB" w:rsidRDefault="00EB6963" w:rsidP="00EB6963">
      <w:pPr>
        <w:ind w:right="-5"/>
        <w:rPr>
          <w:sz w:val="28"/>
          <w:szCs w:val="28"/>
        </w:rPr>
      </w:pPr>
      <w:r w:rsidRPr="001317CB">
        <w:rPr>
          <w:sz w:val="28"/>
          <w:szCs w:val="28"/>
        </w:rPr>
        <w:t>муници</w:t>
      </w:r>
      <w:r>
        <w:rPr>
          <w:sz w:val="28"/>
          <w:szCs w:val="28"/>
        </w:rPr>
        <w:t>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 w:rsidR="005D419B">
        <w:rPr>
          <w:sz w:val="28"/>
          <w:szCs w:val="28"/>
        </w:rPr>
        <w:t xml:space="preserve"> </w:t>
      </w:r>
      <w:r w:rsidRPr="001317CB">
        <w:rPr>
          <w:sz w:val="28"/>
          <w:szCs w:val="28"/>
        </w:rPr>
        <w:t>А. В. Байков</w:t>
      </w:r>
    </w:p>
    <w:p w14:paraId="12F1DC21" w14:textId="77777777" w:rsidR="00EB6963" w:rsidRDefault="00EB6963" w:rsidP="00EB6963">
      <w:pPr>
        <w:rPr>
          <w:sz w:val="18"/>
          <w:szCs w:val="18"/>
        </w:rPr>
      </w:pPr>
    </w:p>
    <w:p w14:paraId="63969476" w14:textId="77777777" w:rsidR="00EB6963" w:rsidRDefault="00EB6963" w:rsidP="00EB6963">
      <w:pPr>
        <w:rPr>
          <w:sz w:val="18"/>
          <w:szCs w:val="18"/>
        </w:rPr>
      </w:pPr>
    </w:p>
    <w:p w14:paraId="22CA4EBB" w14:textId="77777777" w:rsidR="00EB6963" w:rsidRDefault="00EB6963" w:rsidP="00EB6963">
      <w:pPr>
        <w:rPr>
          <w:sz w:val="18"/>
          <w:szCs w:val="18"/>
        </w:rPr>
      </w:pPr>
    </w:p>
    <w:p w14:paraId="463B29EF" w14:textId="77777777" w:rsidR="00EB6963" w:rsidRDefault="00EB6963" w:rsidP="00EB6963">
      <w:pPr>
        <w:rPr>
          <w:sz w:val="18"/>
          <w:szCs w:val="18"/>
        </w:rPr>
      </w:pPr>
    </w:p>
    <w:p w14:paraId="66C49308" w14:textId="77777777" w:rsidR="00EB6963" w:rsidRDefault="00EB6963" w:rsidP="00EB6963">
      <w:pPr>
        <w:rPr>
          <w:sz w:val="18"/>
          <w:szCs w:val="18"/>
        </w:rPr>
      </w:pPr>
    </w:p>
    <w:p w14:paraId="1E49989D" w14:textId="77777777" w:rsidR="00EB6963" w:rsidRDefault="00EB6963" w:rsidP="00EB6963">
      <w:pPr>
        <w:rPr>
          <w:sz w:val="18"/>
          <w:szCs w:val="18"/>
        </w:rPr>
      </w:pPr>
    </w:p>
    <w:p w14:paraId="0870786F" w14:textId="77777777" w:rsidR="00EB6963" w:rsidRDefault="00EB6963" w:rsidP="00EB6963">
      <w:pPr>
        <w:rPr>
          <w:sz w:val="18"/>
          <w:szCs w:val="18"/>
        </w:rPr>
      </w:pPr>
    </w:p>
    <w:p w14:paraId="5DC8F30B" w14:textId="77777777" w:rsidR="00EB6963" w:rsidRDefault="00EB6963" w:rsidP="00EB6963">
      <w:pPr>
        <w:rPr>
          <w:sz w:val="18"/>
          <w:szCs w:val="18"/>
        </w:rPr>
      </w:pPr>
    </w:p>
    <w:p w14:paraId="0120DA19" w14:textId="77777777" w:rsidR="00EB6963" w:rsidRDefault="00EB6963" w:rsidP="00EB6963">
      <w:pPr>
        <w:rPr>
          <w:sz w:val="18"/>
          <w:szCs w:val="18"/>
        </w:rPr>
      </w:pPr>
    </w:p>
    <w:p w14:paraId="645B902D" w14:textId="77777777" w:rsidR="00EB6963" w:rsidRDefault="00EB6963" w:rsidP="00EB6963">
      <w:pPr>
        <w:rPr>
          <w:sz w:val="18"/>
          <w:szCs w:val="18"/>
        </w:rPr>
      </w:pPr>
    </w:p>
    <w:p w14:paraId="27B6F6CD" w14:textId="77777777" w:rsidR="00EB6963" w:rsidRDefault="00EB6963" w:rsidP="00EB6963">
      <w:pPr>
        <w:rPr>
          <w:sz w:val="18"/>
          <w:szCs w:val="18"/>
        </w:rPr>
      </w:pPr>
    </w:p>
    <w:p w14:paraId="3126DD5B" w14:textId="77777777" w:rsidR="00EB6963" w:rsidRDefault="00EB6963" w:rsidP="00EB6963">
      <w:pPr>
        <w:rPr>
          <w:sz w:val="18"/>
          <w:szCs w:val="18"/>
        </w:rPr>
      </w:pPr>
    </w:p>
    <w:p w14:paraId="3B06BF74" w14:textId="77777777" w:rsidR="00EB6963" w:rsidRDefault="00EB6963" w:rsidP="00EB6963">
      <w:pPr>
        <w:rPr>
          <w:sz w:val="18"/>
          <w:szCs w:val="18"/>
        </w:rPr>
      </w:pPr>
    </w:p>
    <w:p w14:paraId="0CEBA55A" w14:textId="77777777" w:rsidR="00EB6963" w:rsidRDefault="00EB6963" w:rsidP="00EB6963">
      <w:pPr>
        <w:rPr>
          <w:sz w:val="18"/>
          <w:szCs w:val="18"/>
        </w:rPr>
      </w:pPr>
    </w:p>
    <w:p w14:paraId="473329DD" w14:textId="77777777" w:rsidR="00EB6963" w:rsidRDefault="00EB6963" w:rsidP="00EB6963">
      <w:pPr>
        <w:rPr>
          <w:sz w:val="18"/>
          <w:szCs w:val="18"/>
        </w:rPr>
      </w:pPr>
    </w:p>
    <w:p w14:paraId="10D9D7A8" w14:textId="77777777" w:rsidR="00EB6963" w:rsidRDefault="00EB6963" w:rsidP="00EB6963">
      <w:pPr>
        <w:rPr>
          <w:sz w:val="18"/>
          <w:szCs w:val="18"/>
        </w:rPr>
      </w:pPr>
    </w:p>
    <w:p w14:paraId="10330FBE" w14:textId="77777777" w:rsidR="00EB6963" w:rsidRDefault="00EB6963" w:rsidP="00EB6963">
      <w:pPr>
        <w:rPr>
          <w:sz w:val="18"/>
          <w:szCs w:val="18"/>
        </w:rPr>
      </w:pPr>
    </w:p>
    <w:p w14:paraId="11EF98FC" w14:textId="77777777" w:rsidR="00EB6963" w:rsidRDefault="00EB6963" w:rsidP="00EB6963">
      <w:pPr>
        <w:rPr>
          <w:sz w:val="18"/>
          <w:szCs w:val="18"/>
        </w:rPr>
      </w:pPr>
    </w:p>
    <w:p w14:paraId="2FCCAE6D" w14:textId="77777777" w:rsidR="00EB6963" w:rsidRDefault="00EB6963" w:rsidP="00EB6963">
      <w:pPr>
        <w:rPr>
          <w:sz w:val="18"/>
          <w:szCs w:val="18"/>
        </w:rPr>
      </w:pPr>
    </w:p>
    <w:p w14:paraId="5A4C4BE3" w14:textId="77777777" w:rsidR="00EB6963" w:rsidRDefault="00EB6963" w:rsidP="00EB6963">
      <w:pPr>
        <w:rPr>
          <w:sz w:val="18"/>
          <w:szCs w:val="18"/>
        </w:rPr>
      </w:pPr>
    </w:p>
    <w:p w14:paraId="3C081776" w14:textId="77777777" w:rsidR="00EB6963" w:rsidRDefault="00EB6963" w:rsidP="00EB6963">
      <w:pPr>
        <w:rPr>
          <w:sz w:val="18"/>
          <w:szCs w:val="18"/>
        </w:rPr>
      </w:pPr>
    </w:p>
    <w:p w14:paraId="1D78D519" w14:textId="77777777" w:rsidR="00EB6963" w:rsidRDefault="00EB6963" w:rsidP="00EB6963">
      <w:pPr>
        <w:rPr>
          <w:sz w:val="18"/>
          <w:szCs w:val="18"/>
        </w:rPr>
      </w:pPr>
    </w:p>
    <w:p w14:paraId="3F93E1A5" w14:textId="77777777" w:rsidR="00EB6963" w:rsidRDefault="00EB6963" w:rsidP="00EB6963">
      <w:pPr>
        <w:rPr>
          <w:sz w:val="18"/>
          <w:szCs w:val="18"/>
        </w:rPr>
      </w:pPr>
    </w:p>
    <w:p w14:paraId="27444E4F" w14:textId="77777777" w:rsidR="00EB6963" w:rsidRDefault="00EB6963" w:rsidP="00EB6963">
      <w:pPr>
        <w:rPr>
          <w:sz w:val="18"/>
          <w:szCs w:val="18"/>
        </w:rPr>
      </w:pPr>
    </w:p>
    <w:p w14:paraId="027CFE9A" w14:textId="77777777" w:rsidR="00EB6963" w:rsidRDefault="00EB6963" w:rsidP="00EB6963">
      <w:pPr>
        <w:rPr>
          <w:sz w:val="18"/>
          <w:szCs w:val="18"/>
        </w:rPr>
      </w:pPr>
    </w:p>
    <w:p w14:paraId="103FFB84" w14:textId="77777777" w:rsidR="00EB6963" w:rsidRDefault="00EB6963" w:rsidP="00EB6963">
      <w:pPr>
        <w:rPr>
          <w:sz w:val="18"/>
          <w:szCs w:val="18"/>
        </w:rPr>
      </w:pPr>
    </w:p>
    <w:p w14:paraId="01A0B8D2" w14:textId="77777777" w:rsidR="00EB6963" w:rsidRDefault="00EB6963" w:rsidP="00EB6963">
      <w:pPr>
        <w:rPr>
          <w:sz w:val="18"/>
          <w:szCs w:val="18"/>
        </w:rPr>
      </w:pPr>
    </w:p>
    <w:p w14:paraId="0DDF0DCF" w14:textId="77777777" w:rsidR="00EB6963" w:rsidRDefault="00EB6963" w:rsidP="00EB6963">
      <w:pPr>
        <w:rPr>
          <w:sz w:val="18"/>
          <w:szCs w:val="18"/>
        </w:rPr>
      </w:pPr>
    </w:p>
    <w:p w14:paraId="4121768C" w14:textId="77777777" w:rsidR="00EB6963" w:rsidRDefault="00EB6963" w:rsidP="00EB6963">
      <w:pPr>
        <w:rPr>
          <w:sz w:val="18"/>
          <w:szCs w:val="18"/>
        </w:rPr>
      </w:pPr>
    </w:p>
    <w:p w14:paraId="3BCDAE9E" w14:textId="77777777" w:rsidR="00EB6963" w:rsidRDefault="00EB6963" w:rsidP="00EB6963">
      <w:pPr>
        <w:rPr>
          <w:sz w:val="18"/>
          <w:szCs w:val="18"/>
        </w:rPr>
      </w:pPr>
    </w:p>
    <w:p w14:paraId="5CB0A5C9" w14:textId="77777777" w:rsidR="00EB6963" w:rsidRDefault="00EB6963" w:rsidP="00EB6963">
      <w:pPr>
        <w:rPr>
          <w:sz w:val="18"/>
          <w:szCs w:val="18"/>
        </w:rPr>
      </w:pPr>
    </w:p>
    <w:p w14:paraId="7FD4E74F" w14:textId="77777777" w:rsidR="00EB6963" w:rsidRDefault="00EB6963" w:rsidP="00EB6963">
      <w:pPr>
        <w:rPr>
          <w:sz w:val="18"/>
          <w:szCs w:val="18"/>
        </w:rPr>
      </w:pPr>
    </w:p>
    <w:p w14:paraId="25BAB2FE" w14:textId="77777777" w:rsidR="00EB6963" w:rsidRDefault="00EB6963" w:rsidP="00EB6963">
      <w:pPr>
        <w:rPr>
          <w:sz w:val="18"/>
          <w:szCs w:val="18"/>
        </w:rPr>
      </w:pPr>
    </w:p>
    <w:p w14:paraId="06718654" w14:textId="77777777" w:rsidR="00EB6963" w:rsidRDefault="00EB6963" w:rsidP="00EB6963">
      <w:pPr>
        <w:rPr>
          <w:sz w:val="18"/>
          <w:szCs w:val="18"/>
        </w:rPr>
      </w:pPr>
    </w:p>
    <w:p w14:paraId="4C3B0601" w14:textId="77777777" w:rsidR="00EB6963" w:rsidRDefault="00EB6963" w:rsidP="00EB6963">
      <w:pPr>
        <w:rPr>
          <w:sz w:val="18"/>
          <w:szCs w:val="18"/>
        </w:rPr>
      </w:pPr>
    </w:p>
    <w:p w14:paraId="0F6224C4" w14:textId="77777777" w:rsidR="00EB6963" w:rsidRDefault="00EB6963" w:rsidP="00EB6963">
      <w:pPr>
        <w:rPr>
          <w:sz w:val="18"/>
          <w:szCs w:val="18"/>
        </w:rPr>
      </w:pPr>
    </w:p>
    <w:p w14:paraId="432922DC" w14:textId="77777777" w:rsidR="00EB6963" w:rsidRDefault="00EB6963" w:rsidP="00EB6963">
      <w:pPr>
        <w:rPr>
          <w:sz w:val="18"/>
          <w:szCs w:val="18"/>
        </w:rPr>
      </w:pPr>
    </w:p>
    <w:p w14:paraId="1C2B197B" w14:textId="77777777" w:rsidR="00EB6963" w:rsidRDefault="00EB6963" w:rsidP="00EB6963">
      <w:pPr>
        <w:rPr>
          <w:sz w:val="18"/>
          <w:szCs w:val="18"/>
        </w:rPr>
      </w:pPr>
    </w:p>
    <w:p w14:paraId="3C7D4911" w14:textId="77777777" w:rsidR="00EB6963" w:rsidRDefault="00EB6963" w:rsidP="00EB6963">
      <w:pPr>
        <w:rPr>
          <w:sz w:val="18"/>
          <w:szCs w:val="18"/>
        </w:rPr>
      </w:pPr>
    </w:p>
    <w:p w14:paraId="2D68F2A9" w14:textId="77777777" w:rsidR="00EB6963" w:rsidRDefault="00EB6963" w:rsidP="00EB6963">
      <w:pPr>
        <w:rPr>
          <w:sz w:val="18"/>
          <w:szCs w:val="18"/>
        </w:rPr>
      </w:pPr>
    </w:p>
    <w:p w14:paraId="2E31FCEF" w14:textId="77777777" w:rsidR="00EB6963" w:rsidRDefault="00EB6963" w:rsidP="00EB6963">
      <w:pPr>
        <w:rPr>
          <w:sz w:val="18"/>
          <w:szCs w:val="18"/>
        </w:rPr>
      </w:pPr>
    </w:p>
    <w:p w14:paraId="4EC137DD" w14:textId="77777777" w:rsidR="00EB6963" w:rsidRDefault="00EB6963" w:rsidP="00EB6963">
      <w:pPr>
        <w:rPr>
          <w:sz w:val="18"/>
          <w:szCs w:val="18"/>
        </w:rPr>
      </w:pPr>
    </w:p>
    <w:p w14:paraId="6588E75C" w14:textId="77777777" w:rsidR="00EB6963" w:rsidRDefault="00EB6963" w:rsidP="00EB6963">
      <w:pPr>
        <w:rPr>
          <w:sz w:val="18"/>
          <w:szCs w:val="18"/>
        </w:rPr>
      </w:pPr>
    </w:p>
    <w:p w14:paraId="5020989A" w14:textId="77777777" w:rsidR="00EB6963" w:rsidRDefault="00EB6963" w:rsidP="00EB6963">
      <w:pPr>
        <w:rPr>
          <w:sz w:val="18"/>
          <w:szCs w:val="18"/>
        </w:rPr>
      </w:pPr>
    </w:p>
    <w:p w14:paraId="0D8B202B" w14:textId="77777777" w:rsidR="00EB6963" w:rsidRDefault="00EB6963" w:rsidP="00EB6963">
      <w:pPr>
        <w:rPr>
          <w:sz w:val="18"/>
          <w:szCs w:val="18"/>
        </w:rPr>
      </w:pPr>
    </w:p>
    <w:p w14:paraId="2D5DCB64" w14:textId="77777777" w:rsidR="00EB6963" w:rsidRDefault="00EB6963" w:rsidP="00EB6963">
      <w:pPr>
        <w:rPr>
          <w:sz w:val="18"/>
          <w:szCs w:val="18"/>
        </w:rPr>
      </w:pPr>
    </w:p>
    <w:p w14:paraId="025096E5" w14:textId="77777777" w:rsidR="00EB6963" w:rsidRDefault="00EB6963" w:rsidP="00EB6963">
      <w:pPr>
        <w:rPr>
          <w:sz w:val="18"/>
          <w:szCs w:val="18"/>
        </w:rPr>
      </w:pPr>
    </w:p>
    <w:p w14:paraId="68B98151" w14:textId="77777777" w:rsidR="00EB6963" w:rsidRDefault="00EB6963" w:rsidP="00EB6963">
      <w:pPr>
        <w:rPr>
          <w:sz w:val="18"/>
          <w:szCs w:val="18"/>
        </w:rPr>
      </w:pPr>
    </w:p>
    <w:p w14:paraId="2FA2EE20" w14:textId="77777777" w:rsidR="00EB6963" w:rsidRDefault="00EB6963" w:rsidP="00EB6963">
      <w:pPr>
        <w:rPr>
          <w:sz w:val="18"/>
          <w:szCs w:val="18"/>
        </w:rPr>
      </w:pPr>
    </w:p>
    <w:p w14:paraId="1896091C" w14:textId="77777777" w:rsidR="00EB6963" w:rsidRDefault="00EB6963" w:rsidP="00EB6963">
      <w:pPr>
        <w:rPr>
          <w:sz w:val="18"/>
          <w:szCs w:val="18"/>
        </w:rPr>
      </w:pPr>
    </w:p>
    <w:p w14:paraId="4EE83596" w14:textId="77777777" w:rsidR="00EB6963" w:rsidRDefault="00EB6963" w:rsidP="00EB6963">
      <w:pPr>
        <w:rPr>
          <w:sz w:val="18"/>
          <w:szCs w:val="18"/>
        </w:rPr>
      </w:pPr>
    </w:p>
    <w:p w14:paraId="3D5CA118" w14:textId="77777777" w:rsidR="00EB6963" w:rsidRDefault="00EB6963" w:rsidP="00EB6963">
      <w:pPr>
        <w:rPr>
          <w:sz w:val="18"/>
          <w:szCs w:val="18"/>
        </w:rPr>
      </w:pPr>
    </w:p>
    <w:p w14:paraId="259CFB40" w14:textId="77777777" w:rsidR="00EB6963" w:rsidRDefault="00EB6963" w:rsidP="00EB6963">
      <w:pPr>
        <w:rPr>
          <w:sz w:val="18"/>
          <w:szCs w:val="18"/>
        </w:rPr>
      </w:pPr>
    </w:p>
    <w:p w14:paraId="125F7E73" w14:textId="77777777" w:rsidR="00EB6963" w:rsidRDefault="00EB6963" w:rsidP="00EB6963">
      <w:pPr>
        <w:rPr>
          <w:sz w:val="18"/>
          <w:szCs w:val="18"/>
        </w:rPr>
      </w:pPr>
    </w:p>
    <w:p w14:paraId="7482BE17" w14:textId="77777777" w:rsidR="00EB6963" w:rsidRPr="001317CB" w:rsidRDefault="00EB6963" w:rsidP="00EB6963">
      <w:pPr>
        <w:rPr>
          <w:sz w:val="18"/>
          <w:szCs w:val="18"/>
        </w:rPr>
      </w:pPr>
    </w:p>
    <w:p w14:paraId="5BFE16EB" w14:textId="77777777" w:rsidR="005D419B" w:rsidRDefault="005D419B" w:rsidP="00EB6963">
      <w:pPr>
        <w:rPr>
          <w:sz w:val="18"/>
          <w:szCs w:val="18"/>
        </w:rPr>
      </w:pPr>
    </w:p>
    <w:p w14:paraId="59EAEF7C" w14:textId="77777777" w:rsidR="005D419B" w:rsidRDefault="005D419B" w:rsidP="00EB6963">
      <w:pPr>
        <w:rPr>
          <w:sz w:val="18"/>
          <w:szCs w:val="18"/>
        </w:rPr>
      </w:pPr>
    </w:p>
    <w:p w14:paraId="7EDEBBBA" w14:textId="77777777" w:rsidR="005D419B" w:rsidRDefault="005D419B" w:rsidP="00EB6963">
      <w:pPr>
        <w:rPr>
          <w:sz w:val="18"/>
          <w:szCs w:val="18"/>
        </w:rPr>
      </w:pPr>
    </w:p>
    <w:p w14:paraId="196F91E3" w14:textId="77777777" w:rsidR="005D419B" w:rsidRDefault="005D419B" w:rsidP="00EB6963">
      <w:pPr>
        <w:rPr>
          <w:sz w:val="18"/>
          <w:szCs w:val="18"/>
        </w:rPr>
      </w:pPr>
    </w:p>
    <w:p w14:paraId="56C38106" w14:textId="483763C7" w:rsidR="00EB6963" w:rsidRDefault="00EB6963" w:rsidP="00EB6963">
      <w:pPr>
        <w:rPr>
          <w:sz w:val="18"/>
          <w:szCs w:val="18"/>
        </w:rPr>
      </w:pPr>
      <w:r>
        <w:rPr>
          <w:sz w:val="18"/>
          <w:szCs w:val="18"/>
        </w:rPr>
        <w:t>Беспалова Светлана Васильевна</w:t>
      </w:r>
    </w:p>
    <w:p w14:paraId="2539A902" w14:textId="77777777" w:rsidR="00EB6963" w:rsidRPr="001317CB" w:rsidRDefault="00EB6963" w:rsidP="00EB6963">
      <w:pPr>
        <w:rPr>
          <w:sz w:val="18"/>
          <w:szCs w:val="18"/>
        </w:rPr>
      </w:pPr>
      <w:r>
        <w:rPr>
          <w:sz w:val="18"/>
          <w:szCs w:val="18"/>
        </w:rPr>
        <w:t>2-54-56</w:t>
      </w:r>
    </w:p>
    <w:p w14:paraId="44BAB54E" w14:textId="363C1535" w:rsidR="00EB6963" w:rsidRPr="001317CB" w:rsidRDefault="005D419B" w:rsidP="004C150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</w:t>
      </w:r>
      <w:r w:rsidR="004C150D">
        <w:rPr>
          <w:sz w:val="28"/>
          <w:szCs w:val="28"/>
        </w:rPr>
        <w:t xml:space="preserve"> </w:t>
      </w:r>
      <w:r w:rsidR="00EB6963" w:rsidRPr="001317CB">
        <w:rPr>
          <w:sz w:val="28"/>
          <w:szCs w:val="28"/>
        </w:rPr>
        <w:t>Приложение</w:t>
      </w:r>
    </w:p>
    <w:p w14:paraId="2F6C4341" w14:textId="77777777" w:rsidR="005D419B" w:rsidRDefault="00EB6963" w:rsidP="004C150D">
      <w:pPr>
        <w:ind w:firstLine="4962"/>
        <w:jc w:val="both"/>
        <w:rPr>
          <w:sz w:val="28"/>
          <w:szCs w:val="28"/>
        </w:rPr>
      </w:pPr>
      <w:r w:rsidRPr="001317CB">
        <w:rPr>
          <w:sz w:val="28"/>
          <w:szCs w:val="28"/>
        </w:rPr>
        <w:t>к постановлению</w:t>
      </w:r>
      <w:r w:rsidR="005D419B">
        <w:rPr>
          <w:sz w:val="28"/>
          <w:szCs w:val="28"/>
        </w:rPr>
        <w:t xml:space="preserve"> </w:t>
      </w:r>
      <w:r w:rsidRPr="001317CB">
        <w:rPr>
          <w:sz w:val="28"/>
          <w:szCs w:val="28"/>
        </w:rPr>
        <w:t xml:space="preserve">администрации </w:t>
      </w:r>
    </w:p>
    <w:p w14:paraId="72311DD1" w14:textId="758CA393" w:rsidR="00EB6963" w:rsidRPr="001317CB" w:rsidRDefault="00EB6963" w:rsidP="004C150D">
      <w:pPr>
        <w:ind w:firstLine="4962"/>
        <w:jc w:val="both"/>
        <w:rPr>
          <w:sz w:val="28"/>
          <w:szCs w:val="28"/>
        </w:rPr>
      </w:pPr>
      <w:r w:rsidRPr="001317CB">
        <w:rPr>
          <w:sz w:val="28"/>
          <w:szCs w:val="28"/>
        </w:rPr>
        <w:t>города Боготола</w:t>
      </w:r>
    </w:p>
    <w:p w14:paraId="6151CFAA" w14:textId="13594A13" w:rsidR="00EB6963" w:rsidRPr="00D14568" w:rsidRDefault="004C150D" w:rsidP="004C150D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5D419B">
        <w:rPr>
          <w:sz w:val="28"/>
          <w:szCs w:val="28"/>
        </w:rPr>
        <w:t>от «_</w:t>
      </w:r>
      <w:r w:rsidR="00D14568" w:rsidRPr="00D14568">
        <w:rPr>
          <w:sz w:val="28"/>
          <w:szCs w:val="28"/>
          <w:u w:val="single"/>
        </w:rPr>
        <w:t>23</w:t>
      </w:r>
      <w:r w:rsidR="005D419B">
        <w:rPr>
          <w:sz w:val="28"/>
          <w:szCs w:val="28"/>
        </w:rPr>
        <w:t>_» _</w:t>
      </w:r>
      <w:r w:rsidR="00D14568" w:rsidRPr="00D14568">
        <w:rPr>
          <w:sz w:val="28"/>
          <w:szCs w:val="28"/>
          <w:u w:val="single"/>
        </w:rPr>
        <w:t>12</w:t>
      </w:r>
      <w:r w:rsidR="005D419B">
        <w:rPr>
          <w:sz w:val="28"/>
          <w:szCs w:val="28"/>
        </w:rPr>
        <w:t xml:space="preserve">_ 2025 г. № </w:t>
      </w:r>
      <w:bookmarkStart w:id="0" w:name="_GoBack"/>
      <w:r w:rsidR="00D14568" w:rsidRPr="00D14568">
        <w:rPr>
          <w:sz w:val="28"/>
          <w:szCs w:val="28"/>
          <w:u w:val="single"/>
        </w:rPr>
        <w:t>0918-п</w:t>
      </w:r>
    </w:p>
    <w:bookmarkEnd w:id="0"/>
    <w:p w14:paraId="1A988699" w14:textId="77777777" w:rsidR="00EB6963" w:rsidRPr="001317CB" w:rsidRDefault="00EB6963" w:rsidP="00EB69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8706D40" w14:textId="77777777" w:rsidR="00EB6963" w:rsidRPr="001317CB" w:rsidRDefault="00EB6963" w:rsidP="00EB696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45"/>
      <w:bookmarkEnd w:id="1"/>
      <w:r w:rsidRPr="001317CB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14:paraId="3C1C3001" w14:textId="77777777" w:rsidR="00EB6963" w:rsidRPr="001317CB" w:rsidRDefault="00EB6963" w:rsidP="00EB696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317CB">
        <w:rPr>
          <w:rFonts w:ascii="Times New Roman" w:hAnsi="Times New Roman" w:cs="Times New Roman"/>
          <w:b w:val="0"/>
          <w:sz w:val="28"/>
          <w:szCs w:val="28"/>
        </w:rPr>
        <w:t>РАЗРАБОТКИ И УТВЕРЖДЕНИЯ АДМИНИСТРАТИВНЫХ РЕГЛАМЕНТОВ ПРЕДОСТАВЛЕНИЯ МУНИЦИПАЛЬНЫХ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УСЛУГ</w:t>
      </w:r>
    </w:p>
    <w:p w14:paraId="206A6497" w14:textId="77777777" w:rsidR="00EB6963" w:rsidRPr="001317CB" w:rsidRDefault="00EB6963" w:rsidP="00EB69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CA1C09C" w14:textId="06808B51" w:rsidR="00EB6963" w:rsidRPr="001317CB" w:rsidRDefault="004C150D" w:rsidP="00EB696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14568">
        <w:rPr>
          <w:rFonts w:ascii="Times New Roman" w:hAnsi="Times New Roman" w:cs="Times New Roman"/>
          <w:b w:val="0"/>
          <w:sz w:val="28"/>
          <w:szCs w:val="28"/>
        </w:rPr>
        <w:t>1</w:t>
      </w:r>
      <w:r w:rsidR="00EB6963" w:rsidRPr="001317CB">
        <w:rPr>
          <w:rFonts w:ascii="Times New Roman" w:hAnsi="Times New Roman" w:cs="Times New Roman"/>
          <w:b w:val="0"/>
          <w:sz w:val="28"/>
          <w:szCs w:val="28"/>
        </w:rPr>
        <w:t>. ОБЩИЕ ПОЛОЖЕНИЯ</w:t>
      </w:r>
    </w:p>
    <w:p w14:paraId="5466ECA6" w14:textId="77777777" w:rsidR="00EB6963" w:rsidRPr="001317CB" w:rsidRDefault="00EB6963" w:rsidP="00EB69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B917D31" w14:textId="77777777" w:rsidR="00EB6963" w:rsidRPr="00312815" w:rsidRDefault="00EB6963" w:rsidP="00EB696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7CB">
        <w:rPr>
          <w:sz w:val="28"/>
          <w:szCs w:val="28"/>
        </w:rPr>
        <w:t>1.</w:t>
      </w:r>
      <w:r w:rsidRPr="001317CB">
        <w:rPr>
          <w:sz w:val="28"/>
          <w:szCs w:val="28"/>
        </w:rPr>
        <w:tab/>
        <w:t xml:space="preserve">Настоящий Порядок </w:t>
      </w:r>
      <w:r>
        <w:rPr>
          <w:sz w:val="28"/>
          <w:szCs w:val="28"/>
        </w:rPr>
        <w:t>устанавливает общие требования к разработке и утверждению</w:t>
      </w:r>
      <w:r w:rsidRPr="001317CB">
        <w:rPr>
          <w:sz w:val="28"/>
          <w:szCs w:val="28"/>
        </w:rPr>
        <w:t xml:space="preserve"> </w:t>
      </w:r>
      <w:r w:rsidRPr="00312815">
        <w:rPr>
          <w:sz w:val="28"/>
          <w:szCs w:val="28"/>
        </w:rPr>
        <w:t>административных регламентов предоставления муниципал</w:t>
      </w:r>
      <w:r>
        <w:rPr>
          <w:sz w:val="28"/>
          <w:szCs w:val="28"/>
        </w:rPr>
        <w:t>ьных услуг (далее - регламент).</w:t>
      </w:r>
    </w:p>
    <w:p w14:paraId="677C6EF4" w14:textId="77777777" w:rsidR="00EB6963" w:rsidRPr="00312815" w:rsidRDefault="00EB6963" w:rsidP="00EB696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2815">
        <w:rPr>
          <w:sz w:val="28"/>
          <w:szCs w:val="28"/>
        </w:rPr>
        <w:t>2.</w:t>
      </w:r>
      <w:r w:rsidRPr="00312815">
        <w:rPr>
          <w:sz w:val="28"/>
          <w:szCs w:val="28"/>
        </w:rPr>
        <w:tab/>
        <w:t xml:space="preserve">Регламенты разрабатываются структурными подразделениями администрации </w:t>
      </w:r>
      <w:bookmarkStart w:id="2" w:name="_Hlk216256372"/>
      <w:proofErr w:type="spellStart"/>
      <w:r w:rsidRPr="00312815">
        <w:rPr>
          <w:sz w:val="28"/>
          <w:szCs w:val="28"/>
        </w:rPr>
        <w:t>Боготольского</w:t>
      </w:r>
      <w:proofErr w:type="spellEnd"/>
      <w:r w:rsidRPr="00312815">
        <w:rPr>
          <w:sz w:val="28"/>
          <w:szCs w:val="28"/>
        </w:rPr>
        <w:t xml:space="preserve"> муниципального округа</w:t>
      </w:r>
      <w:bookmarkEnd w:id="2"/>
      <w:r w:rsidRPr="00312815">
        <w:rPr>
          <w:sz w:val="28"/>
          <w:szCs w:val="28"/>
        </w:rPr>
        <w:t>, предоставляющими муниципальные услуги (далее - Орган), в соответствии с нормативными правовыми актами Российской Федерации и Красноярского края.</w:t>
      </w:r>
    </w:p>
    <w:p w14:paraId="2BB982A6" w14:textId="77777777" w:rsidR="00EB6963" w:rsidRPr="00312815" w:rsidRDefault="00EB6963" w:rsidP="00EB69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2815">
        <w:rPr>
          <w:sz w:val="28"/>
          <w:szCs w:val="28"/>
        </w:rPr>
        <w:t>Регламент является нормативным правовым актом, устанавливающим порядок предоставления муниципальной услуги и стандарт предоставления муниципальной услуги, определяющие:</w:t>
      </w:r>
    </w:p>
    <w:p w14:paraId="06D5E563" w14:textId="42DBA21A" w:rsidR="00EB6963" w:rsidRPr="001317CB" w:rsidRDefault="004C150D" w:rsidP="00EB69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B6963" w:rsidRPr="00312815">
        <w:rPr>
          <w:sz w:val="28"/>
          <w:szCs w:val="28"/>
        </w:rPr>
        <w:t>сроки и последовательность административных процедур (действий), осуществляемых Органом, в процессе предоставления муниципальной</w:t>
      </w:r>
      <w:r w:rsidR="00EB6963" w:rsidRPr="001317CB">
        <w:rPr>
          <w:sz w:val="28"/>
          <w:szCs w:val="28"/>
        </w:rPr>
        <w:t xml:space="preserve"> услуги в соответствии с требованиями Федерального закона № 210-ФЗ от 27.07.2010 «Об организации предоставления государственных</w:t>
      </w:r>
      <w:r>
        <w:rPr>
          <w:sz w:val="28"/>
          <w:szCs w:val="28"/>
        </w:rPr>
        <w:t xml:space="preserve"> и муниципальных услуг» (далее -</w:t>
      </w:r>
      <w:r w:rsidR="00EB6963" w:rsidRPr="001317CB">
        <w:rPr>
          <w:sz w:val="28"/>
          <w:szCs w:val="28"/>
        </w:rPr>
        <w:t xml:space="preserve"> </w:t>
      </w:r>
      <w:bookmarkStart w:id="3" w:name="_Hlk192661435"/>
      <w:r w:rsidR="00EB6963" w:rsidRPr="001317CB">
        <w:rPr>
          <w:sz w:val="28"/>
          <w:szCs w:val="28"/>
        </w:rPr>
        <w:t>ФЗ № 210</w:t>
      </w:r>
      <w:bookmarkEnd w:id="3"/>
      <w:r w:rsidR="00EB6963" w:rsidRPr="001317CB">
        <w:rPr>
          <w:sz w:val="28"/>
          <w:szCs w:val="28"/>
        </w:rPr>
        <w:t>);</w:t>
      </w:r>
    </w:p>
    <w:p w14:paraId="56CDBA97" w14:textId="6D1AF3A4" w:rsidR="00EB6963" w:rsidRPr="001317CB" w:rsidRDefault="004C150D" w:rsidP="00EB69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B6963" w:rsidRPr="001317CB">
        <w:rPr>
          <w:sz w:val="28"/>
          <w:szCs w:val="28"/>
        </w:rPr>
        <w:t>порядок взаим</w:t>
      </w:r>
      <w:r w:rsidR="00EB6963">
        <w:rPr>
          <w:sz w:val="28"/>
          <w:szCs w:val="28"/>
        </w:rPr>
        <w:t xml:space="preserve">одействия между Органами и его </w:t>
      </w:r>
      <w:r w:rsidR="00EB6963" w:rsidRPr="001317CB">
        <w:rPr>
          <w:sz w:val="28"/>
          <w:szCs w:val="28"/>
        </w:rPr>
        <w:t>должностными лицами, между Органом и физическими или юридическими лицами, индивидуальными предпринимателями, их уполномоченными представителями (далее - заявители), органами государственной власти и местного самоуправления, учреждениями в процессе предоставления муниципальной услуги.</w:t>
      </w:r>
    </w:p>
    <w:p w14:paraId="2D7C1277" w14:textId="77777777" w:rsidR="00EB6963" w:rsidRPr="001317CB" w:rsidRDefault="00EB6963" w:rsidP="00EB696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7CB">
        <w:rPr>
          <w:sz w:val="28"/>
          <w:szCs w:val="28"/>
        </w:rPr>
        <w:t>3.</w:t>
      </w:r>
      <w:r w:rsidRPr="001317CB">
        <w:rPr>
          <w:sz w:val="28"/>
          <w:szCs w:val="28"/>
        </w:rPr>
        <w:tab/>
        <w:t>При разработке регламентов Орган предусматривает оптимизацию (повышение качества) исполнения предоставления муниципальных услуг, в том числе путем:</w:t>
      </w:r>
    </w:p>
    <w:p w14:paraId="0BDD3062" w14:textId="77777777" w:rsidR="00EB6963" w:rsidRPr="001317CB" w:rsidRDefault="00EB6963" w:rsidP="00EB69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7CB">
        <w:rPr>
          <w:sz w:val="28"/>
          <w:szCs w:val="28"/>
        </w:rPr>
        <w:t>1) упорядочения административных процедур (действий);</w:t>
      </w:r>
    </w:p>
    <w:p w14:paraId="3F95C837" w14:textId="77777777" w:rsidR="00EB6963" w:rsidRPr="001317CB" w:rsidRDefault="00EB6963" w:rsidP="00EB69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7CB">
        <w:rPr>
          <w:sz w:val="28"/>
          <w:szCs w:val="28"/>
        </w:rPr>
        <w:t xml:space="preserve">2) устранения избыточных административных процедур (действий); </w:t>
      </w:r>
    </w:p>
    <w:p w14:paraId="702EAAB0" w14:textId="77777777" w:rsidR="00EB6963" w:rsidRPr="001317CB" w:rsidRDefault="00EB6963" w:rsidP="00EB6963">
      <w:p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7CB">
        <w:rPr>
          <w:sz w:val="28"/>
          <w:szCs w:val="28"/>
        </w:rPr>
        <w:t>2.1)</w:t>
      </w:r>
      <w:r w:rsidRPr="001317CB">
        <w:rPr>
          <w:sz w:val="28"/>
          <w:szCs w:val="28"/>
        </w:rPr>
        <w:tab/>
        <w:t xml:space="preserve">сокращение количества документов, представляемых заявителями для предоставления муниципальной услуги, применение новых форм документов, позволяющих устранить необходимость неоднократного предоставления идентичной информации, снижение количества взаимодействий заявителей с должностными лицами Органа, в том числе за счет  выполнения отдельных административных процедур (действий) на базе многофункциональных центров предоставления муниципальных услуг и реализации принципа «одного окна», </w:t>
      </w:r>
      <w:r w:rsidRPr="001317CB">
        <w:rPr>
          <w:sz w:val="28"/>
          <w:szCs w:val="28"/>
        </w:rPr>
        <w:lastRenderedPageBreak/>
        <w:t>использование межведомственных согласований при предоставлении муниципальной услуги без участия заявителя, в том числе с использованием информационно-коммуникационных технологий;</w:t>
      </w:r>
    </w:p>
    <w:p w14:paraId="4957116E" w14:textId="77777777" w:rsidR="00EB6963" w:rsidRPr="001317CB" w:rsidRDefault="00EB6963" w:rsidP="00EB69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7CB">
        <w:rPr>
          <w:sz w:val="28"/>
          <w:szCs w:val="28"/>
        </w:rPr>
        <w:t>3) сокращения срока предоставления муниципальной услуги, а также срока выполнения отдельных административных процедур (действий), осуществляемых в процессе предоставления муниципальной услуги;</w:t>
      </w:r>
    </w:p>
    <w:p w14:paraId="2C448D97" w14:textId="77777777" w:rsidR="00EB6963" w:rsidRPr="001317CB" w:rsidRDefault="00EB6963" w:rsidP="00EB69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_Hlk192582993"/>
      <w:r w:rsidRPr="001317CB">
        <w:rPr>
          <w:sz w:val="28"/>
          <w:szCs w:val="28"/>
        </w:rPr>
        <w:t>Орган</w:t>
      </w:r>
      <w:bookmarkEnd w:id="4"/>
      <w:r w:rsidRPr="001317CB">
        <w:rPr>
          <w:sz w:val="28"/>
          <w:szCs w:val="28"/>
        </w:rPr>
        <w:t xml:space="preserve"> может установить в регламенте сокращенные сроки предоставления муниципальной услуги, а также сроки выполнения административных процедур (действий), осуществляемых в процессе предоставления муниципальной услуги по отношению к соответствующим срокам, установленным правовыми актами органами исполнительной власти Красноярского края.</w:t>
      </w:r>
    </w:p>
    <w:p w14:paraId="5CF8B185" w14:textId="77777777" w:rsidR="00EB6963" w:rsidRPr="00312815" w:rsidRDefault="00EB6963" w:rsidP="00EB69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2815">
        <w:rPr>
          <w:sz w:val="28"/>
          <w:szCs w:val="28"/>
        </w:rPr>
        <w:t>4) предоставления муниципальной услуги в электронной форме.</w:t>
      </w:r>
    </w:p>
    <w:p w14:paraId="4BBF2916" w14:textId="77777777" w:rsidR="00EB6963" w:rsidRPr="00312815" w:rsidRDefault="00EB6963" w:rsidP="00EB696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2815">
        <w:rPr>
          <w:sz w:val="28"/>
          <w:szCs w:val="28"/>
        </w:rPr>
        <w:t>4.</w:t>
      </w:r>
      <w:r w:rsidRPr="00312815">
        <w:rPr>
          <w:sz w:val="28"/>
          <w:szCs w:val="28"/>
        </w:rPr>
        <w:tab/>
        <w:t xml:space="preserve">Регламенты утверждаются постановлением администрации </w:t>
      </w:r>
      <w:proofErr w:type="spellStart"/>
      <w:r w:rsidRPr="00312815">
        <w:rPr>
          <w:sz w:val="28"/>
          <w:szCs w:val="28"/>
        </w:rPr>
        <w:t>Боготольского</w:t>
      </w:r>
      <w:proofErr w:type="spellEnd"/>
      <w:r w:rsidRPr="00312815">
        <w:rPr>
          <w:sz w:val="28"/>
          <w:szCs w:val="28"/>
        </w:rPr>
        <w:t xml:space="preserve"> муниципального округа.</w:t>
      </w:r>
    </w:p>
    <w:p w14:paraId="7F980ECD" w14:textId="77777777" w:rsidR="00EB6963" w:rsidRPr="001317CB" w:rsidRDefault="00EB6963" w:rsidP="00EB696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2815">
        <w:rPr>
          <w:sz w:val="28"/>
          <w:szCs w:val="28"/>
        </w:rPr>
        <w:t>5.</w:t>
      </w:r>
      <w:r w:rsidRPr="00312815">
        <w:rPr>
          <w:sz w:val="28"/>
          <w:szCs w:val="28"/>
        </w:rPr>
        <w:tab/>
        <w:t xml:space="preserve">Исполнение органом местного самоуправления отдельных государственных полномочий </w:t>
      </w:r>
      <w:r>
        <w:rPr>
          <w:sz w:val="28"/>
          <w:szCs w:val="28"/>
        </w:rPr>
        <w:t xml:space="preserve">Красноярского края, переданных </w:t>
      </w:r>
      <w:r w:rsidRPr="00312815">
        <w:rPr>
          <w:sz w:val="28"/>
          <w:szCs w:val="28"/>
        </w:rPr>
        <w:t>на основании законов Красноярского края с предоставлением субвенций из краевого бюджета, осуществляется в порядке, установленном регламентами, утвержденными органами исполнительной власти Красноярского</w:t>
      </w:r>
      <w:r w:rsidRPr="001317CB">
        <w:rPr>
          <w:sz w:val="28"/>
          <w:szCs w:val="28"/>
        </w:rPr>
        <w:t xml:space="preserve"> края в соответствии с их компетенцией.</w:t>
      </w:r>
    </w:p>
    <w:p w14:paraId="077CB833" w14:textId="77777777" w:rsidR="00EB6963" w:rsidRPr="00F91F8B" w:rsidRDefault="00EB6963" w:rsidP="00EB696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7CB">
        <w:rPr>
          <w:sz w:val="28"/>
          <w:szCs w:val="28"/>
        </w:rPr>
        <w:t>6.</w:t>
      </w:r>
      <w:r w:rsidRPr="001317CB">
        <w:rPr>
          <w:sz w:val="28"/>
          <w:szCs w:val="28"/>
        </w:rPr>
        <w:tab/>
        <w:t xml:space="preserve">Проекты регламентов, а также проекты нормативных правовых актов по внесению изменений в ранее </w:t>
      </w:r>
      <w:r w:rsidRPr="00312815">
        <w:rPr>
          <w:sz w:val="28"/>
          <w:szCs w:val="28"/>
        </w:rPr>
        <w:t>утвержденные регламенты, признанию регламентов утратившими силу (</w:t>
      </w:r>
      <w:r w:rsidRPr="00F91F8B">
        <w:rPr>
          <w:sz w:val="28"/>
          <w:szCs w:val="28"/>
        </w:rPr>
        <w:t xml:space="preserve">далее - проекты регламентов) подлежат независимой экспертизе, и экспертизе, проводимой </w:t>
      </w:r>
      <w:bookmarkStart w:id="5" w:name="_Hlk192511498"/>
      <w:r w:rsidRPr="00F91F8B">
        <w:rPr>
          <w:sz w:val="28"/>
          <w:szCs w:val="28"/>
        </w:rPr>
        <w:t xml:space="preserve">правовым управлением администрации </w:t>
      </w:r>
      <w:bookmarkEnd w:id="5"/>
      <w:proofErr w:type="spellStart"/>
      <w:r w:rsidRPr="00F91F8B">
        <w:rPr>
          <w:sz w:val="28"/>
          <w:szCs w:val="28"/>
        </w:rPr>
        <w:t>Боготольского</w:t>
      </w:r>
      <w:proofErr w:type="spellEnd"/>
      <w:r w:rsidRPr="00F91F8B">
        <w:rPr>
          <w:sz w:val="28"/>
          <w:szCs w:val="28"/>
        </w:rPr>
        <w:t xml:space="preserve"> муниципального округа (далее - Управление), уполномоченным на ее проведение в соответствии со статьей 13 </w:t>
      </w:r>
      <w:bookmarkStart w:id="6" w:name="_Hlk192660405"/>
      <w:r w:rsidRPr="00F91F8B">
        <w:rPr>
          <w:sz w:val="28"/>
          <w:szCs w:val="28"/>
        </w:rPr>
        <w:t>ФЗ № 210.</w:t>
      </w:r>
      <w:bookmarkEnd w:id="6"/>
    </w:p>
    <w:p w14:paraId="56B33B64" w14:textId="77777777" w:rsidR="00EB6963" w:rsidRPr="001317CB" w:rsidRDefault="00EB6963" w:rsidP="00EB696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1F8B">
        <w:rPr>
          <w:sz w:val="28"/>
          <w:szCs w:val="28"/>
        </w:rPr>
        <w:t>7.</w:t>
      </w:r>
      <w:r w:rsidRPr="00F91F8B">
        <w:rPr>
          <w:sz w:val="28"/>
          <w:szCs w:val="28"/>
        </w:rPr>
        <w:tab/>
        <w:t>Для проведения независимой экспертизы проект регламента должен быть размещен Органом</w:t>
      </w:r>
      <w:r w:rsidRPr="00F91F8B">
        <w:rPr>
          <w:color w:val="FF0000"/>
          <w:sz w:val="28"/>
          <w:szCs w:val="28"/>
        </w:rPr>
        <w:t xml:space="preserve"> </w:t>
      </w:r>
      <w:r w:rsidRPr="00F91F8B">
        <w:rPr>
          <w:sz w:val="28"/>
          <w:szCs w:val="28"/>
        </w:rPr>
        <w:t xml:space="preserve">на официальном сайте </w:t>
      </w:r>
      <w:proofErr w:type="spellStart"/>
      <w:r w:rsidRPr="00F91F8B">
        <w:rPr>
          <w:sz w:val="28"/>
          <w:szCs w:val="28"/>
        </w:rPr>
        <w:t>Боготольского</w:t>
      </w:r>
      <w:proofErr w:type="spellEnd"/>
      <w:r w:rsidRPr="00F91F8B">
        <w:rPr>
          <w:sz w:val="28"/>
          <w:szCs w:val="28"/>
        </w:rPr>
        <w:t xml:space="preserve"> муниципального округа https://bogotol-okrug.gosuslugi.ru</w:t>
      </w:r>
      <w:r w:rsidRPr="00F91F8B">
        <w:rPr>
          <w:color w:val="365F91" w:themeColor="accent1" w:themeShade="BF"/>
          <w:sz w:val="28"/>
          <w:szCs w:val="28"/>
        </w:rPr>
        <w:t xml:space="preserve"> </w:t>
      </w:r>
      <w:r w:rsidRPr="00F91F8B">
        <w:rPr>
          <w:sz w:val="28"/>
          <w:szCs w:val="28"/>
        </w:rPr>
        <w:t>в сети Интернет и</w:t>
      </w:r>
      <w:r w:rsidRPr="001317CB">
        <w:rPr>
          <w:sz w:val="28"/>
          <w:szCs w:val="28"/>
        </w:rPr>
        <w:t xml:space="preserve"> доступен заинтересованным лицам для ознакомления.</w:t>
      </w:r>
    </w:p>
    <w:p w14:paraId="34FA5461" w14:textId="77777777" w:rsidR="00EB6963" w:rsidRPr="001317CB" w:rsidRDefault="00EB6963" w:rsidP="00EB69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7CB">
        <w:rPr>
          <w:sz w:val="28"/>
          <w:szCs w:val="28"/>
        </w:rPr>
        <w:t>Срок, отведенный для проведения независимой экспертизы, не может быть менее 15 календарных дней со дня размещения.</w:t>
      </w:r>
    </w:p>
    <w:p w14:paraId="0283DA0B" w14:textId="579D097E" w:rsidR="00EB6963" w:rsidRPr="001317CB" w:rsidRDefault="00EB6963" w:rsidP="00EB69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7CB">
        <w:rPr>
          <w:sz w:val="28"/>
          <w:szCs w:val="28"/>
        </w:rPr>
        <w:t xml:space="preserve">В случае поступления обращений (предложений, замечаний, мнений и т.д.) Орган оформляет заключение по форме согласно </w:t>
      </w:r>
      <w:proofErr w:type="gramStart"/>
      <w:r w:rsidRPr="001317CB">
        <w:rPr>
          <w:sz w:val="28"/>
          <w:szCs w:val="28"/>
        </w:rPr>
        <w:t>приложению</w:t>
      </w:r>
      <w:proofErr w:type="gramEnd"/>
      <w:r w:rsidR="004C150D">
        <w:rPr>
          <w:sz w:val="28"/>
          <w:szCs w:val="28"/>
        </w:rPr>
        <w:t xml:space="preserve"> </w:t>
      </w:r>
      <w:r w:rsidRPr="001317CB">
        <w:rPr>
          <w:sz w:val="28"/>
          <w:szCs w:val="28"/>
        </w:rPr>
        <w:t xml:space="preserve">к настоящему Порядку. </w:t>
      </w:r>
    </w:p>
    <w:p w14:paraId="17509271" w14:textId="77777777" w:rsidR="00EB6963" w:rsidRPr="001317CB" w:rsidRDefault="00EB6963" w:rsidP="00EB69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7CB">
        <w:rPr>
          <w:sz w:val="28"/>
          <w:szCs w:val="28"/>
        </w:rPr>
        <w:t xml:space="preserve">8. </w:t>
      </w:r>
      <w:r w:rsidRPr="001317CB">
        <w:rPr>
          <w:rFonts w:eastAsia="Calibri"/>
          <w:sz w:val="28"/>
          <w:szCs w:val="28"/>
          <w:lang w:eastAsia="en-US"/>
        </w:rPr>
        <w:t xml:space="preserve">Одновременно с началом процедуры проведения независимой экспертизы </w:t>
      </w:r>
      <w:r w:rsidRPr="001317CB">
        <w:rPr>
          <w:sz w:val="28"/>
          <w:szCs w:val="28"/>
        </w:rPr>
        <w:t xml:space="preserve">Орган направляет проект </w:t>
      </w:r>
      <w:r>
        <w:rPr>
          <w:sz w:val="28"/>
          <w:szCs w:val="28"/>
        </w:rPr>
        <w:t>регламента на экспертизу в Управление</w:t>
      </w:r>
      <w:r w:rsidRPr="001317CB">
        <w:rPr>
          <w:sz w:val="28"/>
          <w:szCs w:val="28"/>
        </w:rPr>
        <w:t xml:space="preserve">. </w:t>
      </w:r>
    </w:p>
    <w:p w14:paraId="090EC69C" w14:textId="77777777" w:rsidR="00EB6963" w:rsidRPr="001317CB" w:rsidRDefault="00EB6963" w:rsidP="00EB69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</w:t>
      </w:r>
      <w:r w:rsidRPr="001317CB">
        <w:rPr>
          <w:sz w:val="28"/>
          <w:szCs w:val="28"/>
        </w:rPr>
        <w:t xml:space="preserve"> в течение 1</w:t>
      </w:r>
      <w:r>
        <w:rPr>
          <w:sz w:val="28"/>
          <w:szCs w:val="28"/>
        </w:rPr>
        <w:t>0 рабочих</w:t>
      </w:r>
      <w:r w:rsidRPr="001317CB">
        <w:rPr>
          <w:sz w:val="28"/>
          <w:szCs w:val="28"/>
        </w:rPr>
        <w:t xml:space="preserve"> дней со дня поступления проекта регламента проводит его экспертизу на предмет соответствия требованиям, предъявляемым к нему законодательством Российской Федерации.</w:t>
      </w:r>
    </w:p>
    <w:p w14:paraId="16E5F2B7" w14:textId="77777777" w:rsidR="00EB6963" w:rsidRPr="001317CB" w:rsidRDefault="00EB6963" w:rsidP="00EB69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 результатам экспертизы Управление</w:t>
      </w:r>
      <w:r w:rsidRPr="001317CB">
        <w:rPr>
          <w:sz w:val="28"/>
          <w:szCs w:val="28"/>
        </w:rPr>
        <w:t xml:space="preserve"> готовит заключение на проект регламента и направляет его в Орган.</w:t>
      </w:r>
    </w:p>
    <w:p w14:paraId="0E9D181F" w14:textId="77777777" w:rsidR="00EB6963" w:rsidRPr="001317CB" w:rsidRDefault="00EB6963" w:rsidP="00EB69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При наличии в заключении Управления</w:t>
      </w:r>
      <w:r w:rsidRPr="001317CB">
        <w:rPr>
          <w:sz w:val="28"/>
          <w:szCs w:val="28"/>
        </w:rPr>
        <w:t xml:space="preserve"> замечаний к проекту регламента Орган повторно направляет проект регламента после устранения замечаний.</w:t>
      </w:r>
    </w:p>
    <w:p w14:paraId="3BB3153C" w14:textId="77777777" w:rsidR="00EB6963" w:rsidRPr="001317CB" w:rsidRDefault="00EB6963" w:rsidP="00EB69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0426C92" w14:textId="470872DA" w:rsidR="00EB6963" w:rsidRPr="001317CB" w:rsidRDefault="004C150D" w:rsidP="00EB696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EB6963" w:rsidRPr="001317CB">
        <w:rPr>
          <w:sz w:val="28"/>
          <w:szCs w:val="28"/>
        </w:rPr>
        <w:t>. ТРЕБОВАНИЯ К РЕГЛАМЕНТАМ</w:t>
      </w:r>
    </w:p>
    <w:p w14:paraId="6F4C0BB5" w14:textId="77777777" w:rsidR="00EB6963" w:rsidRPr="001317CB" w:rsidRDefault="00EB6963" w:rsidP="00EB69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36A0375" w14:textId="77777777" w:rsidR="00EB6963" w:rsidRPr="001317CB" w:rsidRDefault="00EB6963" w:rsidP="00EB696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7CB">
        <w:rPr>
          <w:sz w:val="28"/>
          <w:szCs w:val="28"/>
        </w:rPr>
        <w:t>9.</w:t>
      </w:r>
      <w:r w:rsidRPr="001317CB">
        <w:rPr>
          <w:sz w:val="28"/>
          <w:szCs w:val="28"/>
        </w:rPr>
        <w:tab/>
        <w:t>Наименование регламента определяется Органом с учетом формулировки, соответствующей редакции положения нормативного правового акта, которым предусмотрена муниципальная услуга.</w:t>
      </w:r>
    </w:p>
    <w:p w14:paraId="25137E24" w14:textId="77777777" w:rsidR="00EB6963" w:rsidRPr="001317CB" w:rsidRDefault="00EB6963" w:rsidP="00EB69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7CB">
        <w:rPr>
          <w:sz w:val="28"/>
          <w:szCs w:val="28"/>
        </w:rPr>
        <w:t xml:space="preserve"> Структура регламента включает следующие разделы, устанавливающие:</w:t>
      </w:r>
    </w:p>
    <w:p w14:paraId="77DAEE5C" w14:textId="77777777" w:rsidR="00EB6963" w:rsidRPr="001317CB" w:rsidRDefault="00EB6963" w:rsidP="00EB69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7CB">
        <w:rPr>
          <w:sz w:val="28"/>
          <w:szCs w:val="28"/>
        </w:rPr>
        <w:t>1)  общие положения;</w:t>
      </w:r>
    </w:p>
    <w:p w14:paraId="24F743F9" w14:textId="77777777" w:rsidR="00EB6963" w:rsidRPr="001317CB" w:rsidRDefault="00EB6963" w:rsidP="00EB69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7CB">
        <w:rPr>
          <w:sz w:val="28"/>
          <w:szCs w:val="28"/>
        </w:rPr>
        <w:t>2)  стандарт предоставления муниципальной услуги;</w:t>
      </w:r>
    </w:p>
    <w:p w14:paraId="3CF7675F" w14:textId="77777777" w:rsidR="00EB6963" w:rsidRPr="001317CB" w:rsidRDefault="00EB6963" w:rsidP="00EB696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7CB">
        <w:rPr>
          <w:sz w:val="28"/>
          <w:szCs w:val="28"/>
        </w:rPr>
        <w:t>3)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многофункциональных центрах;</w:t>
      </w:r>
    </w:p>
    <w:p w14:paraId="7A457F06" w14:textId="77777777" w:rsidR="00EB6963" w:rsidRPr="001317CB" w:rsidRDefault="00EB6963" w:rsidP="00EB696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7CB">
        <w:rPr>
          <w:sz w:val="28"/>
          <w:szCs w:val="28"/>
        </w:rPr>
        <w:t>4)</w:t>
      </w:r>
      <w:r w:rsidRPr="001317CB">
        <w:rPr>
          <w:sz w:val="28"/>
          <w:szCs w:val="28"/>
        </w:rPr>
        <w:tab/>
        <w:t>иные положения, предусмотренные нормативным правовым актом Правительства Российской Федерации.</w:t>
      </w:r>
    </w:p>
    <w:p w14:paraId="57270F60" w14:textId="77777777" w:rsidR="00EB6963" w:rsidRPr="001317CB" w:rsidRDefault="00EB6963" w:rsidP="00EB696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7CB">
        <w:rPr>
          <w:sz w:val="28"/>
          <w:szCs w:val="28"/>
        </w:rPr>
        <w:t>10.</w:t>
      </w:r>
      <w:r w:rsidRPr="001317CB">
        <w:rPr>
          <w:sz w:val="28"/>
          <w:szCs w:val="28"/>
        </w:rPr>
        <w:tab/>
        <w:t>Раздел, касающийся общих положений, состоит из следующих подразделов:</w:t>
      </w:r>
    </w:p>
    <w:p w14:paraId="1085BC01" w14:textId="77777777" w:rsidR="00EB6963" w:rsidRPr="001317CB" w:rsidRDefault="00EB6963" w:rsidP="00EB69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7CB">
        <w:rPr>
          <w:sz w:val="28"/>
          <w:szCs w:val="28"/>
        </w:rPr>
        <w:t>1) предмет регулирования регламента;</w:t>
      </w:r>
    </w:p>
    <w:p w14:paraId="758A3BF1" w14:textId="77777777" w:rsidR="00EB6963" w:rsidRPr="001317CB" w:rsidRDefault="00EB6963" w:rsidP="00EB69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7CB">
        <w:rPr>
          <w:sz w:val="28"/>
          <w:szCs w:val="28"/>
        </w:rPr>
        <w:t>2) круг заявителей (при необходимости - законных представителей несовершеннолетних, не являющихся заявителями);</w:t>
      </w:r>
    </w:p>
    <w:p w14:paraId="532A74A0" w14:textId="77777777" w:rsidR="00EB6963" w:rsidRPr="001317CB" w:rsidRDefault="00EB6963" w:rsidP="00EB696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7CB">
        <w:rPr>
          <w:sz w:val="28"/>
          <w:szCs w:val="28"/>
        </w:rPr>
        <w:t>3)</w:t>
      </w:r>
      <w:r w:rsidRPr="001317CB">
        <w:rPr>
          <w:sz w:val="28"/>
          <w:szCs w:val="28"/>
        </w:rPr>
        <w:tab/>
        <w:t>требования к порядку информирования о предоставлении муниципальной услуги, в том числе:</w:t>
      </w:r>
    </w:p>
    <w:p w14:paraId="1EC90381" w14:textId="36D2CEB0" w:rsidR="00EB6963" w:rsidRPr="001317CB" w:rsidRDefault="00EB6963" w:rsidP="00EB696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7CB">
        <w:rPr>
          <w:sz w:val="28"/>
          <w:szCs w:val="28"/>
        </w:rPr>
        <w:t>а)</w:t>
      </w:r>
      <w:r w:rsidRPr="001317CB">
        <w:rPr>
          <w:sz w:val="28"/>
          <w:szCs w:val="28"/>
        </w:rPr>
        <w:tab/>
        <w:t xml:space="preserve">порядок получения информации заявителями по вопросам предоставления муниципальной услуги и услуг, которые являются необходимыми и </w:t>
      </w:r>
      <w:r w:rsidRPr="002A3070">
        <w:rPr>
          <w:sz w:val="28"/>
          <w:szCs w:val="28"/>
        </w:rPr>
        <w:t xml:space="preserve">обязательными для предоставления муниципальной услуги,  сведений о ходе предоставления указанных услуг, в том числе на официальном сайте </w:t>
      </w:r>
      <w:proofErr w:type="spellStart"/>
      <w:r w:rsidRPr="002A3070">
        <w:rPr>
          <w:sz w:val="28"/>
          <w:szCs w:val="28"/>
        </w:rPr>
        <w:t>Боготольского</w:t>
      </w:r>
      <w:proofErr w:type="spellEnd"/>
      <w:r w:rsidRPr="002A3070">
        <w:rPr>
          <w:sz w:val="28"/>
          <w:szCs w:val="28"/>
        </w:rPr>
        <w:t xml:space="preserve"> муниципального округа в сети Интернет </w:t>
      </w:r>
      <w:hyperlink r:id="rId8" w:history="1">
        <w:r w:rsidR="004C150D" w:rsidRPr="00662129">
          <w:rPr>
            <w:rStyle w:val="a6"/>
            <w:sz w:val="28"/>
            <w:szCs w:val="28"/>
          </w:rPr>
          <w:t>https://bogotol-okrug.gosuslugi.ru</w:t>
        </w:r>
      </w:hyperlink>
      <w:r w:rsidR="004C150D">
        <w:rPr>
          <w:sz w:val="28"/>
          <w:szCs w:val="28"/>
        </w:rPr>
        <w:t xml:space="preserve">, </w:t>
      </w:r>
      <w:r w:rsidRPr="002A3070">
        <w:rPr>
          <w:sz w:val="28"/>
          <w:szCs w:val="28"/>
        </w:rPr>
        <w:t>федеральной государственной</w:t>
      </w:r>
      <w:r w:rsidRPr="001317CB">
        <w:rPr>
          <w:sz w:val="28"/>
          <w:szCs w:val="28"/>
        </w:rPr>
        <w:t xml:space="preserve"> информационной системе «Единый портал государственных и муниципальных услуг (функций</w:t>
      </w:r>
      <w:r w:rsidRPr="002A3070">
        <w:rPr>
          <w:sz w:val="28"/>
          <w:szCs w:val="28"/>
        </w:rPr>
        <w:t>)» (далее - Единый портал государственных и муниципальных услуг (функций), краевом портале государственных и муниципальных услуг;</w:t>
      </w:r>
    </w:p>
    <w:p w14:paraId="20983C7D" w14:textId="77777777" w:rsidR="00EB6963" w:rsidRPr="001317CB" w:rsidRDefault="00EB6963" w:rsidP="00EB696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7CB">
        <w:rPr>
          <w:sz w:val="28"/>
          <w:szCs w:val="28"/>
        </w:rPr>
        <w:t>б)</w:t>
      </w:r>
      <w:r w:rsidRPr="001317CB">
        <w:rPr>
          <w:sz w:val="28"/>
          <w:szCs w:val="28"/>
        </w:rPr>
        <w:tab/>
        <w:t>порядок, форма, место размещения и способы получения справочной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центре предоставления государственных и муниципальных услуг.</w:t>
      </w:r>
    </w:p>
    <w:p w14:paraId="0B554BF9" w14:textId="77777777" w:rsidR="00EB6963" w:rsidRPr="001317CB" w:rsidRDefault="00EB6963" w:rsidP="00EB69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7CB">
        <w:rPr>
          <w:sz w:val="28"/>
          <w:szCs w:val="28"/>
        </w:rPr>
        <w:t>К справочной информации относится следующая информация:</w:t>
      </w:r>
    </w:p>
    <w:p w14:paraId="62504AA6" w14:textId="2A185B5D" w:rsidR="00EB6963" w:rsidRPr="001317CB" w:rsidRDefault="004C150D" w:rsidP="00EB696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EB6963" w:rsidRPr="001317CB">
        <w:rPr>
          <w:sz w:val="28"/>
          <w:szCs w:val="28"/>
        </w:rPr>
        <w:t xml:space="preserve"> место нахождения и графики работы Органа, его структурных подразделений, государственных и муниципальных органов и организаций, обращение в которые необходимо для получения муниципальной услуги, а также многофункционального центра предоставления государственных и муниципальных услуг;</w:t>
      </w:r>
    </w:p>
    <w:p w14:paraId="3D4CAF2D" w14:textId="58F35B97" w:rsidR="00EB6963" w:rsidRPr="001317CB" w:rsidRDefault="004C150D" w:rsidP="00EB69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B6963" w:rsidRPr="001317CB">
        <w:rPr>
          <w:sz w:val="28"/>
          <w:szCs w:val="28"/>
        </w:rPr>
        <w:t xml:space="preserve">справочные телефоны структурных подразделений Органа, организаций, участвующих в предоставлении муниципальной услуги; </w:t>
      </w:r>
    </w:p>
    <w:p w14:paraId="41E92844" w14:textId="25BDD16B" w:rsidR="00EB6963" w:rsidRPr="001317CB" w:rsidRDefault="004C150D" w:rsidP="00EB69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B6963" w:rsidRPr="001317CB">
        <w:rPr>
          <w:sz w:val="28"/>
          <w:szCs w:val="28"/>
        </w:rPr>
        <w:t>адреса официального сайта, а также электронной почты и (или) формы обратной связи Органа, в сети Интернет.</w:t>
      </w:r>
    </w:p>
    <w:p w14:paraId="28BA8728" w14:textId="77777777" w:rsidR="00EB6963" w:rsidRPr="001317CB" w:rsidRDefault="00EB6963" w:rsidP="00EB69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7CB">
        <w:rPr>
          <w:sz w:val="28"/>
          <w:szCs w:val="28"/>
        </w:rPr>
        <w:t>Справочная информация не приводится в тексте регламента и подлежит обязательному размещению на официальном сайте Органа, в сети Интернет, на Едином портале государственных и муниципальных услуг (функций), на краевом портале государственных и муниципальных услуг, на что указывается в тексте регламента. Орган, обеспечивает в установленном порядке размещение и актуализацию справочной информации.</w:t>
      </w:r>
    </w:p>
    <w:p w14:paraId="16DFC3D4" w14:textId="77777777" w:rsidR="00EB6963" w:rsidRPr="001317CB" w:rsidRDefault="00EB6963" w:rsidP="00EB696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7CB">
        <w:rPr>
          <w:sz w:val="28"/>
          <w:szCs w:val="28"/>
        </w:rPr>
        <w:t>11.</w:t>
      </w:r>
      <w:r w:rsidRPr="001317CB">
        <w:rPr>
          <w:sz w:val="28"/>
          <w:szCs w:val="28"/>
        </w:rPr>
        <w:tab/>
        <w:t>Стандарт предоставления муниципальной услуги должен содержать следующие подразделы:</w:t>
      </w:r>
    </w:p>
    <w:p w14:paraId="21685BA2" w14:textId="77777777" w:rsidR="00EB6963" w:rsidRPr="001317CB" w:rsidRDefault="00EB6963" w:rsidP="00EB69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7CB">
        <w:rPr>
          <w:sz w:val="28"/>
          <w:szCs w:val="28"/>
        </w:rPr>
        <w:t>1) наименование муниципальной услуги;</w:t>
      </w:r>
    </w:p>
    <w:p w14:paraId="3B90117F" w14:textId="77777777" w:rsidR="00EB6963" w:rsidRPr="001317CB" w:rsidRDefault="00EB6963" w:rsidP="00EB69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7CB">
        <w:rPr>
          <w:sz w:val="28"/>
          <w:szCs w:val="28"/>
        </w:rPr>
        <w:t>2) наименование Органа;</w:t>
      </w:r>
    </w:p>
    <w:p w14:paraId="20FBFF18" w14:textId="77777777" w:rsidR="00EB6963" w:rsidRPr="001317CB" w:rsidRDefault="00EB6963" w:rsidP="00EB69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7CB">
        <w:rPr>
          <w:sz w:val="28"/>
          <w:szCs w:val="28"/>
        </w:rPr>
        <w:t>3) описание результата предоставления муниципальной услуги;</w:t>
      </w:r>
    </w:p>
    <w:p w14:paraId="7E75F9E8" w14:textId="77777777" w:rsidR="00EB6963" w:rsidRPr="001317CB" w:rsidRDefault="00EB6963" w:rsidP="00EB696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7CB">
        <w:rPr>
          <w:sz w:val="28"/>
          <w:szCs w:val="28"/>
        </w:rPr>
        <w:t>4)</w:t>
      </w:r>
      <w:r w:rsidRPr="001317CB">
        <w:rPr>
          <w:sz w:val="28"/>
          <w:szCs w:val="28"/>
        </w:rPr>
        <w:tab/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 и Красноярского края, срок выдачи (направления) документов, являющихся результатом предоставления муниципальной услуги, срок исправления ошибок и опечаток в документах, являющихся результатом предоставления муниципальной услуги;</w:t>
      </w:r>
    </w:p>
    <w:p w14:paraId="0F013058" w14:textId="77777777" w:rsidR="00EB6963" w:rsidRPr="001317CB" w:rsidRDefault="00EB6963" w:rsidP="00EB696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7CB">
        <w:rPr>
          <w:sz w:val="28"/>
          <w:szCs w:val="28"/>
        </w:rPr>
        <w:t>5)</w:t>
      </w:r>
      <w:r w:rsidRPr="001317CB">
        <w:rPr>
          <w:sz w:val="28"/>
          <w:szCs w:val="28"/>
        </w:rPr>
        <w:tab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14:paraId="3BA86B92" w14:textId="77777777" w:rsidR="00EB6963" w:rsidRPr="001317CB" w:rsidRDefault="00EB6963" w:rsidP="00EB69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7CB">
        <w:rPr>
          <w:sz w:val="28"/>
          <w:szCs w:val="28"/>
        </w:rPr>
        <w:t>Также, указываются требования п. 1 ст. 7 ФЗ № 210, которые устанавливают для Органа, а именно - указание на запрет требовать от заявителя:</w:t>
      </w:r>
    </w:p>
    <w:p w14:paraId="4733A471" w14:textId="77777777" w:rsidR="00EB6963" w:rsidRPr="001317CB" w:rsidRDefault="00EB6963" w:rsidP="00EB6963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7CB">
        <w:rPr>
          <w:sz w:val="28"/>
          <w:szCs w:val="28"/>
        </w:rPr>
        <w:t>5.1)</w:t>
      </w:r>
      <w:r w:rsidRPr="001317CB">
        <w:rPr>
          <w:sz w:val="28"/>
          <w:szCs w:val="28"/>
        </w:rPr>
        <w:tab/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14:paraId="23386C2D" w14:textId="77777777" w:rsidR="00EB6963" w:rsidRPr="001317CB" w:rsidRDefault="00EB6963" w:rsidP="00EB6963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7CB">
        <w:rPr>
          <w:sz w:val="28"/>
          <w:szCs w:val="28"/>
        </w:rPr>
        <w:lastRenderedPageBreak/>
        <w:t>5.2)</w:t>
      </w:r>
      <w:r w:rsidRPr="001317CB">
        <w:rPr>
          <w:sz w:val="28"/>
          <w:szCs w:val="28"/>
        </w:rPr>
        <w:tab/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нормативными правовыми актами находятся в распоряжении Органов, иных государственных органов, органов местного самоуправления муниципальных образований Красноярского края и организаций, участвующих в предоставлении государственных и муниципальных услуг, за исключением документов, указанных в части 6 статьи 7 ФЗ № 210. Заявитель вправе представить указанные документы и информацию в Органы, по собственной инициативе;</w:t>
      </w:r>
    </w:p>
    <w:p w14:paraId="469ACE1E" w14:textId="6FCAEA58" w:rsidR="00EB6963" w:rsidRPr="001317CB" w:rsidRDefault="00EB6963" w:rsidP="00EB6963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7CB">
        <w:rPr>
          <w:sz w:val="28"/>
          <w:szCs w:val="28"/>
        </w:rPr>
        <w:t>5.3)</w:t>
      </w:r>
      <w:r w:rsidRPr="001317CB">
        <w:rPr>
          <w:sz w:val="28"/>
          <w:szCs w:val="28"/>
        </w:rPr>
        <w:tab/>
        <w:t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ч.</w:t>
      </w:r>
      <w:r w:rsidR="004C150D">
        <w:rPr>
          <w:sz w:val="28"/>
          <w:szCs w:val="28"/>
        </w:rPr>
        <w:t xml:space="preserve"> </w:t>
      </w:r>
      <w:r w:rsidRPr="001317CB">
        <w:rPr>
          <w:sz w:val="28"/>
          <w:szCs w:val="28"/>
        </w:rPr>
        <w:t>1 ст.</w:t>
      </w:r>
      <w:r w:rsidR="004C150D">
        <w:rPr>
          <w:sz w:val="28"/>
          <w:szCs w:val="28"/>
        </w:rPr>
        <w:t xml:space="preserve"> </w:t>
      </w:r>
      <w:r w:rsidRPr="001317CB">
        <w:rPr>
          <w:sz w:val="28"/>
          <w:szCs w:val="28"/>
        </w:rPr>
        <w:t>9 ФЗ № 210;</w:t>
      </w:r>
    </w:p>
    <w:p w14:paraId="3BE23196" w14:textId="77777777" w:rsidR="00EB6963" w:rsidRPr="001317CB" w:rsidRDefault="00EB6963" w:rsidP="00EB6963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7CB">
        <w:rPr>
          <w:sz w:val="28"/>
          <w:szCs w:val="28"/>
        </w:rPr>
        <w:t>5.4)</w:t>
      </w:r>
      <w:r w:rsidRPr="001317CB">
        <w:rPr>
          <w:sz w:val="28"/>
          <w:szCs w:val="28"/>
        </w:rPr>
        <w:tab/>
        <w:t>предоставления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ФЗ № 210;</w:t>
      </w:r>
    </w:p>
    <w:p w14:paraId="6F95156A" w14:textId="77777777" w:rsidR="00EB6963" w:rsidRPr="001317CB" w:rsidRDefault="00EB6963" w:rsidP="00EB6963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7CB">
        <w:rPr>
          <w:sz w:val="28"/>
          <w:szCs w:val="28"/>
        </w:rPr>
        <w:t>5.5)</w:t>
      </w:r>
      <w:r w:rsidRPr="001317CB">
        <w:rPr>
          <w:sz w:val="28"/>
          <w:szCs w:val="28"/>
        </w:rPr>
        <w:tab/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ФЗ № 210,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законами;</w:t>
      </w:r>
    </w:p>
    <w:p w14:paraId="4563801D" w14:textId="77777777" w:rsidR="00EB6963" w:rsidRPr="001317CB" w:rsidRDefault="00EB6963" w:rsidP="00EB6963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7CB">
        <w:rPr>
          <w:sz w:val="28"/>
          <w:szCs w:val="28"/>
        </w:rPr>
        <w:t>6) исчерпывающий перечень оснований для отказа в приеме документов, необходимых для предоставления муниципальной услуги</w:t>
      </w:r>
      <w:bookmarkStart w:id="7" w:name="_Hlk192495864"/>
      <w:r w:rsidRPr="001317CB">
        <w:rPr>
          <w:sz w:val="28"/>
          <w:szCs w:val="28"/>
        </w:rPr>
        <w:t>. В случае отсутствия таких оснований следует прямо указать на это в тексте регламента</w:t>
      </w:r>
      <w:bookmarkEnd w:id="7"/>
      <w:r w:rsidRPr="001317CB">
        <w:rPr>
          <w:sz w:val="28"/>
          <w:szCs w:val="28"/>
        </w:rPr>
        <w:t>;</w:t>
      </w:r>
    </w:p>
    <w:p w14:paraId="1536B513" w14:textId="77777777" w:rsidR="00EB6963" w:rsidRPr="001317CB" w:rsidRDefault="00EB6963" w:rsidP="00EB696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7CB">
        <w:rPr>
          <w:sz w:val="28"/>
          <w:szCs w:val="28"/>
        </w:rPr>
        <w:t>7)</w:t>
      </w:r>
      <w:r w:rsidRPr="001317CB">
        <w:rPr>
          <w:sz w:val="28"/>
          <w:szCs w:val="28"/>
        </w:rPr>
        <w:tab/>
        <w:t>исчерпывающий перечень оснований для приостановления предоставления государс</w:t>
      </w:r>
      <w:r>
        <w:rPr>
          <w:sz w:val="28"/>
          <w:szCs w:val="28"/>
        </w:rPr>
        <w:t>твенной или муниципальной услуги,</w:t>
      </w:r>
      <w:r w:rsidRPr="001317CB">
        <w:rPr>
          <w:sz w:val="28"/>
          <w:szCs w:val="28"/>
        </w:rPr>
        <w:t xml:space="preserve"> или отказа в предоставлении государственной или муниципальной услуги. В случае отсутствия таких оснований следует прямо указать на это в тексте регламента;</w:t>
      </w:r>
    </w:p>
    <w:p w14:paraId="6ECD59E3" w14:textId="77777777" w:rsidR="00EB6963" w:rsidRPr="001317CB" w:rsidRDefault="00EB6963" w:rsidP="00EB69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7CB">
        <w:rPr>
          <w:sz w:val="28"/>
          <w:szCs w:val="28"/>
        </w:rPr>
        <w:t>8)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 В случае отсутствия таких услуг следует прямо указать на это в тексте регламента;</w:t>
      </w:r>
    </w:p>
    <w:p w14:paraId="56FE5E50" w14:textId="77777777" w:rsidR="00EB6963" w:rsidRPr="001317CB" w:rsidRDefault="00EB6963" w:rsidP="00EB696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7CB">
        <w:rPr>
          <w:sz w:val="28"/>
          <w:szCs w:val="28"/>
        </w:rPr>
        <w:t>9)</w:t>
      </w:r>
      <w:r w:rsidRPr="001317CB">
        <w:rPr>
          <w:sz w:val="28"/>
          <w:szCs w:val="28"/>
        </w:rPr>
        <w:tab/>
        <w:t xml:space="preserve">порядок, размер и основания взимания платы за предоставление услуг, которые являются необходимыми и обязательными для </w:t>
      </w:r>
      <w:r w:rsidRPr="001317CB">
        <w:rPr>
          <w:sz w:val="28"/>
          <w:szCs w:val="28"/>
        </w:rPr>
        <w:lastRenderedPageBreak/>
        <w:t>предоставления муниципальной услуги, включая информацию о методике расчета размера такой платы;</w:t>
      </w:r>
    </w:p>
    <w:p w14:paraId="7774FED9" w14:textId="77777777" w:rsidR="00EB6963" w:rsidRPr="001317CB" w:rsidRDefault="00EB6963" w:rsidP="00EB696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7CB">
        <w:rPr>
          <w:sz w:val="28"/>
          <w:szCs w:val="28"/>
        </w:rPr>
        <w:t>10)</w:t>
      </w:r>
      <w:r w:rsidRPr="001317CB">
        <w:rPr>
          <w:sz w:val="28"/>
          <w:szCs w:val="28"/>
        </w:rPr>
        <w:tab/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14:paraId="5E61B83A" w14:textId="77777777" w:rsidR="00EB6963" w:rsidRPr="001317CB" w:rsidRDefault="00EB6963" w:rsidP="00EB696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317CB">
        <w:rPr>
          <w:sz w:val="28"/>
          <w:szCs w:val="28"/>
        </w:rPr>
        <w:t>11)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или многофункциональный центр;</w:t>
      </w:r>
    </w:p>
    <w:p w14:paraId="65E56A66" w14:textId="77777777" w:rsidR="00EB6963" w:rsidRPr="001317CB" w:rsidRDefault="00EB6963" w:rsidP="00EB696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7CB">
        <w:rPr>
          <w:sz w:val="28"/>
          <w:szCs w:val="28"/>
        </w:rPr>
        <w:t>12)  срок регистрации запроса заявителя о предоставлении муниципальной услуги, в том числе в электронной форме;</w:t>
      </w:r>
    </w:p>
    <w:p w14:paraId="2D2FC963" w14:textId="77777777" w:rsidR="00EB6963" w:rsidRPr="001317CB" w:rsidRDefault="00EB6963" w:rsidP="00EB696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317CB">
        <w:rPr>
          <w:sz w:val="28"/>
          <w:szCs w:val="28"/>
        </w:rPr>
        <w:t>13)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 образцами их заполнения и перечнем документов</w:t>
      </w:r>
      <w:r w:rsidRPr="001317CB">
        <w:rPr>
          <w:rFonts w:eastAsiaTheme="minorHAnsi"/>
          <w:sz w:val="28"/>
          <w:szCs w:val="28"/>
          <w:lang w:eastAsia="en-US"/>
        </w:rPr>
        <w:t xml:space="preserve"> и (или) информации</w:t>
      </w:r>
      <w:r w:rsidRPr="001317CB">
        <w:rPr>
          <w:sz w:val="28"/>
          <w:szCs w:val="28"/>
        </w:rPr>
        <w:t>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инвалидов;</w:t>
      </w:r>
    </w:p>
    <w:p w14:paraId="1D4D97E2" w14:textId="77777777" w:rsidR="00EB6963" w:rsidRPr="001317CB" w:rsidRDefault="00EB6963" w:rsidP="00EB696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7CB">
        <w:rPr>
          <w:sz w:val="28"/>
          <w:szCs w:val="28"/>
        </w:rPr>
        <w:t>14)</w:t>
      </w:r>
      <w:r w:rsidRPr="001317CB">
        <w:rPr>
          <w:sz w:val="28"/>
          <w:szCs w:val="28"/>
        </w:rPr>
        <w:tab/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услуги. В том числе с использованием информационно – 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по выбору заявителя, посредством запроса о предоставлении нескольких  государственных и  (или) муниципальных услуг в многофункциональных центрах предоставления государственных и муниципальных услуг, предусмотренного статьей 15.1 ФЗ № 210 (далее - комплексный запрос);</w:t>
      </w:r>
    </w:p>
    <w:p w14:paraId="44C8866D" w14:textId="77777777" w:rsidR="00EB6963" w:rsidRPr="001317CB" w:rsidRDefault="00EB6963" w:rsidP="00EB696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7CB">
        <w:rPr>
          <w:sz w:val="28"/>
          <w:szCs w:val="28"/>
        </w:rPr>
        <w:t>15)</w:t>
      </w:r>
      <w:r w:rsidRPr="001317CB">
        <w:rPr>
          <w:sz w:val="28"/>
          <w:szCs w:val="28"/>
        </w:rPr>
        <w:tab/>
        <w:t>иные требования,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форме.</w:t>
      </w:r>
    </w:p>
    <w:p w14:paraId="5BD9EED2" w14:textId="77777777" w:rsidR="00EB6963" w:rsidRPr="001317CB" w:rsidRDefault="00EB6963" w:rsidP="00EB69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7CB">
        <w:rPr>
          <w:sz w:val="28"/>
          <w:szCs w:val="28"/>
        </w:rPr>
        <w:t xml:space="preserve">При определении особенностей предоставления муниципальной услуги в электронной форме указываются виды электронной подписи, которые допускаются к использованию при обращении за получением муниципальной услуги, в том числе с учетом права заявителя – физического лица использовать простую электронную подпись, в соответствии с </w:t>
      </w:r>
      <w:r w:rsidRPr="001317CB">
        <w:rPr>
          <w:sz w:val="28"/>
          <w:szCs w:val="28"/>
        </w:rPr>
        <w:lastRenderedPageBreak/>
        <w:t>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25.06.2012 № 634 «О видах электронной подписи, использование которой допускается при обращении за получением государственных и муниципальных услуг».</w:t>
      </w:r>
    </w:p>
    <w:p w14:paraId="52ABC55B" w14:textId="77777777" w:rsidR="00EB6963" w:rsidRPr="001317CB" w:rsidRDefault="00EB6963" w:rsidP="00EB696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7CB">
        <w:rPr>
          <w:sz w:val="28"/>
          <w:szCs w:val="28"/>
        </w:rPr>
        <w:t>16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</w:t>
      </w:r>
      <w:proofErr w:type="gramEnd"/>
      <w:r w:rsidRPr="001317CB">
        <w:rPr>
          <w:sz w:val="28"/>
          <w:szCs w:val="28"/>
        </w:rPr>
        <w:t xml:space="preserve"> случае если предоставление муниципальной услуги предполагает предоставление муниципальной услуги в упреждающем (</w:t>
      </w:r>
      <w:proofErr w:type="spellStart"/>
      <w:r w:rsidRPr="001317CB">
        <w:rPr>
          <w:sz w:val="28"/>
          <w:szCs w:val="28"/>
        </w:rPr>
        <w:t>проактивном</w:t>
      </w:r>
      <w:proofErr w:type="spellEnd"/>
      <w:r w:rsidRPr="001317CB">
        <w:rPr>
          <w:sz w:val="28"/>
          <w:szCs w:val="28"/>
        </w:rPr>
        <w:t>) режиме в   состав подраздела, содержащего описание предоставления муниципальной услуги, включаются следующие положения:</w:t>
      </w:r>
    </w:p>
    <w:p w14:paraId="22BF1073" w14:textId="098EADB2" w:rsidR="00EB6963" w:rsidRPr="001317CB" w:rsidRDefault="00EB6963" w:rsidP="00EB6963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7CB">
        <w:rPr>
          <w:sz w:val="28"/>
          <w:szCs w:val="28"/>
        </w:rPr>
        <w:t>а)</w:t>
      </w:r>
      <w:r w:rsidRPr="001317CB">
        <w:rPr>
          <w:sz w:val="28"/>
          <w:szCs w:val="28"/>
        </w:rPr>
        <w:tab/>
        <w:t>указание на необходимость предварительной подачи заявителем запроса о предоставлении ему данной муниципальной услуги в упреждающем (</w:t>
      </w:r>
      <w:proofErr w:type="spellStart"/>
      <w:r w:rsidRPr="001317CB">
        <w:rPr>
          <w:sz w:val="28"/>
          <w:szCs w:val="28"/>
        </w:rPr>
        <w:t>проактивном</w:t>
      </w:r>
      <w:proofErr w:type="spellEnd"/>
      <w:r w:rsidRPr="001317CB">
        <w:rPr>
          <w:sz w:val="28"/>
          <w:szCs w:val="28"/>
        </w:rPr>
        <w:t xml:space="preserve">) режиме или подачи заявителем запроса о предоставлении данной муниципальной услуги после осуществления Органом, мероприятий в соответствии с пунктом 1 части 1 статьи 7.3 ФЗ </w:t>
      </w:r>
      <w:r w:rsidR="004C150D">
        <w:rPr>
          <w:sz w:val="28"/>
          <w:szCs w:val="28"/>
        </w:rPr>
        <w:t xml:space="preserve">              </w:t>
      </w:r>
      <w:r w:rsidRPr="001317CB">
        <w:rPr>
          <w:sz w:val="28"/>
          <w:szCs w:val="28"/>
        </w:rPr>
        <w:t>№ 210;</w:t>
      </w:r>
    </w:p>
    <w:p w14:paraId="16E6BDD5" w14:textId="77777777" w:rsidR="00EB6963" w:rsidRPr="001317CB" w:rsidRDefault="00EB6963" w:rsidP="00EB69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7CB">
        <w:rPr>
          <w:sz w:val="28"/>
          <w:szCs w:val="28"/>
        </w:rPr>
        <w:t>б) сведения о юридическом факте, поступление которых в информационную систему Органа, является основанием для предоставления заявителю данной муниципальной услуги в упреждающем (</w:t>
      </w:r>
      <w:proofErr w:type="spellStart"/>
      <w:r w:rsidRPr="001317CB">
        <w:rPr>
          <w:sz w:val="28"/>
          <w:szCs w:val="28"/>
        </w:rPr>
        <w:t>проактивном</w:t>
      </w:r>
      <w:proofErr w:type="spellEnd"/>
      <w:r w:rsidRPr="001317CB">
        <w:rPr>
          <w:sz w:val="28"/>
          <w:szCs w:val="28"/>
        </w:rPr>
        <w:t>) режиме;</w:t>
      </w:r>
    </w:p>
    <w:p w14:paraId="2D0D54BE" w14:textId="77777777" w:rsidR="00EB6963" w:rsidRPr="001317CB" w:rsidRDefault="00EB6963" w:rsidP="00EB69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7CB">
        <w:rPr>
          <w:sz w:val="28"/>
          <w:szCs w:val="28"/>
        </w:rPr>
        <w:t>в) наименование информационной системы, из которой должны поступить сведения, указанные в подпункте «б» настоящего пункта, а также информационной системы Органа, в которую должны поступить данные сведения;</w:t>
      </w:r>
    </w:p>
    <w:p w14:paraId="7378D7FC" w14:textId="77777777" w:rsidR="00EB6963" w:rsidRPr="001317CB" w:rsidRDefault="00EB6963" w:rsidP="00EB69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7CB">
        <w:rPr>
          <w:sz w:val="28"/>
          <w:szCs w:val="28"/>
        </w:rPr>
        <w:t>г) состав, последовательность и сроки выполнения административных процедур, осуществляемых Органом, после поступления в информационную систему данного Органа сведений, указанных в подпункте «б» настоящего пункта.</w:t>
      </w:r>
    </w:p>
    <w:p w14:paraId="7E02CC03" w14:textId="77777777" w:rsidR="00EB6963" w:rsidRPr="001317CB" w:rsidRDefault="00EB6963" w:rsidP="00EB696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7CB">
        <w:rPr>
          <w:sz w:val="28"/>
          <w:szCs w:val="28"/>
        </w:rPr>
        <w:t>12.</w:t>
      </w:r>
      <w:r w:rsidRPr="001317CB">
        <w:rPr>
          <w:sz w:val="28"/>
          <w:szCs w:val="28"/>
        </w:rPr>
        <w:tab/>
        <w:t>Раздел, касающийся состава, последовательности и сроков выполнения административных процедур (действий), требований к порядку их выполнения, в том числе особенностей выполнения административных процедур (действий) в электронной форме, состоит из подразделов, соответствующих количеству административных процедур – логически обособленных последовательностей административных действий при предоставлении муниципальных услуг и услуг, которые являются необходимыми и обязательными для предоставления муниципальной услуги.</w:t>
      </w:r>
    </w:p>
    <w:p w14:paraId="4C599DD4" w14:textId="77777777" w:rsidR="00EB6963" w:rsidRPr="001317CB" w:rsidRDefault="00EB6963" w:rsidP="00EB69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7CB">
        <w:rPr>
          <w:sz w:val="28"/>
          <w:szCs w:val="28"/>
        </w:rPr>
        <w:t>Раздел должен содержать:</w:t>
      </w:r>
    </w:p>
    <w:p w14:paraId="2508A8E8" w14:textId="3ADD660F" w:rsidR="00EB6963" w:rsidRPr="001317CB" w:rsidRDefault="004C150D" w:rsidP="00EB69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B6963" w:rsidRPr="001317CB">
        <w:rPr>
          <w:sz w:val="28"/>
          <w:szCs w:val="28"/>
        </w:rPr>
        <w:t>исчерпывающий перечень административных процедур (действий) при предоставлении муниципальных услуг;</w:t>
      </w:r>
    </w:p>
    <w:p w14:paraId="58448C6B" w14:textId="74EE4239" w:rsidR="00EB6963" w:rsidRPr="001317CB" w:rsidRDefault="004C150D" w:rsidP="00EB69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B6963" w:rsidRPr="001317CB">
        <w:rPr>
          <w:sz w:val="28"/>
          <w:szCs w:val="28"/>
        </w:rPr>
        <w:t>исчерпывающий перечень административных процедур (действий) при предоставлении муниципальных услуг в электронной форме;</w:t>
      </w:r>
    </w:p>
    <w:p w14:paraId="58CBD14B" w14:textId="15F4CB4B" w:rsidR="00EB6963" w:rsidRPr="001317CB" w:rsidRDefault="004C150D" w:rsidP="00EB69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B6963" w:rsidRPr="001317CB">
        <w:rPr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документах;</w:t>
      </w:r>
    </w:p>
    <w:p w14:paraId="1E28FDB8" w14:textId="6F83FBBC" w:rsidR="00EB6963" w:rsidRPr="001317CB" w:rsidRDefault="004C150D" w:rsidP="00EB69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EB6963" w:rsidRPr="001317CB">
        <w:rPr>
          <w:sz w:val="28"/>
          <w:szCs w:val="28"/>
        </w:rPr>
        <w:t>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 с учетом требований к обеспечению безопасности информации в информационной системе, используемой в целях приема запроса о предоставлении такой услуги.</w:t>
      </w:r>
    </w:p>
    <w:p w14:paraId="259A3CA9" w14:textId="3D3788DF" w:rsidR="00EB6963" w:rsidRPr="001317CB" w:rsidRDefault="00EB6963" w:rsidP="00EB6963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7CB">
        <w:rPr>
          <w:sz w:val="28"/>
          <w:szCs w:val="28"/>
        </w:rPr>
        <w:t>12.1.</w:t>
      </w:r>
      <w:r w:rsidRPr="001317CB">
        <w:rPr>
          <w:sz w:val="28"/>
          <w:szCs w:val="28"/>
        </w:rPr>
        <w:tab/>
      </w:r>
      <w:r w:rsidR="004C150D">
        <w:rPr>
          <w:sz w:val="28"/>
          <w:szCs w:val="28"/>
        </w:rPr>
        <w:t xml:space="preserve"> </w:t>
      </w:r>
      <w:r w:rsidRPr="001317CB">
        <w:rPr>
          <w:sz w:val="28"/>
          <w:szCs w:val="28"/>
        </w:rPr>
        <w:t>Раздел, касающийся особенностей выполнения административных процедур (действий) в многофункциональных центрах предоставления государственных и муниципальных услуг, состоит из подразделов, соответствующих количе</w:t>
      </w:r>
      <w:r w:rsidR="004C150D">
        <w:rPr>
          <w:sz w:val="28"/>
          <w:szCs w:val="28"/>
        </w:rPr>
        <w:t>ству административных процедур -</w:t>
      </w:r>
      <w:r w:rsidRPr="001317CB">
        <w:rPr>
          <w:sz w:val="28"/>
          <w:szCs w:val="28"/>
        </w:rPr>
        <w:t xml:space="preserve"> логически обособленных последовательностей административных действий при предоставлении муниципальных услуг.</w:t>
      </w:r>
    </w:p>
    <w:p w14:paraId="2915D771" w14:textId="77777777" w:rsidR="00EB6963" w:rsidRPr="001317CB" w:rsidRDefault="00EB6963" w:rsidP="00EB69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7CB">
        <w:rPr>
          <w:sz w:val="28"/>
          <w:szCs w:val="28"/>
        </w:rPr>
        <w:t>В начале раздела указывается исчерпывающий перечень административных процедур (действий), содержащихся в нем.</w:t>
      </w:r>
    </w:p>
    <w:p w14:paraId="45F6DECB" w14:textId="77777777" w:rsidR="00EB6963" w:rsidRPr="001317CB" w:rsidRDefault="00EB6963" w:rsidP="00EB69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7CB">
        <w:rPr>
          <w:sz w:val="28"/>
          <w:szCs w:val="28"/>
        </w:rPr>
        <w:t>Раздел должен содержать, в том числе описание и порядок выполнения многофункциональными центрами предоставления государственных и муниципальных услуг следующих административных процедур (действий):</w:t>
      </w:r>
    </w:p>
    <w:p w14:paraId="2ACDFC4C" w14:textId="60863F55" w:rsidR="00EB6963" w:rsidRPr="001317CB" w:rsidRDefault="00EB6963" w:rsidP="00EB69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7CB">
        <w:rPr>
          <w:sz w:val="28"/>
          <w:szCs w:val="28"/>
        </w:rPr>
        <w:t xml:space="preserve"> </w:t>
      </w:r>
      <w:r w:rsidR="004C150D">
        <w:rPr>
          <w:sz w:val="28"/>
          <w:szCs w:val="28"/>
        </w:rPr>
        <w:t xml:space="preserve">- </w:t>
      </w:r>
      <w:r w:rsidRPr="001317CB">
        <w:rPr>
          <w:sz w:val="28"/>
          <w:szCs w:val="28"/>
        </w:rPr>
        <w:t>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услуг, в том числе при однократном обращении заявителя с запросом о предоставлении нескольких государственных и (или) муниципальных услуг (далее – комплексный запрос), о ходе выполнения запроса о предоставлении муниципальной услуги, комплексного запроса,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 центре предоставления государственных и муниципальных услуг;</w:t>
      </w:r>
    </w:p>
    <w:p w14:paraId="3B54AE53" w14:textId="28B341B9" w:rsidR="00EB6963" w:rsidRPr="001317CB" w:rsidRDefault="00EB6963" w:rsidP="00EB69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7CB">
        <w:rPr>
          <w:sz w:val="28"/>
          <w:szCs w:val="28"/>
        </w:rPr>
        <w:t xml:space="preserve"> </w:t>
      </w:r>
      <w:r w:rsidR="004C150D">
        <w:rPr>
          <w:sz w:val="28"/>
          <w:szCs w:val="28"/>
        </w:rPr>
        <w:t xml:space="preserve">- </w:t>
      </w:r>
      <w:r w:rsidRPr="001317CB">
        <w:rPr>
          <w:sz w:val="28"/>
          <w:szCs w:val="28"/>
        </w:rPr>
        <w:t>прием запросов заявителей о предоставлении муниципальной услуги и иных документов, необходимых для предоставления муниципальной услуги, в том числе в рамках комплексного запроса;</w:t>
      </w:r>
    </w:p>
    <w:p w14:paraId="3AB08144" w14:textId="44E10181" w:rsidR="00EB6963" w:rsidRPr="001317CB" w:rsidRDefault="00EB6963" w:rsidP="00EB69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7CB">
        <w:rPr>
          <w:sz w:val="28"/>
          <w:szCs w:val="28"/>
        </w:rPr>
        <w:t xml:space="preserve"> </w:t>
      </w:r>
      <w:r w:rsidR="004C150D">
        <w:rPr>
          <w:sz w:val="28"/>
          <w:szCs w:val="28"/>
        </w:rPr>
        <w:t xml:space="preserve">- </w:t>
      </w:r>
      <w:r w:rsidRPr="001317CB">
        <w:rPr>
          <w:sz w:val="28"/>
          <w:szCs w:val="28"/>
        </w:rPr>
        <w:t>формирование и направление многофункциональным центром предоставления государственных и муниципальных услуг межведомственного запроса в Орган, в иные органы государственной власти, органы местного самоуправления и организации, участвующие в предоставлении муниципальной услуги;</w:t>
      </w:r>
    </w:p>
    <w:p w14:paraId="205BE2C0" w14:textId="2C97DB23" w:rsidR="00EB6963" w:rsidRPr="001317CB" w:rsidRDefault="00EB6963" w:rsidP="00EB69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7CB">
        <w:rPr>
          <w:sz w:val="28"/>
          <w:szCs w:val="28"/>
        </w:rPr>
        <w:t xml:space="preserve"> </w:t>
      </w:r>
      <w:r w:rsidR="004C150D">
        <w:rPr>
          <w:sz w:val="28"/>
          <w:szCs w:val="28"/>
        </w:rPr>
        <w:t xml:space="preserve">- </w:t>
      </w:r>
      <w:r w:rsidRPr="001317CB">
        <w:rPr>
          <w:sz w:val="28"/>
          <w:szCs w:val="28"/>
        </w:rPr>
        <w:t xml:space="preserve">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а также выдача документов, включая составление на </w:t>
      </w:r>
      <w:r w:rsidRPr="001317CB">
        <w:rPr>
          <w:sz w:val="28"/>
          <w:szCs w:val="28"/>
        </w:rPr>
        <w:lastRenderedPageBreak/>
        <w:t>бумажном носителе и заверение выписок из информационных систем Органов;</w:t>
      </w:r>
    </w:p>
    <w:p w14:paraId="00169973" w14:textId="20663B5A" w:rsidR="00EB6963" w:rsidRPr="001317CB" w:rsidRDefault="00EB6963" w:rsidP="00EB69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7CB">
        <w:rPr>
          <w:sz w:val="28"/>
          <w:szCs w:val="28"/>
        </w:rPr>
        <w:t xml:space="preserve"> </w:t>
      </w:r>
      <w:r w:rsidR="004C150D">
        <w:rPr>
          <w:sz w:val="28"/>
          <w:szCs w:val="28"/>
        </w:rPr>
        <w:t xml:space="preserve">- </w:t>
      </w:r>
      <w:r w:rsidRPr="001317CB">
        <w:rPr>
          <w:sz w:val="28"/>
          <w:szCs w:val="28"/>
        </w:rPr>
        <w:t>иные действия, необходимые для предоставления муниципальной услуги, в том числе связанные с проверкой действительности усиленной квалификационной электронной подписи заявителя, использованной при обращении за получением государственной услуги с учетом требований к обеспечению безопасности информации в информационной системе, используемой в целях приема запроса о предоставлении муниципальной услуги.</w:t>
      </w:r>
    </w:p>
    <w:p w14:paraId="7E097F01" w14:textId="77777777" w:rsidR="00EB6963" w:rsidRPr="001317CB" w:rsidRDefault="00EB6963" w:rsidP="00EB69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7CB">
        <w:rPr>
          <w:sz w:val="28"/>
          <w:szCs w:val="28"/>
        </w:rPr>
        <w:t>В разделе также может содержаться описание административных процедур (действий), выполняемых многофункциональным центром предоставления государственных и муниципальных услуг при предоставлении муниципальной услуги в полном объеме и предоставлении муниципальных услуг в рамках комплексного запроса.</w:t>
      </w:r>
    </w:p>
    <w:p w14:paraId="4D5A4C57" w14:textId="4A7ED86F" w:rsidR="00EB6963" w:rsidRPr="001317CB" w:rsidRDefault="00EB6963" w:rsidP="00EB696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7CB">
        <w:rPr>
          <w:sz w:val="28"/>
          <w:szCs w:val="28"/>
        </w:rPr>
        <w:t>13.</w:t>
      </w:r>
      <w:r w:rsidRPr="001317CB">
        <w:rPr>
          <w:sz w:val="28"/>
          <w:szCs w:val="28"/>
        </w:rPr>
        <w:tab/>
        <w:t>Описание каж</w:t>
      </w:r>
      <w:r w:rsidR="004C150D">
        <w:rPr>
          <w:sz w:val="28"/>
          <w:szCs w:val="28"/>
        </w:rPr>
        <w:t>дой административной процедуры -</w:t>
      </w:r>
      <w:r w:rsidRPr="001317CB">
        <w:rPr>
          <w:sz w:val="28"/>
          <w:szCs w:val="28"/>
        </w:rPr>
        <w:t xml:space="preserve"> логически обособленных последовательностей административных действий при предоставлении муниципальной услуги, имеющих конечный результат и выделяемых в рамках предоставления муниципальной услуги, предусматривает:</w:t>
      </w:r>
    </w:p>
    <w:p w14:paraId="1C2F7A5A" w14:textId="77777777" w:rsidR="00EB6963" w:rsidRPr="001317CB" w:rsidRDefault="00EB6963" w:rsidP="00EB696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7CB">
        <w:rPr>
          <w:sz w:val="28"/>
          <w:szCs w:val="28"/>
        </w:rPr>
        <w:t>1)  основания для начала административной процедуры;</w:t>
      </w:r>
    </w:p>
    <w:p w14:paraId="647592E1" w14:textId="77777777" w:rsidR="00EB6963" w:rsidRPr="001317CB" w:rsidRDefault="00EB6963" w:rsidP="00EB696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7CB">
        <w:rPr>
          <w:sz w:val="28"/>
          <w:szCs w:val="28"/>
        </w:rPr>
        <w:t>2) 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14:paraId="0D90A6D2" w14:textId="77777777" w:rsidR="00EB6963" w:rsidRPr="001317CB" w:rsidRDefault="00EB6963" w:rsidP="00EB6963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7CB">
        <w:rPr>
          <w:sz w:val="28"/>
          <w:szCs w:val="28"/>
        </w:rPr>
        <w:t>3)</w:t>
      </w:r>
      <w:r w:rsidRPr="001317CB">
        <w:rPr>
          <w:sz w:val="28"/>
          <w:szCs w:val="28"/>
        </w:rPr>
        <w:tab/>
        <w:t>сведения о должностном лице,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предоставление муниципальной услуги, содержат указание на конкретную должность, она указывается в тексте регламента;</w:t>
      </w:r>
    </w:p>
    <w:p w14:paraId="015C7B0B" w14:textId="77777777" w:rsidR="00EB6963" w:rsidRPr="001317CB" w:rsidRDefault="00EB6963" w:rsidP="00EB696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7CB">
        <w:rPr>
          <w:sz w:val="28"/>
          <w:szCs w:val="28"/>
        </w:rPr>
        <w:t>4)</w:t>
      </w:r>
      <w:r w:rsidRPr="001317CB">
        <w:rPr>
          <w:sz w:val="28"/>
          <w:szCs w:val="28"/>
        </w:rPr>
        <w:tab/>
        <w:t>критерии принятия решений (в случае наличия альтернативы принятия решений);</w:t>
      </w:r>
    </w:p>
    <w:p w14:paraId="53E903AD" w14:textId="77777777" w:rsidR="00EB6963" w:rsidRPr="001317CB" w:rsidRDefault="00EB6963" w:rsidP="00EB696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7CB">
        <w:rPr>
          <w:sz w:val="28"/>
          <w:szCs w:val="28"/>
        </w:rPr>
        <w:t>5)</w:t>
      </w:r>
      <w:r w:rsidRPr="001317CB">
        <w:rPr>
          <w:sz w:val="28"/>
          <w:szCs w:val="28"/>
        </w:rPr>
        <w:tab/>
        <w:t>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14:paraId="2D3EE3E9" w14:textId="77777777" w:rsidR="00EB6963" w:rsidRPr="001317CB" w:rsidRDefault="00EB6963" w:rsidP="00EB696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7CB">
        <w:rPr>
          <w:sz w:val="28"/>
          <w:szCs w:val="28"/>
        </w:rPr>
        <w:t>6)</w:t>
      </w:r>
      <w:r w:rsidRPr="001317CB">
        <w:rPr>
          <w:sz w:val="28"/>
          <w:szCs w:val="28"/>
        </w:rPr>
        <w:tab/>
        <w:t>способ фиксации результата выполнения административной процедуры, содержащий указание на формат обязательного отображения административной процедуры (запись в журнале регистрации).</w:t>
      </w:r>
    </w:p>
    <w:p w14:paraId="60BA1B56" w14:textId="77777777" w:rsidR="00EB6963" w:rsidRPr="001317CB" w:rsidRDefault="00EB6963" w:rsidP="00EB69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7CB">
        <w:rPr>
          <w:sz w:val="28"/>
          <w:szCs w:val="28"/>
        </w:rPr>
        <w:t>14.</w:t>
      </w:r>
      <w:r w:rsidRPr="001317CB">
        <w:rPr>
          <w:rFonts w:eastAsia="Calibri"/>
          <w:sz w:val="28"/>
          <w:szCs w:val="28"/>
          <w:lang w:eastAsia="en-US"/>
        </w:rPr>
        <w:t xml:space="preserve">Вопросы, не урегулированные настоящим Порядком, регулируются </w:t>
      </w:r>
      <w:r w:rsidRPr="001317CB">
        <w:rPr>
          <w:sz w:val="28"/>
          <w:szCs w:val="28"/>
        </w:rPr>
        <w:t>ФЗ № 210.</w:t>
      </w:r>
    </w:p>
    <w:p w14:paraId="5EB7AD33" w14:textId="77777777" w:rsidR="00EB6963" w:rsidRPr="001317CB" w:rsidRDefault="00EB6963" w:rsidP="00EB69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77C5A23" w14:textId="77777777" w:rsidR="00EB6963" w:rsidRPr="001317CB" w:rsidRDefault="00EB6963" w:rsidP="00EB69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089ADE0A" w14:textId="77777777" w:rsidR="00EB6963" w:rsidRPr="001317CB" w:rsidRDefault="00EB6963" w:rsidP="00EB69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3844D9A2" w14:textId="77777777" w:rsidR="00EB6963" w:rsidRPr="001317CB" w:rsidRDefault="00EB6963" w:rsidP="00EB69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445DF7F0" w14:textId="77777777" w:rsidR="00EB6963" w:rsidRPr="001317CB" w:rsidRDefault="00EB6963" w:rsidP="00EB69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63FD9517" w14:textId="77777777" w:rsidR="00EB6963" w:rsidRPr="001317CB" w:rsidRDefault="00EB6963" w:rsidP="00EB69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7AA824F4" w14:textId="77777777" w:rsidR="00EB6963" w:rsidRPr="001317CB" w:rsidRDefault="00EB6963" w:rsidP="004C150D">
      <w:pPr>
        <w:pStyle w:val="a5"/>
        <w:ind w:firstLine="3261"/>
        <w:rPr>
          <w:rFonts w:ascii="Times New Roman" w:hAnsi="Times New Roman" w:cs="Times New Roman"/>
          <w:sz w:val="28"/>
          <w:szCs w:val="28"/>
        </w:rPr>
      </w:pPr>
      <w:r w:rsidRPr="001317C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1F9E8D51" w14:textId="77777777" w:rsidR="00EB6963" w:rsidRPr="001317CB" w:rsidRDefault="00EB6963" w:rsidP="004C150D">
      <w:pPr>
        <w:pStyle w:val="a5"/>
        <w:ind w:firstLine="3261"/>
        <w:rPr>
          <w:rFonts w:ascii="Times New Roman" w:hAnsi="Times New Roman" w:cs="Times New Roman"/>
          <w:sz w:val="28"/>
          <w:szCs w:val="28"/>
        </w:rPr>
      </w:pPr>
      <w:r w:rsidRPr="001317CB">
        <w:rPr>
          <w:rFonts w:ascii="Times New Roman" w:hAnsi="Times New Roman" w:cs="Times New Roman"/>
          <w:sz w:val="28"/>
          <w:szCs w:val="28"/>
        </w:rPr>
        <w:t xml:space="preserve">к Порядку разработки и утверждения </w:t>
      </w:r>
    </w:p>
    <w:p w14:paraId="20A02CD3" w14:textId="77777777" w:rsidR="00EB6963" w:rsidRPr="001317CB" w:rsidRDefault="00EB6963" w:rsidP="004C150D">
      <w:pPr>
        <w:pStyle w:val="a5"/>
        <w:ind w:firstLine="3261"/>
        <w:rPr>
          <w:rFonts w:ascii="Times New Roman" w:hAnsi="Times New Roman" w:cs="Times New Roman"/>
          <w:sz w:val="28"/>
          <w:szCs w:val="28"/>
        </w:rPr>
      </w:pPr>
      <w:r w:rsidRPr="001317CB">
        <w:rPr>
          <w:rFonts w:ascii="Times New Roman" w:hAnsi="Times New Roman" w:cs="Times New Roman"/>
          <w:sz w:val="28"/>
          <w:szCs w:val="28"/>
        </w:rPr>
        <w:t>административных регламентов предоставления</w:t>
      </w:r>
    </w:p>
    <w:p w14:paraId="3BE470AC" w14:textId="74D97808" w:rsidR="00EB6963" w:rsidRPr="001317CB" w:rsidRDefault="00EB6963" w:rsidP="004C150D">
      <w:pPr>
        <w:pStyle w:val="a5"/>
        <w:ind w:firstLine="32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услуг</w:t>
      </w:r>
    </w:p>
    <w:p w14:paraId="45C33E0A" w14:textId="77777777" w:rsidR="00EB6963" w:rsidRPr="001317CB" w:rsidRDefault="00EB6963" w:rsidP="00EB6963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14:paraId="6E2FF161" w14:textId="77777777" w:rsidR="00EB6963" w:rsidRPr="001317CB" w:rsidRDefault="00EB6963" w:rsidP="00EB6963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14:paraId="404BF7B8" w14:textId="77777777" w:rsidR="00EB6963" w:rsidRPr="001317CB" w:rsidRDefault="00EB6963" w:rsidP="00EB6963">
      <w:pPr>
        <w:tabs>
          <w:tab w:val="left" w:pos="2700"/>
        </w:tabs>
        <w:jc w:val="center"/>
        <w:rPr>
          <w:b/>
          <w:bCs/>
          <w:sz w:val="28"/>
          <w:szCs w:val="28"/>
        </w:rPr>
      </w:pPr>
      <w:r w:rsidRPr="001317CB">
        <w:rPr>
          <w:b/>
          <w:bCs/>
          <w:sz w:val="28"/>
          <w:szCs w:val="28"/>
        </w:rPr>
        <w:t>ЗАКЛЮЧЕНИЕ</w:t>
      </w:r>
    </w:p>
    <w:p w14:paraId="3D6B33D2" w14:textId="77777777" w:rsidR="00EB6963" w:rsidRPr="001317CB" w:rsidRDefault="00EB6963" w:rsidP="00EB6963">
      <w:pPr>
        <w:tabs>
          <w:tab w:val="left" w:pos="2700"/>
        </w:tabs>
        <w:jc w:val="center"/>
        <w:rPr>
          <w:sz w:val="28"/>
          <w:szCs w:val="28"/>
        </w:rPr>
      </w:pPr>
      <w:r w:rsidRPr="001317CB">
        <w:rPr>
          <w:sz w:val="28"/>
          <w:szCs w:val="28"/>
        </w:rPr>
        <w:t>на проект административного регламента по результатам независимой экспертизы __________________________________________________________________</w:t>
      </w:r>
    </w:p>
    <w:p w14:paraId="54AFE14B" w14:textId="77777777" w:rsidR="00EB6963" w:rsidRPr="001317CB" w:rsidRDefault="00EB6963" w:rsidP="00EB6963">
      <w:pPr>
        <w:tabs>
          <w:tab w:val="left" w:pos="2700"/>
        </w:tabs>
        <w:rPr>
          <w:sz w:val="28"/>
          <w:szCs w:val="28"/>
        </w:rPr>
      </w:pPr>
    </w:p>
    <w:p w14:paraId="7A62EA8F" w14:textId="77777777" w:rsidR="00EB6963" w:rsidRPr="001317CB" w:rsidRDefault="00EB6963" w:rsidP="00EB6963">
      <w:pPr>
        <w:tabs>
          <w:tab w:val="left" w:pos="2700"/>
        </w:tabs>
        <w:rPr>
          <w:b/>
          <w:bCs/>
          <w:sz w:val="28"/>
          <w:szCs w:val="28"/>
        </w:rPr>
      </w:pPr>
      <w:r w:rsidRPr="001317CB">
        <w:rPr>
          <w:sz w:val="28"/>
          <w:szCs w:val="28"/>
        </w:rPr>
        <w:t>Орган, предоставляющий муниципальную услугу</w:t>
      </w:r>
      <w:r w:rsidRPr="001317CB">
        <w:rPr>
          <w:b/>
          <w:bCs/>
          <w:sz w:val="28"/>
          <w:szCs w:val="28"/>
        </w:rPr>
        <w:t>____________________________</w:t>
      </w:r>
    </w:p>
    <w:p w14:paraId="3FCD7ADE" w14:textId="77777777" w:rsidR="00EB6963" w:rsidRPr="001317CB" w:rsidRDefault="00EB6963" w:rsidP="00EB6963">
      <w:pPr>
        <w:widowControl w:val="0"/>
        <w:autoSpaceDE w:val="0"/>
        <w:autoSpaceDN w:val="0"/>
        <w:rPr>
          <w:sz w:val="28"/>
          <w:szCs w:val="28"/>
        </w:rPr>
      </w:pPr>
    </w:p>
    <w:p w14:paraId="48EF677F" w14:textId="77777777" w:rsidR="00EB6963" w:rsidRPr="001317CB" w:rsidRDefault="00EB6963" w:rsidP="00EB6963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317CB">
        <w:rPr>
          <w:sz w:val="28"/>
          <w:szCs w:val="28"/>
        </w:rPr>
        <w:t xml:space="preserve">1. Общие сроки проведения </w:t>
      </w:r>
      <w:bookmarkStart w:id="8" w:name="_Hlk192581762"/>
      <w:r w:rsidRPr="001317CB">
        <w:rPr>
          <w:sz w:val="28"/>
          <w:szCs w:val="28"/>
        </w:rPr>
        <w:t xml:space="preserve">независимой экспертизы </w:t>
      </w:r>
      <w:bookmarkEnd w:id="8"/>
      <w:r w:rsidRPr="001317CB">
        <w:rPr>
          <w:sz w:val="28"/>
          <w:szCs w:val="28"/>
        </w:rPr>
        <w:t>проекта регламента:</w:t>
      </w:r>
    </w:p>
    <w:p w14:paraId="23624C9A" w14:textId="5E50EC6F" w:rsidR="00EB6963" w:rsidRPr="001317CB" w:rsidRDefault="00EB6963" w:rsidP="00EB6963">
      <w:pPr>
        <w:widowControl w:val="0"/>
        <w:autoSpaceDE w:val="0"/>
        <w:autoSpaceDN w:val="0"/>
        <w:jc w:val="both"/>
        <w:rPr>
          <w:b/>
          <w:bCs/>
          <w:sz w:val="28"/>
          <w:szCs w:val="28"/>
          <w:u w:val="single"/>
        </w:rPr>
      </w:pPr>
      <w:r w:rsidRPr="001317CB">
        <w:rPr>
          <w:sz w:val="28"/>
          <w:szCs w:val="28"/>
          <w:u w:val="single"/>
        </w:rPr>
        <w:tab/>
      </w:r>
      <w:r w:rsidRPr="001317CB">
        <w:rPr>
          <w:sz w:val="28"/>
          <w:szCs w:val="28"/>
          <w:u w:val="single"/>
        </w:rPr>
        <w:tab/>
      </w:r>
      <w:r w:rsidRPr="001317CB">
        <w:rPr>
          <w:sz w:val="28"/>
          <w:szCs w:val="28"/>
          <w:u w:val="single"/>
        </w:rPr>
        <w:tab/>
      </w:r>
      <w:r w:rsidRPr="001317CB">
        <w:rPr>
          <w:sz w:val="28"/>
          <w:szCs w:val="28"/>
          <w:u w:val="single"/>
        </w:rPr>
        <w:tab/>
      </w:r>
      <w:r w:rsidRPr="001317CB">
        <w:rPr>
          <w:b/>
          <w:bCs/>
          <w:sz w:val="28"/>
          <w:szCs w:val="28"/>
          <w:u w:val="single"/>
        </w:rPr>
        <w:tab/>
      </w:r>
      <w:r w:rsidRPr="001317CB">
        <w:rPr>
          <w:b/>
          <w:bCs/>
          <w:sz w:val="28"/>
          <w:szCs w:val="28"/>
          <w:u w:val="single"/>
        </w:rPr>
        <w:tab/>
        <w:t>__________________</w:t>
      </w:r>
      <w:r w:rsidR="004C150D">
        <w:rPr>
          <w:b/>
          <w:bCs/>
          <w:sz w:val="28"/>
          <w:szCs w:val="28"/>
          <w:u w:val="single"/>
        </w:rPr>
        <w:tab/>
      </w:r>
      <w:r w:rsidR="004C150D">
        <w:rPr>
          <w:b/>
          <w:bCs/>
          <w:sz w:val="28"/>
          <w:szCs w:val="28"/>
          <w:u w:val="single"/>
        </w:rPr>
        <w:tab/>
      </w:r>
      <w:r w:rsidR="004C150D">
        <w:rPr>
          <w:b/>
          <w:bCs/>
          <w:sz w:val="28"/>
          <w:szCs w:val="28"/>
          <w:u w:val="single"/>
        </w:rPr>
        <w:tab/>
      </w:r>
    </w:p>
    <w:p w14:paraId="0D218524" w14:textId="77777777" w:rsidR="00EB6963" w:rsidRPr="001317CB" w:rsidRDefault="00EB6963" w:rsidP="00EB6963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59FD7DB5" w14:textId="77777777" w:rsidR="00EB6963" w:rsidRPr="001317CB" w:rsidRDefault="00EB6963" w:rsidP="00EB6963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6CCC7B77" w14:textId="77777777" w:rsidR="00EB6963" w:rsidRPr="001317CB" w:rsidRDefault="00EB6963" w:rsidP="00EB6963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317CB">
        <w:rPr>
          <w:sz w:val="28"/>
          <w:szCs w:val="28"/>
        </w:rPr>
        <w:t>2. Общее количество обращений:</w:t>
      </w:r>
      <w:r w:rsidRPr="001317CB">
        <w:rPr>
          <w:sz w:val="28"/>
          <w:szCs w:val="28"/>
        </w:rPr>
        <w:tab/>
        <w:t xml:space="preserve"> </w:t>
      </w:r>
      <w:r w:rsidRPr="001317CB">
        <w:rPr>
          <w:sz w:val="28"/>
          <w:szCs w:val="28"/>
          <w:u w:val="single"/>
        </w:rPr>
        <w:tab/>
      </w:r>
      <w:r w:rsidRPr="001317CB">
        <w:rPr>
          <w:sz w:val="28"/>
          <w:szCs w:val="28"/>
          <w:u w:val="single"/>
        </w:rPr>
        <w:tab/>
      </w:r>
    </w:p>
    <w:p w14:paraId="7BA987F3" w14:textId="77777777" w:rsidR="00EB6963" w:rsidRPr="001317CB" w:rsidRDefault="00EB6963" w:rsidP="00EB6963">
      <w:pPr>
        <w:widowControl w:val="0"/>
        <w:suppressAutoHyphens/>
        <w:autoSpaceDE w:val="0"/>
        <w:ind w:firstLine="720"/>
        <w:jc w:val="both"/>
        <w:rPr>
          <w:rFonts w:eastAsia="Arial"/>
          <w:kern w:val="1"/>
          <w:sz w:val="28"/>
          <w:szCs w:val="28"/>
          <w:lang w:eastAsia="ar-SA"/>
        </w:rPr>
      </w:pPr>
    </w:p>
    <w:p w14:paraId="31D18212" w14:textId="77777777" w:rsidR="00EB6963" w:rsidRPr="001317CB" w:rsidRDefault="00EB6963" w:rsidP="00EB6963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317CB">
        <w:rPr>
          <w:sz w:val="28"/>
          <w:szCs w:val="28"/>
        </w:rPr>
        <w:t>3. Сведения о поступивших обращениях (предложениях, замечаниях, мнениях и т. д.) по проекту регламента:</w:t>
      </w:r>
    </w:p>
    <w:p w14:paraId="4D77ABB4" w14:textId="77777777" w:rsidR="00EB6963" w:rsidRPr="001317CB" w:rsidRDefault="00EB6963" w:rsidP="00EB6963">
      <w:pPr>
        <w:widowControl w:val="0"/>
        <w:suppressAutoHyphens/>
        <w:autoSpaceDE w:val="0"/>
        <w:ind w:firstLine="720"/>
        <w:jc w:val="both"/>
        <w:rPr>
          <w:rFonts w:eastAsia="Arial"/>
          <w:kern w:val="1"/>
          <w:sz w:val="28"/>
          <w:szCs w:val="28"/>
          <w:lang w:eastAsia="ar-SA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5549"/>
      </w:tblGrid>
      <w:tr w:rsidR="00EB6963" w:rsidRPr="001317CB" w14:paraId="64535B4F" w14:textId="77777777" w:rsidTr="00716097">
        <w:trPr>
          <w:trHeight w:val="304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2F6F4" w14:textId="77777777" w:rsidR="00EB6963" w:rsidRPr="001317CB" w:rsidRDefault="00EB6963" w:rsidP="00716097">
            <w:pPr>
              <w:widowControl w:val="0"/>
              <w:suppressAutoHyphens/>
              <w:autoSpaceDE w:val="0"/>
              <w:spacing w:line="256" w:lineRule="auto"/>
              <w:ind w:firstLine="720"/>
              <w:jc w:val="both"/>
              <w:rPr>
                <w:kern w:val="1"/>
                <w:sz w:val="28"/>
                <w:szCs w:val="28"/>
                <w:lang w:eastAsia="en-US"/>
              </w:rPr>
            </w:pPr>
            <w:r w:rsidRPr="001317CB">
              <w:rPr>
                <w:rFonts w:eastAsia="Arial"/>
                <w:kern w:val="1"/>
                <w:sz w:val="28"/>
                <w:szCs w:val="28"/>
                <w:lang w:eastAsia="en-US"/>
              </w:rPr>
              <w:t>Содержание обращения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AAF6" w14:textId="77777777" w:rsidR="00EB6963" w:rsidRPr="001317CB" w:rsidRDefault="00EB6963" w:rsidP="00716097">
            <w:pPr>
              <w:widowControl w:val="0"/>
              <w:suppressAutoHyphens/>
              <w:autoSpaceDE w:val="0"/>
              <w:spacing w:line="256" w:lineRule="auto"/>
              <w:ind w:firstLine="720"/>
              <w:rPr>
                <w:kern w:val="1"/>
                <w:sz w:val="28"/>
                <w:szCs w:val="28"/>
                <w:lang w:eastAsia="en-US"/>
              </w:rPr>
            </w:pPr>
            <w:r w:rsidRPr="001317CB">
              <w:rPr>
                <w:kern w:val="1"/>
                <w:sz w:val="28"/>
                <w:szCs w:val="28"/>
                <w:lang w:eastAsia="en-US"/>
              </w:rPr>
              <w:t>Результат рассмотрения</w:t>
            </w:r>
          </w:p>
        </w:tc>
      </w:tr>
      <w:tr w:rsidR="00EB6963" w:rsidRPr="001317CB" w14:paraId="7FAEFD3D" w14:textId="77777777" w:rsidTr="00716097">
        <w:trPr>
          <w:trHeight w:val="304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E287" w14:textId="77777777" w:rsidR="00EB6963" w:rsidRPr="001317CB" w:rsidRDefault="00EB6963" w:rsidP="00716097">
            <w:pPr>
              <w:widowControl w:val="0"/>
              <w:suppressAutoHyphens/>
              <w:autoSpaceDE w:val="0"/>
              <w:spacing w:line="256" w:lineRule="auto"/>
              <w:jc w:val="both"/>
              <w:rPr>
                <w:kern w:val="1"/>
                <w:sz w:val="28"/>
                <w:szCs w:val="28"/>
                <w:lang w:eastAsia="en-US"/>
              </w:rPr>
            </w:pPr>
            <w:r w:rsidRPr="001317CB">
              <w:rPr>
                <w:kern w:val="1"/>
                <w:sz w:val="28"/>
                <w:szCs w:val="28"/>
                <w:lang w:eastAsia="en-US"/>
              </w:rPr>
              <w:t>1.    ……………...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4669" w14:textId="77777777" w:rsidR="00EB6963" w:rsidRPr="001317CB" w:rsidRDefault="00EB6963" w:rsidP="00716097">
            <w:pPr>
              <w:widowControl w:val="0"/>
              <w:suppressAutoHyphens/>
              <w:autoSpaceDE w:val="0"/>
              <w:spacing w:line="256" w:lineRule="auto"/>
              <w:rPr>
                <w:kern w:val="1"/>
                <w:sz w:val="28"/>
                <w:szCs w:val="28"/>
                <w:lang w:eastAsia="en-US"/>
              </w:rPr>
            </w:pPr>
            <w:r w:rsidRPr="001317CB">
              <w:rPr>
                <w:kern w:val="1"/>
                <w:sz w:val="28"/>
                <w:szCs w:val="28"/>
                <w:lang w:eastAsia="en-US"/>
              </w:rPr>
              <w:t xml:space="preserve">  …………………………</w:t>
            </w:r>
          </w:p>
        </w:tc>
      </w:tr>
      <w:tr w:rsidR="00EB6963" w:rsidRPr="001317CB" w14:paraId="7F94FD58" w14:textId="77777777" w:rsidTr="00716097">
        <w:trPr>
          <w:trHeight w:val="304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F7DB" w14:textId="77777777" w:rsidR="00EB6963" w:rsidRPr="001317CB" w:rsidRDefault="00EB6963" w:rsidP="00716097">
            <w:pPr>
              <w:widowControl w:val="0"/>
              <w:suppressAutoHyphens/>
              <w:autoSpaceDE w:val="0"/>
              <w:spacing w:line="256" w:lineRule="auto"/>
              <w:jc w:val="both"/>
              <w:rPr>
                <w:kern w:val="1"/>
                <w:sz w:val="28"/>
                <w:szCs w:val="28"/>
                <w:lang w:eastAsia="en-US"/>
              </w:rPr>
            </w:pPr>
            <w:r w:rsidRPr="001317CB">
              <w:rPr>
                <w:kern w:val="1"/>
                <w:sz w:val="28"/>
                <w:szCs w:val="28"/>
                <w:lang w:eastAsia="en-US"/>
              </w:rPr>
              <w:t>2.    ………………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7F92" w14:textId="77777777" w:rsidR="00EB6963" w:rsidRPr="001317CB" w:rsidRDefault="00EB6963" w:rsidP="00716097">
            <w:pPr>
              <w:widowControl w:val="0"/>
              <w:suppressAutoHyphens/>
              <w:autoSpaceDE w:val="0"/>
              <w:spacing w:line="256" w:lineRule="auto"/>
              <w:rPr>
                <w:kern w:val="1"/>
                <w:sz w:val="28"/>
                <w:szCs w:val="28"/>
                <w:lang w:eastAsia="en-US"/>
              </w:rPr>
            </w:pPr>
            <w:r w:rsidRPr="001317CB">
              <w:rPr>
                <w:kern w:val="1"/>
                <w:sz w:val="28"/>
                <w:szCs w:val="28"/>
                <w:lang w:eastAsia="en-US"/>
              </w:rPr>
              <w:t xml:space="preserve">  …………………………</w:t>
            </w:r>
          </w:p>
        </w:tc>
      </w:tr>
    </w:tbl>
    <w:p w14:paraId="11C81C2C" w14:textId="77777777" w:rsidR="00EB6963" w:rsidRPr="001317CB" w:rsidRDefault="00EB6963" w:rsidP="00EB69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3AD7BB2" w14:textId="77777777" w:rsidR="000C56B3" w:rsidRPr="00EB6963" w:rsidRDefault="000C56B3" w:rsidP="00EB6963"/>
    <w:sectPr w:rsidR="000C56B3" w:rsidRPr="00EB6963" w:rsidSect="005D419B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83D4F"/>
    <w:multiLevelType w:val="hybridMultilevel"/>
    <w:tmpl w:val="10D079EC"/>
    <w:lvl w:ilvl="0" w:tplc="FA2040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455"/>
    <w:rsid w:val="00020104"/>
    <w:rsid w:val="00021AFE"/>
    <w:rsid w:val="00030831"/>
    <w:rsid w:val="00043A8D"/>
    <w:rsid w:val="000447A2"/>
    <w:rsid w:val="000469C7"/>
    <w:rsid w:val="000724A8"/>
    <w:rsid w:val="000744E4"/>
    <w:rsid w:val="00076491"/>
    <w:rsid w:val="0008390A"/>
    <w:rsid w:val="00094CE6"/>
    <w:rsid w:val="000B3E46"/>
    <w:rsid w:val="000C56B3"/>
    <w:rsid w:val="000C7F05"/>
    <w:rsid w:val="000D4CC7"/>
    <w:rsid w:val="000E68EF"/>
    <w:rsid w:val="000E793A"/>
    <w:rsid w:val="000F4ED9"/>
    <w:rsid w:val="0010213F"/>
    <w:rsid w:val="00117BFE"/>
    <w:rsid w:val="001317CB"/>
    <w:rsid w:val="00132ACB"/>
    <w:rsid w:val="0014245E"/>
    <w:rsid w:val="001610BE"/>
    <w:rsid w:val="00165A4E"/>
    <w:rsid w:val="00167744"/>
    <w:rsid w:val="00167DB5"/>
    <w:rsid w:val="0017157C"/>
    <w:rsid w:val="00175277"/>
    <w:rsid w:val="00181DA2"/>
    <w:rsid w:val="00182A9A"/>
    <w:rsid w:val="001901A7"/>
    <w:rsid w:val="00195568"/>
    <w:rsid w:val="00197E86"/>
    <w:rsid w:val="001A7F39"/>
    <w:rsid w:val="001A7F7F"/>
    <w:rsid w:val="001B5FCD"/>
    <w:rsid w:val="001C2EC0"/>
    <w:rsid w:val="001C7A5E"/>
    <w:rsid w:val="001E71C7"/>
    <w:rsid w:val="001F4BEE"/>
    <w:rsid w:val="00201EC8"/>
    <w:rsid w:val="00210FCC"/>
    <w:rsid w:val="00215889"/>
    <w:rsid w:val="00221594"/>
    <w:rsid w:val="00225FB6"/>
    <w:rsid w:val="0022704F"/>
    <w:rsid w:val="00250A6B"/>
    <w:rsid w:val="002679FA"/>
    <w:rsid w:val="00271E63"/>
    <w:rsid w:val="00272DDB"/>
    <w:rsid w:val="00282816"/>
    <w:rsid w:val="00290639"/>
    <w:rsid w:val="00290DC0"/>
    <w:rsid w:val="002A3070"/>
    <w:rsid w:val="002B666A"/>
    <w:rsid w:val="002C625F"/>
    <w:rsid w:val="002D6003"/>
    <w:rsid w:val="002E4ED5"/>
    <w:rsid w:val="002E58F9"/>
    <w:rsid w:val="00306420"/>
    <w:rsid w:val="00310D4F"/>
    <w:rsid w:val="00312815"/>
    <w:rsid w:val="0032215D"/>
    <w:rsid w:val="00333D13"/>
    <w:rsid w:val="003412F0"/>
    <w:rsid w:val="00342EFD"/>
    <w:rsid w:val="00350ADC"/>
    <w:rsid w:val="0037432D"/>
    <w:rsid w:val="00377E74"/>
    <w:rsid w:val="003837E9"/>
    <w:rsid w:val="003918D6"/>
    <w:rsid w:val="00392FB2"/>
    <w:rsid w:val="00393CEB"/>
    <w:rsid w:val="00397D64"/>
    <w:rsid w:val="003A059E"/>
    <w:rsid w:val="003A6FD8"/>
    <w:rsid w:val="003B7C88"/>
    <w:rsid w:val="003C3F16"/>
    <w:rsid w:val="003E1AAE"/>
    <w:rsid w:val="00406FEB"/>
    <w:rsid w:val="004149D4"/>
    <w:rsid w:val="004177A1"/>
    <w:rsid w:val="004258EB"/>
    <w:rsid w:val="00441496"/>
    <w:rsid w:val="00461FC4"/>
    <w:rsid w:val="00465EC4"/>
    <w:rsid w:val="0047165B"/>
    <w:rsid w:val="00482219"/>
    <w:rsid w:val="004A42C3"/>
    <w:rsid w:val="004A4D70"/>
    <w:rsid w:val="004B31C6"/>
    <w:rsid w:val="004C150D"/>
    <w:rsid w:val="004C4090"/>
    <w:rsid w:val="004D2044"/>
    <w:rsid w:val="004D2303"/>
    <w:rsid w:val="004E6156"/>
    <w:rsid w:val="004E6CC9"/>
    <w:rsid w:val="004F11F4"/>
    <w:rsid w:val="005127B9"/>
    <w:rsid w:val="0054183F"/>
    <w:rsid w:val="00547291"/>
    <w:rsid w:val="00550573"/>
    <w:rsid w:val="00563D2D"/>
    <w:rsid w:val="0058158A"/>
    <w:rsid w:val="00583865"/>
    <w:rsid w:val="0059572B"/>
    <w:rsid w:val="005B6679"/>
    <w:rsid w:val="005D419B"/>
    <w:rsid w:val="005F0AAD"/>
    <w:rsid w:val="00601971"/>
    <w:rsid w:val="00611D50"/>
    <w:rsid w:val="00621F1F"/>
    <w:rsid w:val="006271B4"/>
    <w:rsid w:val="006432D5"/>
    <w:rsid w:val="00647458"/>
    <w:rsid w:val="00662061"/>
    <w:rsid w:val="0066423B"/>
    <w:rsid w:val="00675971"/>
    <w:rsid w:val="006B1C5B"/>
    <w:rsid w:val="006B5BA8"/>
    <w:rsid w:val="006B78EE"/>
    <w:rsid w:val="006C79E7"/>
    <w:rsid w:val="006D296A"/>
    <w:rsid w:val="006D31D5"/>
    <w:rsid w:val="0070031C"/>
    <w:rsid w:val="007070A5"/>
    <w:rsid w:val="007109C1"/>
    <w:rsid w:val="00715EF6"/>
    <w:rsid w:val="00731792"/>
    <w:rsid w:val="007329BA"/>
    <w:rsid w:val="00741AF7"/>
    <w:rsid w:val="007428AC"/>
    <w:rsid w:val="00745455"/>
    <w:rsid w:val="00776948"/>
    <w:rsid w:val="007831EF"/>
    <w:rsid w:val="00796B35"/>
    <w:rsid w:val="007A335C"/>
    <w:rsid w:val="007C41BA"/>
    <w:rsid w:val="007D31E6"/>
    <w:rsid w:val="007E57A5"/>
    <w:rsid w:val="007F055C"/>
    <w:rsid w:val="007F0BC6"/>
    <w:rsid w:val="0081064D"/>
    <w:rsid w:val="008179ED"/>
    <w:rsid w:val="0082171E"/>
    <w:rsid w:val="00821FAC"/>
    <w:rsid w:val="00831A1E"/>
    <w:rsid w:val="00832DA5"/>
    <w:rsid w:val="00841804"/>
    <w:rsid w:val="0086384D"/>
    <w:rsid w:val="00864A63"/>
    <w:rsid w:val="00890953"/>
    <w:rsid w:val="00895A30"/>
    <w:rsid w:val="008A3AF4"/>
    <w:rsid w:val="008A5B04"/>
    <w:rsid w:val="008B38FC"/>
    <w:rsid w:val="008B54A7"/>
    <w:rsid w:val="008B5CBC"/>
    <w:rsid w:val="008B6736"/>
    <w:rsid w:val="008C4C92"/>
    <w:rsid w:val="008D3CBD"/>
    <w:rsid w:val="008E1D43"/>
    <w:rsid w:val="008E5F74"/>
    <w:rsid w:val="008F5D86"/>
    <w:rsid w:val="00901BE3"/>
    <w:rsid w:val="00904A27"/>
    <w:rsid w:val="00911A45"/>
    <w:rsid w:val="00926309"/>
    <w:rsid w:val="00930C89"/>
    <w:rsid w:val="00933972"/>
    <w:rsid w:val="00935409"/>
    <w:rsid w:val="00937754"/>
    <w:rsid w:val="009405E6"/>
    <w:rsid w:val="009416C3"/>
    <w:rsid w:val="00965331"/>
    <w:rsid w:val="00973EE7"/>
    <w:rsid w:val="0098260D"/>
    <w:rsid w:val="00997B27"/>
    <w:rsid w:val="009A6D8A"/>
    <w:rsid w:val="009B03A6"/>
    <w:rsid w:val="009E1112"/>
    <w:rsid w:val="009E3917"/>
    <w:rsid w:val="00A10928"/>
    <w:rsid w:val="00A14ED2"/>
    <w:rsid w:val="00A24D37"/>
    <w:rsid w:val="00A26DA6"/>
    <w:rsid w:val="00A50D5B"/>
    <w:rsid w:val="00A5344F"/>
    <w:rsid w:val="00A546EB"/>
    <w:rsid w:val="00A555F7"/>
    <w:rsid w:val="00A7024C"/>
    <w:rsid w:val="00A72E38"/>
    <w:rsid w:val="00A93F76"/>
    <w:rsid w:val="00AA14B2"/>
    <w:rsid w:val="00AB12B1"/>
    <w:rsid w:val="00AB533D"/>
    <w:rsid w:val="00AC52E4"/>
    <w:rsid w:val="00AC773E"/>
    <w:rsid w:val="00AD055C"/>
    <w:rsid w:val="00AD58CE"/>
    <w:rsid w:val="00AE040F"/>
    <w:rsid w:val="00B07F3F"/>
    <w:rsid w:val="00B21EFF"/>
    <w:rsid w:val="00B27469"/>
    <w:rsid w:val="00B45498"/>
    <w:rsid w:val="00B71612"/>
    <w:rsid w:val="00BB6D4A"/>
    <w:rsid w:val="00BC0516"/>
    <w:rsid w:val="00BC3141"/>
    <w:rsid w:val="00BD189D"/>
    <w:rsid w:val="00BE7906"/>
    <w:rsid w:val="00BF4EB9"/>
    <w:rsid w:val="00C25911"/>
    <w:rsid w:val="00C30E53"/>
    <w:rsid w:val="00C31412"/>
    <w:rsid w:val="00C41A6E"/>
    <w:rsid w:val="00C45C4A"/>
    <w:rsid w:val="00C54A21"/>
    <w:rsid w:val="00C54FF0"/>
    <w:rsid w:val="00C55DB2"/>
    <w:rsid w:val="00C63B40"/>
    <w:rsid w:val="00C81012"/>
    <w:rsid w:val="00C95029"/>
    <w:rsid w:val="00CB3E66"/>
    <w:rsid w:val="00CB4A75"/>
    <w:rsid w:val="00CC0707"/>
    <w:rsid w:val="00CC1717"/>
    <w:rsid w:val="00CD0C08"/>
    <w:rsid w:val="00CD436A"/>
    <w:rsid w:val="00CD47DC"/>
    <w:rsid w:val="00CD4983"/>
    <w:rsid w:val="00CF0ED9"/>
    <w:rsid w:val="00D03073"/>
    <w:rsid w:val="00D042DA"/>
    <w:rsid w:val="00D14568"/>
    <w:rsid w:val="00D51AED"/>
    <w:rsid w:val="00D8313B"/>
    <w:rsid w:val="00D92E37"/>
    <w:rsid w:val="00D9611B"/>
    <w:rsid w:val="00DA60FD"/>
    <w:rsid w:val="00DB1BAA"/>
    <w:rsid w:val="00DC0117"/>
    <w:rsid w:val="00DC18A2"/>
    <w:rsid w:val="00DE0BED"/>
    <w:rsid w:val="00E007D6"/>
    <w:rsid w:val="00E01623"/>
    <w:rsid w:val="00E04065"/>
    <w:rsid w:val="00E04F0C"/>
    <w:rsid w:val="00E12DF3"/>
    <w:rsid w:val="00E138AC"/>
    <w:rsid w:val="00E20D35"/>
    <w:rsid w:val="00E22BD3"/>
    <w:rsid w:val="00E26A7C"/>
    <w:rsid w:val="00E50352"/>
    <w:rsid w:val="00E513B7"/>
    <w:rsid w:val="00E80B25"/>
    <w:rsid w:val="00E95CE1"/>
    <w:rsid w:val="00EA0B9C"/>
    <w:rsid w:val="00EA1E92"/>
    <w:rsid w:val="00EB6963"/>
    <w:rsid w:val="00EF27CC"/>
    <w:rsid w:val="00F0348F"/>
    <w:rsid w:val="00F120FA"/>
    <w:rsid w:val="00F36ECC"/>
    <w:rsid w:val="00F428EA"/>
    <w:rsid w:val="00F50832"/>
    <w:rsid w:val="00F56127"/>
    <w:rsid w:val="00F64320"/>
    <w:rsid w:val="00F66005"/>
    <w:rsid w:val="00F668D2"/>
    <w:rsid w:val="00F66DD1"/>
    <w:rsid w:val="00F73109"/>
    <w:rsid w:val="00F75359"/>
    <w:rsid w:val="00F91F8B"/>
    <w:rsid w:val="00FA35C1"/>
    <w:rsid w:val="00FB0F77"/>
    <w:rsid w:val="00FB72FD"/>
    <w:rsid w:val="00FC2F6A"/>
    <w:rsid w:val="00FD49F3"/>
    <w:rsid w:val="00FE1562"/>
    <w:rsid w:val="00FE1C57"/>
    <w:rsid w:val="00FF2F69"/>
    <w:rsid w:val="00FF40BA"/>
    <w:rsid w:val="00FF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D0DA3"/>
  <w15:docId w15:val="{A11D653C-B2EE-44BB-9D54-4636EC4A0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C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9"/>
    <w:qFormat/>
    <w:rsid w:val="00AC773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7454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7454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454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55D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5DB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D31E6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30642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AC77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gotol-okrug.gosuslugi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7F1AB391AA737137B9BA5E91F5DB235A0202A4FDDC3B9FB5D7B26FDE37C1F65AF82637AAE6365D2762F5EB5DE0ACF722C02D97A1E06B16Cr6hA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F5387-9EC8-4F40-9BCA-48143F9CF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3721</Words>
  <Characters>21216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Ларченко</dc:creator>
  <cp:lastModifiedBy>Marchuk_LV</cp:lastModifiedBy>
  <cp:revision>5</cp:revision>
  <cp:lastPrinted>2025-12-10T04:43:00Z</cp:lastPrinted>
  <dcterms:created xsi:type="dcterms:W3CDTF">2025-12-17T01:59:00Z</dcterms:created>
  <dcterms:modified xsi:type="dcterms:W3CDTF">2025-12-23T07:29:00Z</dcterms:modified>
</cp:coreProperties>
</file>