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814" w:rsidRPr="00876346" w:rsidRDefault="00865814" w:rsidP="00865814">
      <w:pPr>
        <w:jc w:val="center"/>
        <w:rPr>
          <w:sz w:val="16"/>
          <w:szCs w:val="20"/>
        </w:rPr>
      </w:pPr>
      <w:r w:rsidRPr="00876346">
        <w:rPr>
          <w:noProof/>
          <w:sz w:val="16"/>
          <w:szCs w:val="20"/>
        </w:rPr>
        <w:drawing>
          <wp:inline distT="0" distB="0" distL="0" distR="0" wp14:anchorId="53F00667" wp14:editId="3A328CFD">
            <wp:extent cx="638175" cy="800100"/>
            <wp:effectExtent l="0" t="0" r="0" b="0"/>
            <wp:docPr id="2" name="Рисунок 2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5814" w:rsidRPr="00876346" w:rsidRDefault="00865814" w:rsidP="00865814">
      <w:pPr>
        <w:rPr>
          <w:b/>
          <w:sz w:val="36"/>
          <w:szCs w:val="20"/>
        </w:rPr>
      </w:pPr>
      <w:r w:rsidRPr="00876346">
        <w:rPr>
          <w:b/>
          <w:sz w:val="36"/>
          <w:szCs w:val="20"/>
        </w:rPr>
        <w:t xml:space="preserve">          </w:t>
      </w:r>
    </w:p>
    <w:p w:rsidR="00865814" w:rsidRPr="00876346" w:rsidRDefault="00865814" w:rsidP="00865814">
      <w:pPr>
        <w:jc w:val="center"/>
        <w:rPr>
          <w:b/>
          <w:sz w:val="36"/>
          <w:szCs w:val="20"/>
        </w:rPr>
      </w:pPr>
      <w:r w:rsidRPr="00876346">
        <w:rPr>
          <w:b/>
          <w:sz w:val="36"/>
          <w:szCs w:val="20"/>
        </w:rPr>
        <w:t>АДМИНИСТРАЦИЯ ГОРОДА БОГОТОЛА</w:t>
      </w:r>
    </w:p>
    <w:p w:rsidR="00865814" w:rsidRPr="00876346" w:rsidRDefault="00865814" w:rsidP="00865814">
      <w:pPr>
        <w:jc w:val="center"/>
        <w:rPr>
          <w:b/>
          <w:sz w:val="28"/>
          <w:szCs w:val="20"/>
        </w:rPr>
      </w:pPr>
      <w:r w:rsidRPr="00876346">
        <w:rPr>
          <w:b/>
          <w:sz w:val="28"/>
          <w:szCs w:val="20"/>
        </w:rPr>
        <w:t>Красноярского края</w:t>
      </w:r>
    </w:p>
    <w:p w:rsidR="00865814" w:rsidRPr="00876346" w:rsidRDefault="00865814" w:rsidP="00865814">
      <w:pPr>
        <w:jc w:val="center"/>
        <w:rPr>
          <w:b/>
          <w:sz w:val="28"/>
          <w:szCs w:val="20"/>
        </w:rPr>
      </w:pPr>
    </w:p>
    <w:p w:rsidR="00865814" w:rsidRPr="00876346" w:rsidRDefault="00865814" w:rsidP="00865814">
      <w:pPr>
        <w:jc w:val="center"/>
        <w:rPr>
          <w:b/>
          <w:sz w:val="28"/>
          <w:szCs w:val="20"/>
        </w:rPr>
      </w:pPr>
    </w:p>
    <w:p w:rsidR="00865814" w:rsidRPr="00876346" w:rsidRDefault="00865814" w:rsidP="00865814">
      <w:pPr>
        <w:jc w:val="center"/>
        <w:rPr>
          <w:b/>
          <w:sz w:val="48"/>
          <w:szCs w:val="20"/>
        </w:rPr>
      </w:pPr>
      <w:r w:rsidRPr="00876346">
        <w:rPr>
          <w:b/>
          <w:sz w:val="48"/>
          <w:szCs w:val="20"/>
        </w:rPr>
        <w:t>ПОСТАНОВЛЕНИЕ</w:t>
      </w:r>
    </w:p>
    <w:p w:rsidR="00865814" w:rsidRPr="00876346" w:rsidRDefault="00865814" w:rsidP="00865814">
      <w:pPr>
        <w:jc w:val="both"/>
        <w:rPr>
          <w:b/>
          <w:sz w:val="32"/>
          <w:szCs w:val="20"/>
        </w:rPr>
      </w:pPr>
    </w:p>
    <w:p w:rsidR="00865814" w:rsidRPr="00876346" w:rsidRDefault="00865814" w:rsidP="00865814">
      <w:pPr>
        <w:jc w:val="both"/>
        <w:rPr>
          <w:b/>
          <w:sz w:val="32"/>
          <w:szCs w:val="20"/>
        </w:rPr>
      </w:pPr>
    </w:p>
    <w:p w:rsidR="00865814" w:rsidRPr="00876346" w:rsidRDefault="00865814" w:rsidP="00865814">
      <w:pPr>
        <w:rPr>
          <w:b/>
          <w:sz w:val="32"/>
          <w:szCs w:val="20"/>
        </w:rPr>
      </w:pPr>
      <w:proofErr w:type="gramStart"/>
      <w:r w:rsidRPr="00876346">
        <w:rPr>
          <w:b/>
          <w:sz w:val="32"/>
          <w:szCs w:val="20"/>
        </w:rPr>
        <w:t xml:space="preserve">« </w:t>
      </w:r>
      <w:r w:rsidR="00003F07">
        <w:rPr>
          <w:b/>
          <w:sz w:val="32"/>
          <w:szCs w:val="20"/>
        </w:rPr>
        <w:t>17</w:t>
      </w:r>
      <w:proofErr w:type="gramEnd"/>
      <w:r w:rsidRPr="00876346">
        <w:rPr>
          <w:b/>
          <w:sz w:val="32"/>
          <w:szCs w:val="20"/>
        </w:rPr>
        <w:t xml:space="preserve"> » ___</w:t>
      </w:r>
      <w:r w:rsidR="00003F07" w:rsidRPr="00003F07">
        <w:rPr>
          <w:b/>
          <w:sz w:val="32"/>
          <w:szCs w:val="20"/>
          <w:u w:val="single"/>
        </w:rPr>
        <w:t>11</w:t>
      </w:r>
      <w:r w:rsidRPr="00876346">
        <w:rPr>
          <w:b/>
          <w:sz w:val="32"/>
          <w:szCs w:val="20"/>
        </w:rPr>
        <w:t xml:space="preserve">___2025   г.   </w:t>
      </w:r>
      <w:r w:rsidR="00003F07">
        <w:rPr>
          <w:b/>
          <w:sz w:val="32"/>
          <w:szCs w:val="20"/>
        </w:rPr>
        <w:t xml:space="preserve">    </w:t>
      </w:r>
      <w:r w:rsidRPr="00876346">
        <w:rPr>
          <w:b/>
          <w:sz w:val="32"/>
          <w:szCs w:val="20"/>
        </w:rPr>
        <w:t xml:space="preserve"> г. Боготол                             №</w:t>
      </w:r>
      <w:r w:rsidR="00003F07">
        <w:rPr>
          <w:b/>
          <w:sz w:val="32"/>
          <w:szCs w:val="20"/>
        </w:rPr>
        <w:t xml:space="preserve"> 0843-п</w:t>
      </w:r>
    </w:p>
    <w:p w:rsidR="00865814" w:rsidRDefault="00865814" w:rsidP="00865814">
      <w:pPr>
        <w:jc w:val="both"/>
        <w:rPr>
          <w:sz w:val="28"/>
          <w:szCs w:val="28"/>
        </w:rPr>
      </w:pPr>
    </w:p>
    <w:p w:rsidR="00865814" w:rsidRDefault="00865814" w:rsidP="00865814">
      <w:pPr>
        <w:jc w:val="both"/>
        <w:rPr>
          <w:sz w:val="28"/>
          <w:szCs w:val="28"/>
        </w:rPr>
      </w:pPr>
    </w:p>
    <w:p w:rsidR="00865814" w:rsidRDefault="00865814" w:rsidP="008658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Порядка подачи, рассмотрения и оценки предложений (заявок) для благоустройства в 2026 году дворовой территории, а также включения дворовой территории в муниципальную программу «Формирование современной городской среды на 2026-2028 годы» </w:t>
      </w:r>
    </w:p>
    <w:p w:rsidR="00865814" w:rsidRDefault="00865814" w:rsidP="0086581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65814" w:rsidRDefault="00865814" w:rsidP="0086581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65814" w:rsidRDefault="00865814" w:rsidP="008731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proofErr w:type="spellStart"/>
      <w:r>
        <w:rPr>
          <w:sz w:val="28"/>
          <w:szCs w:val="28"/>
        </w:rPr>
        <w:t>пп</w:t>
      </w:r>
      <w:proofErr w:type="spellEnd"/>
      <w:r>
        <w:rPr>
          <w:sz w:val="28"/>
          <w:szCs w:val="28"/>
        </w:rPr>
        <w:t xml:space="preserve">. «б» п. 12 Постановления Правительства РФ от 10.02.2017 № 169 «Об утверждении правил предоставления и распределения субсидий из федерального бюджета бюджетам субъектов РФ на поддержку государственных программ субъектов РФ и муниципальных программ формирования современной городской среды», Федеральным законом от 06.10.2003 № 131-ФЗ «Об общих принципах организации местного самоуправления в Российской Федерации», руководствуясь </w:t>
      </w:r>
      <w:r w:rsidR="008731F4">
        <w:rPr>
          <w:sz w:val="28"/>
          <w:szCs w:val="28"/>
        </w:rPr>
        <w:t xml:space="preserve">решением </w:t>
      </w:r>
      <w:proofErr w:type="spellStart"/>
      <w:r w:rsidR="008731F4">
        <w:rPr>
          <w:sz w:val="28"/>
          <w:szCs w:val="28"/>
        </w:rPr>
        <w:t>Боготольского</w:t>
      </w:r>
      <w:proofErr w:type="spellEnd"/>
      <w:r w:rsidR="008731F4">
        <w:rPr>
          <w:sz w:val="28"/>
          <w:szCs w:val="28"/>
        </w:rPr>
        <w:t xml:space="preserve">  окружного Совета депутатов от 05.11.2025 № 2-27 «Об отдельных вопросах правопреемства Администрации </w:t>
      </w:r>
      <w:proofErr w:type="spellStart"/>
      <w:r w:rsidR="008731F4">
        <w:rPr>
          <w:sz w:val="28"/>
          <w:szCs w:val="28"/>
        </w:rPr>
        <w:t>Боготольского</w:t>
      </w:r>
      <w:proofErr w:type="spellEnd"/>
      <w:r w:rsidR="008731F4">
        <w:rPr>
          <w:sz w:val="28"/>
          <w:szCs w:val="28"/>
        </w:rPr>
        <w:t xml:space="preserve"> муниципального округа»,</w:t>
      </w:r>
      <w:r>
        <w:rPr>
          <w:sz w:val="28"/>
          <w:szCs w:val="28"/>
        </w:rPr>
        <w:t xml:space="preserve"> ст. 4</w:t>
      </w:r>
      <w:r w:rsidR="008731F4">
        <w:rPr>
          <w:sz w:val="28"/>
          <w:szCs w:val="28"/>
        </w:rPr>
        <w:t>3</w:t>
      </w:r>
      <w:r>
        <w:rPr>
          <w:sz w:val="28"/>
          <w:szCs w:val="28"/>
        </w:rPr>
        <w:t>, ст. 71, ст. 72 Устава городского округа город Боготол Красноярского края, ПОСТАНОВЛЯЮ:</w:t>
      </w:r>
    </w:p>
    <w:p w:rsidR="00865814" w:rsidRDefault="00865814" w:rsidP="008658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Порядок подачи, рассмотрения и оценки предложений (заявок) для благоустройства в 2026 году дворовой территории, а также включения дворовой территории в муниципальную программу «Формирование современной городской среды на 2026-2028 годы» (далее по тексту - Порядок), согласно </w:t>
      </w:r>
      <w:proofErr w:type="gramStart"/>
      <w:r>
        <w:rPr>
          <w:sz w:val="28"/>
          <w:szCs w:val="28"/>
        </w:rPr>
        <w:t>приложению</w:t>
      </w:r>
      <w:proofErr w:type="gramEnd"/>
      <w:r>
        <w:rPr>
          <w:sz w:val="28"/>
          <w:szCs w:val="28"/>
        </w:rPr>
        <w:t xml:space="preserve"> к настоящему постановлению.</w:t>
      </w:r>
    </w:p>
    <w:p w:rsidR="00865814" w:rsidRDefault="00865814" w:rsidP="008658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Прием предложений (заявок) в целях реализации Порядка осуществлять с 16.10.2025 по 16.11.2025.</w:t>
      </w:r>
    </w:p>
    <w:p w:rsidR="00865814" w:rsidRPr="002F02EE" w:rsidRDefault="00865814" w:rsidP="00D84644">
      <w:pPr>
        <w:ind w:right="-2" w:firstLine="709"/>
        <w:jc w:val="both"/>
        <w:rPr>
          <w:sz w:val="28"/>
          <w:szCs w:val="28"/>
        </w:rPr>
      </w:pPr>
      <w:r w:rsidRPr="002F02EE">
        <w:rPr>
          <w:sz w:val="28"/>
          <w:szCs w:val="28"/>
        </w:rPr>
        <w:t xml:space="preserve">3. Разместить настоящее постановление на официальном сайте  </w:t>
      </w:r>
      <w:proofErr w:type="spellStart"/>
      <w:r w:rsidRPr="002F02EE">
        <w:rPr>
          <w:sz w:val="28"/>
          <w:szCs w:val="28"/>
        </w:rPr>
        <w:t>Боготол</w:t>
      </w:r>
      <w:r w:rsidR="008731F4">
        <w:rPr>
          <w:sz w:val="28"/>
          <w:szCs w:val="28"/>
        </w:rPr>
        <w:t>ьского</w:t>
      </w:r>
      <w:proofErr w:type="spellEnd"/>
      <w:r w:rsidR="008731F4">
        <w:rPr>
          <w:sz w:val="28"/>
          <w:szCs w:val="28"/>
        </w:rPr>
        <w:t xml:space="preserve"> муниципального округа</w:t>
      </w:r>
      <w:r w:rsidRPr="002F02EE">
        <w:rPr>
          <w:sz w:val="28"/>
          <w:szCs w:val="28"/>
        </w:rPr>
        <w:t xml:space="preserve"> </w:t>
      </w:r>
      <w:hyperlink r:id="rId8" w:history="1">
        <w:r w:rsidR="00D84644" w:rsidRPr="00634319">
          <w:rPr>
            <w:rStyle w:val="a9"/>
            <w:sz w:val="28"/>
            <w:szCs w:val="28"/>
          </w:rPr>
          <w:t>https://bogotol-okrug.gosuslugi.ru/</w:t>
        </w:r>
      </w:hyperlink>
      <w:r w:rsidRPr="002F02EE">
        <w:rPr>
          <w:sz w:val="28"/>
          <w:szCs w:val="28"/>
        </w:rPr>
        <w:t xml:space="preserve">в </w:t>
      </w:r>
      <w:r w:rsidRPr="002F02EE">
        <w:rPr>
          <w:sz w:val="28"/>
          <w:szCs w:val="28"/>
        </w:rPr>
        <w:lastRenderedPageBreak/>
        <w:t xml:space="preserve">сети Интернет и опубликовать в официальном печатном издании газете «Земля </w:t>
      </w:r>
      <w:proofErr w:type="spellStart"/>
      <w:r w:rsidRPr="002F02EE">
        <w:rPr>
          <w:sz w:val="28"/>
          <w:szCs w:val="28"/>
        </w:rPr>
        <w:t>боготольская</w:t>
      </w:r>
      <w:proofErr w:type="spellEnd"/>
      <w:r w:rsidRPr="002F02EE">
        <w:rPr>
          <w:sz w:val="28"/>
          <w:szCs w:val="28"/>
        </w:rPr>
        <w:t>».</w:t>
      </w:r>
    </w:p>
    <w:p w:rsidR="00865814" w:rsidRPr="009C3D8B" w:rsidRDefault="00865814" w:rsidP="008658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9C3D8B">
        <w:rPr>
          <w:sz w:val="28"/>
          <w:szCs w:val="28"/>
        </w:rPr>
        <w:t xml:space="preserve">. Контроль за исполнением настоящего постановления </w:t>
      </w:r>
      <w:r>
        <w:rPr>
          <w:sz w:val="28"/>
          <w:szCs w:val="28"/>
        </w:rPr>
        <w:t>возложить на заместителя Главы города Боготола по оперативным вопросам и вопросам ЖКХ</w:t>
      </w:r>
      <w:r w:rsidRPr="009C3D8B">
        <w:rPr>
          <w:sz w:val="28"/>
          <w:szCs w:val="28"/>
        </w:rPr>
        <w:t xml:space="preserve">. </w:t>
      </w:r>
    </w:p>
    <w:p w:rsidR="00865814" w:rsidRPr="009C3D8B" w:rsidRDefault="00865814" w:rsidP="00865814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5</w:t>
      </w:r>
      <w:r w:rsidRPr="009C3D8B">
        <w:rPr>
          <w:sz w:val="28"/>
          <w:szCs w:val="28"/>
        </w:rPr>
        <w:t xml:space="preserve">. </w:t>
      </w:r>
      <w:r w:rsidRPr="009C3D8B">
        <w:rPr>
          <w:color w:val="000000"/>
          <w:sz w:val="28"/>
          <w:szCs w:val="28"/>
        </w:rPr>
        <w:t>Постановление вступает в силу в день, следующий за днем его официального опубликования</w:t>
      </w:r>
      <w:r w:rsidR="0081295B">
        <w:rPr>
          <w:color w:val="000000"/>
          <w:sz w:val="28"/>
          <w:szCs w:val="28"/>
        </w:rPr>
        <w:t>, и распространяет свои действия с 16.10.2025.</w:t>
      </w:r>
    </w:p>
    <w:p w:rsidR="00865814" w:rsidRDefault="00865814" w:rsidP="00865814">
      <w:pPr>
        <w:tabs>
          <w:tab w:val="left" w:pos="6467"/>
        </w:tabs>
        <w:rPr>
          <w:sz w:val="28"/>
          <w:szCs w:val="28"/>
        </w:rPr>
      </w:pPr>
    </w:p>
    <w:p w:rsidR="00865814" w:rsidRDefault="00865814" w:rsidP="00865814">
      <w:pPr>
        <w:tabs>
          <w:tab w:val="left" w:pos="6467"/>
        </w:tabs>
        <w:rPr>
          <w:sz w:val="28"/>
          <w:szCs w:val="28"/>
        </w:rPr>
      </w:pPr>
    </w:p>
    <w:p w:rsidR="0041163F" w:rsidRDefault="0041163F" w:rsidP="00865814">
      <w:pPr>
        <w:tabs>
          <w:tab w:val="left" w:pos="6467"/>
        </w:tabs>
        <w:rPr>
          <w:sz w:val="28"/>
          <w:szCs w:val="28"/>
        </w:rPr>
      </w:pPr>
      <w:r>
        <w:rPr>
          <w:sz w:val="28"/>
          <w:szCs w:val="28"/>
        </w:rPr>
        <w:t>Исполняющий полномочия</w:t>
      </w:r>
    </w:p>
    <w:p w:rsidR="0041163F" w:rsidRDefault="00865814" w:rsidP="00865814">
      <w:pPr>
        <w:tabs>
          <w:tab w:val="left" w:pos="6467"/>
        </w:tabs>
        <w:rPr>
          <w:sz w:val="28"/>
          <w:szCs w:val="28"/>
        </w:rPr>
      </w:pPr>
      <w:r>
        <w:rPr>
          <w:sz w:val="28"/>
          <w:szCs w:val="28"/>
        </w:rPr>
        <w:t>Глав</w:t>
      </w:r>
      <w:r w:rsidR="0041163F"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Боготол</w:t>
      </w:r>
      <w:r w:rsidR="0041163F">
        <w:rPr>
          <w:sz w:val="28"/>
          <w:szCs w:val="28"/>
        </w:rPr>
        <w:t>ьского</w:t>
      </w:r>
      <w:proofErr w:type="spellEnd"/>
    </w:p>
    <w:p w:rsidR="00865814" w:rsidRDefault="0041163F" w:rsidP="00865814">
      <w:pPr>
        <w:tabs>
          <w:tab w:val="left" w:pos="6467"/>
        </w:tabs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  <w:r w:rsidR="00865814">
        <w:rPr>
          <w:sz w:val="28"/>
          <w:szCs w:val="28"/>
        </w:rPr>
        <w:t xml:space="preserve">                                                                </w:t>
      </w:r>
      <w:proofErr w:type="spellStart"/>
      <w:r w:rsidR="00865814">
        <w:rPr>
          <w:sz w:val="28"/>
          <w:szCs w:val="28"/>
        </w:rPr>
        <w:t>А.</w:t>
      </w:r>
      <w:r>
        <w:rPr>
          <w:sz w:val="28"/>
          <w:szCs w:val="28"/>
        </w:rPr>
        <w:t>А.Шитиков</w:t>
      </w:r>
      <w:proofErr w:type="spellEnd"/>
    </w:p>
    <w:p w:rsidR="00865814" w:rsidRDefault="00865814" w:rsidP="00865814">
      <w:pPr>
        <w:rPr>
          <w:sz w:val="20"/>
          <w:szCs w:val="20"/>
        </w:rPr>
      </w:pPr>
    </w:p>
    <w:p w:rsidR="00865814" w:rsidRDefault="00865814" w:rsidP="00865814">
      <w:pPr>
        <w:rPr>
          <w:sz w:val="20"/>
          <w:szCs w:val="20"/>
        </w:rPr>
      </w:pPr>
    </w:p>
    <w:p w:rsidR="00865814" w:rsidRDefault="00865814" w:rsidP="00865814">
      <w:pPr>
        <w:rPr>
          <w:sz w:val="20"/>
          <w:szCs w:val="20"/>
        </w:rPr>
      </w:pPr>
    </w:p>
    <w:p w:rsidR="00865814" w:rsidRDefault="00865814" w:rsidP="00865814">
      <w:pPr>
        <w:rPr>
          <w:sz w:val="20"/>
          <w:szCs w:val="20"/>
        </w:rPr>
      </w:pPr>
    </w:p>
    <w:p w:rsidR="00865814" w:rsidRDefault="00865814" w:rsidP="00865814">
      <w:pPr>
        <w:rPr>
          <w:sz w:val="20"/>
          <w:szCs w:val="20"/>
        </w:rPr>
      </w:pPr>
    </w:p>
    <w:p w:rsidR="00865814" w:rsidRDefault="00865814" w:rsidP="00865814">
      <w:pPr>
        <w:rPr>
          <w:sz w:val="20"/>
          <w:szCs w:val="20"/>
        </w:rPr>
      </w:pPr>
    </w:p>
    <w:p w:rsidR="00865814" w:rsidRDefault="00865814" w:rsidP="00865814">
      <w:pPr>
        <w:rPr>
          <w:sz w:val="20"/>
          <w:szCs w:val="20"/>
        </w:rPr>
      </w:pPr>
    </w:p>
    <w:p w:rsidR="00865814" w:rsidRDefault="00865814" w:rsidP="00865814">
      <w:pPr>
        <w:rPr>
          <w:sz w:val="20"/>
          <w:szCs w:val="20"/>
        </w:rPr>
      </w:pPr>
    </w:p>
    <w:p w:rsidR="00865814" w:rsidRDefault="00865814" w:rsidP="00865814">
      <w:pPr>
        <w:rPr>
          <w:sz w:val="20"/>
          <w:szCs w:val="20"/>
        </w:rPr>
      </w:pPr>
    </w:p>
    <w:p w:rsidR="00865814" w:rsidRDefault="00865814" w:rsidP="00865814">
      <w:pPr>
        <w:rPr>
          <w:sz w:val="20"/>
          <w:szCs w:val="20"/>
        </w:rPr>
      </w:pPr>
    </w:p>
    <w:p w:rsidR="00865814" w:rsidRDefault="00865814" w:rsidP="00865814">
      <w:pPr>
        <w:rPr>
          <w:sz w:val="20"/>
          <w:szCs w:val="20"/>
        </w:rPr>
      </w:pPr>
    </w:p>
    <w:p w:rsidR="00865814" w:rsidRDefault="00865814" w:rsidP="00865814">
      <w:pPr>
        <w:rPr>
          <w:sz w:val="20"/>
          <w:szCs w:val="20"/>
        </w:rPr>
      </w:pPr>
    </w:p>
    <w:p w:rsidR="00865814" w:rsidRDefault="00865814" w:rsidP="00865814">
      <w:pPr>
        <w:rPr>
          <w:sz w:val="20"/>
          <w:szCs w:val="20"/>
        </w:rPr>
      </w:pPr>
    </w:p>
    <w:p w:rsidR="00865814" w:rsidRDefault="00865814" w:rsidP="00865814">
      <w:pPr>
        <w:rPr>
          <w:sz w:val="20"/>
          <w:szCs w:val="20"/>
        </w:rPr>
      </w:pPr>
    </w:p>
    <w:p w:rsidR="00865814" w:rsidRDefault="00865814" w:rsidP="00865814">
      <w:pPr>
        <w:rPr>
          <w:sz w:val="20"/>
          <w:szCs w:val="20"/>
        </w:rPr>
      </w:pPr>
    </w:p>
    <w:p w:rsidR="00865814" w:rsidRDefault="00865814" w:rsidP="00865814">
      <w:pPr>
        <w:rPr>
          <w:sz w:val="20"/>
          <w:szCs w:val="20"/>
        </w:rPr>
      </w:pPr>
    </w:p>
    <w:p w:rsidR="00865814" w:rsidRDefault="00865814" w:rsidP="00865814">
      <w:pPr>
        <w:rPr>
          <w:sz w:val="20"/>
          <w:szCs w:val="20"/>
        </w:rPr>
      </w:pPr>
    </w:p>
    <w:p w:rsidR="00865814" w:rsidRDefault="00865814" w:rsidP="00865814">
      <w:pPr>
        <w:rPr>
          <w:sz w:val="20"/>
          <w:szCs w:val="20"/>
        </w:rPr>
      </w:pPr>
    </w:p>
    <w:p w:rsidR="00865814" w:rsidRDefault="00865814" w:rsidP="00865814">
      <w:pPr>
        <w:rPr>
          <w:sz w:val="20"/>
          <w:szCs w:val="20"/>
        </w:rPr>
      </w:pPr>
    </w:p>
    <w:p w:rsidR="00865814" w:rsidRDefault="00865814" w:rsidP="00865814">
      <w:pPr>
        <w:rPr>
          <w:sz w:val="20"/>
          <w:szCs w:val="20"/>
        </w:rPr>
      </w:pPr>
    </w:p>
    <w:p w:rsidR="00865814" w:rsidRDefault="00865814" w:rsidP="00865814">
      <w:pPr>
        <w:rPr>
          <w:sz w:val="20"/>
          <w:szCs w:val="20"/>
        </w:rPr>
      </w:pPr>
    </w:p>
    <w:p w:rsidR="00865814" w:rsidRDefault="00865814" w:rsidP="00865814">
      <w:pPr>
        <w:rPr>
          <w:sz w:val="20"/>
          <w:szCs w:val="20"/>
        </w:rPr>
      </w:pPr>
    </w:p>
    <w:p w:rsidR="00865814" w:rsidRDefault="00865814" w:rsidP="00865814">
      <w:pPr>
        <w:rPr>
          <w:sz w:val="20"/>
          <w:szCs w:val="20"/>
        </w:rPr>
      </w:pPr>
    </w:p>
    <w:p w:rsidR="00865814" w:rsidRDefault="00865814" w:rsidP="00865814">
      <w:pPr>
        <w:rPr>
          <w:sz w:val="20"/>
          <w:szCs w:val="20"/>
        </w:rPr>
      </w:pPr>
    </w:p>
    <w:p w:rsidR="00865814" w:rsidRDefault="00865814" w:rsidP="00865814">
      <w:pPr>
        <w:rPr>
          <w:sz w:val="20"/>
          <w:szCs w:val="20"/>
        </w:rPr>
      </w:pPr>
    </w:p>
    <w:p w:rsidR="00865814" w:rsidRDefault="00865814" w:rsidP="00865814">
      <w:pPr>
        <w:rPr>
          <w:sz w:val="20"/>
          <w:szCs w:val="20"/>
        </w:rPr>
      </w:pPr>
    </w:p>
    <w:p w:rsidR="00865814" w:rsidRDefault="00865814" w:rsidP="00865814">
      <w:pPr>
        <w:rPr>
          <w:sz w:val="20"/>
          <w:szCs w:val="20"/>
        </w:rPr>
      </w:pPr>
    </w:p>
    <w:p w:rsidR="00865814" w:rsidRDefault="00865814" w:rsidP="00865814">
      <w:pPr>
        <w:rPr>
          <w:sz w:val="20"/>
          <w:szCs w:val="20"/>
        </w:rPr>
      </w:pPr>
    </w:p>
    <w:p w:rsidR="00865814" w:rsidRDefault="00865814" w:rsidP="00865814">
      <w:pPr>
        <w:rPr>
          <w:sz w:val="20"/>
          <w:szCs w:val="20"/>
        </w:rPr>
      </w:pPr>
    </w:p>
    <w:p w:rsidR="00865814" w:rsidRDefault="00865814" w:rsidP="00865814">
      <w:pPr>
        <w:rPr>
          <w:sz w:val="20"/>
          <w:szCs w:val="20"/>
        </w:rPr>
      </w:pPr>
    </w:p>
    <w:p w:rsidR="00865814" w:rsidRDefault="00865814" w:rsidP="00865814">
      <w:pPr>
        <w:rPr>
          <w:sz w:val="20"/>
          <w:szCs w:val="20"/>
        </w:rPr>
      </w:pPr>
    </w:p>
    <w:p w:rsidR="00865814" w:rsidRDefault="00865814" w:rsidP="00865814">
      <w:pPr>
        <w:rPr>
          <w:sz w:val="20"/>
          <w:szCs w:val="20"/>
        </w:rPr>
      </w:pPr>
    </w:p>
    <w:p w:rsidR="00865814" w:rsidRDefault="00865814" w:rsidP="00865814">
      <w:pPr>
        <w:rPr>
          <w:sz w:val="20"/>
          <w:szCs w:val="20"/>
        </w:rPr>
      </w:pPr>
    </w:p>
    <w:p w:rsidR="00865814" w:rsidRDefault="00865814" w:rsidP="00865814">
      <w:pPr>
        <w:rPr>
          <w:sz w:val="20"/>
          <w:szCs w:val="20"/>
        </w:rPr>
      </w:pPr>
    </w:p>
    <w:p w:rsidR="00865814" w:rsidRDefault="00865814" w:rsidP="00865814">
      <w:pPr>
        <w:rPr>
          <w:sz w:val="20"/>
          <w:szCs w:val="20"/>
        </w:rPr>
      </w:pPr>
    </w:p>
    <w:p w:rsidR="00865814" w:rsidRDefault="00865814" w:rsidP="00865814">
      <w:pPr>
        <w:rPr>
          <w:sz w:val="20"/>
          <w:szCs w:val="20"/>
        </w:rPr>
      </w:pPr>
    </w:p>
    <w:p w:rsidR="00865814" w:rsidRDefault="00865814" w:rsidP="00865814">
      <w:pPr>
        <w:rPr>
          <w:sz w:val="20"/>
          <w:szCs w:val="20"/>
        </w:rPr>
      </w:pPr>
    </w:p>
    <w:p w:rsidR="00865814" w:rsidRDefault="00865814" w:rsidP="00865814">
      <w:pPr>
        <w:rPr>
          <w:sz w:val="20"/>
          <w:szCs w:val="20"/>
        </w:rPr>
      </w:pPr>
    </w:p>
    <w:p w:rsidR="00865814" w:rsidRDefault="00865814" w:rsidP="00865814">
      <w:pPr>
        <w:rPr>
          <w:sz w:val="20"/>
          <w:szCs w:val="20"/>
        </w:rPr>
      </w:pPr>
    </w:p>
    <w:p w:rsidR="00865814" w:rsidRDefault="00865814" w:rsidP="00865814">
      <w:pPr>
        <w:rPr>
          <w:sz w:val="20"/>
          <w:szCs w:val="20"/>
        </w:rPr>
      </w:pPr>
    </w:p>
    <w:p w:rsidR="00865814" w:rsidRDefault="00865814" w:rsidP="00865814">
      <w:pPr>
        <w:rPr>
          <w:sz w:val="20"/>
          <w:szCs w:val="20"/>
        </w:rPr>
      </w:pPr>
    </w:p>
    <w:p w:rsidR="00865814" w:rsidRDefault="00865814" w:rsidP="00865814">
      <w:pPr>
        <w:rPr>
          <w:sz w:val="20"/>
          <w:szCs w:val="20"/>
        </w:rPr>
      </w:pPr>
    </w:p>
    <w:p w:rsidR="00865814" w:rsidRDefault="00865814" w:rsidP="00865814">
      <w:pPr>
        <w:rPr>
          <w:sz w:val="20"/>
          <w:szCs w:val="20"/>
        </w:rPr>
      </w:pPr>
      <w:r>
        <w:rPr>
          <w:sz w:val="20"/>
          <w:szCs w:val="20"/>
        </w:rPr>
        <w:t>Кудряшова Алёна Владимировна</w:t>
      </w:r>
    </w:p>
    <w:p w:rsidR="00865814" w:rsidRDefault="00865814" w:rsidP="00865814">
      <w:pPr>
        <w:rPr>
          <w:sz w:val="20"/>
          <w:szCs w:val="20"/>
        </w:rPr>
      </w:pPr>
      <w:r>
        <w:rPr>
          <w:sz w:val="20"/>
          <w:szCs w:val="20"/>
        </w:rPr>
        <w:t>2-14-60</w:t>
      </w:r>
    </w:p>
    <w:p w:rsidR="00865814" w:rsidRDefault="00865814" w:rsidP="00865814">
      <w:pPr>
        <w:rPr>
          <w:sz w:val="20"/>
          <w:szCs w:val="20"/>
        </w:rPr>
      </w:pPr>
      <w:r>
        <w:rPr>
          <w:sz w:val="20"/>
          <w:szCs w:val="20"/>
        </w:rPr>
        <w:t>2 экз.</w:t>
      </w:r>
    </w:p>
    <w:p w:rsidR="00865814" w:rsidRDefault="00865814" w:rsidP="00865814">
      <w:pPr>
        <w:ind w:firstLine="482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865814" w:rsidRDefault="00865814" w:rsidP="00865814">
      <w:pPr>
        <w:widowControl w:val="0"/>
        <w:autoSpaceDE w:val="0"/>
        <w:autoSpaceDN w:val="0"/>
        <w:adjustRightInd w:val="0"/>
        <w:ind w:firstLine="4820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865814" w:rsidRDefault="00865814" w:rsidP="00865814">
      <w:pPr>
        <w:widowControl w:val="0"/>
        <w:autoSpaceDE w:val="0"/>
        <w:autoSpaceDN w:val="0"/>
        <w:adjustRightInd w:val="0"/>
        <w:ind w:firstLine="4820"/>
        <w:rPr>
          <w:sz w:val="28"/>
          <w:szCs w:val="28"/>
        </w:rPr>
      </w:pPr>
      <w:r>
        <w:rPr>
          <w:sz w:val="28"/>
          <w:szCs w:val="28"/>
        </w:rPr>
        <w:t xml:space="preserve">города Боготола </w:t>
      </w:r>
    </w:p>
    <w:p w:rsidR="00865814" w:rsidRPr="00003F07" w:rsidRDefault="00865814" w:rsidP="00865814">
      <w:pPr>
        <w:ind w:firstLine="4820"/>
        <w:rPr>
          <w:sz w:val="28"/>
          <w:szCs w:val="28"/>
          <w:u w:val="single"/>
        </w:rPr>
      </w:pPr>
      <w:r>
        <w:rPr>
          <w:sz w:val="28"/>
          <w:szCs w:val="28"/>
        </w:rPr>
        <w:t>от «_</w:t>
      </w:r>
      <w:r w:rsidR="00003F07" w:rsidRPr="00003F07">
        <w:rPr>
          <w:sz w:val="28"/>
          <w:szCs w:val="28"/>
          <w:u w:val="single"/>
        </w:rPr>
        <w:t>17</w:t>
      </w:r>
      <w:r>
        <w:rPr>
          <w:sz w:val="28"/>
          <w:szCs w:val="28"/>
        </w:rPr>
        <w:t>_» _</w:t>
      </w:r>
      <w:r w:rsidR="00003F07" w:rsidRPr="00003F07">
        <w:rPr>
          <w:sz w:val="28"/>
          <w:szCs w:val="28"/>
          <w:u w:val="single"/>
        </w:rPr>
        <w:t>11</w:t>
      </w:r>
      <w:r>
        <w:rPr>
          <w:sz w:val="28"/>
          <w:szCs w:val="28"/>
        </w:rPr>
        <w:t xml:space="preserve">_ 2025 г. № </w:t>
      </w:r>
      <w:bookmarkStart w:id="0" w:name="_GoBack"/>
      <w:r w:rsidR="00003F07" w:rsidRPr="00003F07">
        <w:rPr>
          <w:sz w:val="28"/>
          <w:szCs w:val="28"/>
          <w:u w:val="single"/>
        </w:rPr>
        <w:t>0843-п</w:t>
      </w:r>
    </w:p>
    <w:bookmarkEnd w:id="0"/>
    <w:p w:rsidR="00865814" w:rsidRDefault="00865814" w:rsidP="00865814">
      <w:pPr>
        <w:jc w:val="center"/>
        <w:rPr>
          <w:sz w:val="28"/>
          <w:szCs w:val="28"/>
        </w:rPr>
      </w:pPr>
    </w:p>
    <w:p w:rsidR="00865814" w:rsidRDefault="00865814" w:rsidP="00865814">
      <w:pPr>
        <w:jc w:val="center"/>
        <w:rPr>
          <w:sz w:val="28"/>
          <w:szCs w:val="28"/>
        </w:rPr>
      </w:pPr>
      <w:r>
        <w:rPr>
          <w:sz w:val="28"/>
          <w:szCs w:val="28"/>
        </w:rPr>
        <w:t>ПОРЯДОК</w:t>
      </w:r>
    </w:p>
    <w:p w:rsidR="00865814" w:rsidRDefault="00865814" w:rsidP="00865814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подачи, рассмотрения и оценки предложений (заявок) для благоустройства в 2026 году дворовой территории, а также включения дворовой территории в муниципальную программу «Формирование современной городской среды на 2026-2028 годы»</w:t>
      </w:r>
    </w:p>
    <w:p w:rsidR="00865814" w:rsidRDefault="00865814" w:rsidP="00865814">
      <w:pPr>
        <w:pStyle w:val="ConsPlusNormal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65814" w:rsidRDefault="00865814" w:rsidP="00865814">
      <w:pPr>
        <w:pStyle w:val="ConsPlusNormal"/>
        <w:ind w:firstLine="0"/>
        <w:jc w:val="center"/>
        <w:rPr>
          <w:rFonts w:ascii="Times New Roman" w:hAnsi="Times New Roman" w:cs="Times New Roman"/>
          <w:color w:val="548DD4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 Общие положения</w:t>
      </w:r>
    </w:p>
    <w:p w:rsidR="00865814" w:rsidRDefault="00865814" w:rsidP="00865814">
      <w:pPr>
        <w:pStyle w:val="ConsPlusNormal"/>
        <w:tabs>
          <w:tab w:val="left" w:pos="709"/>
        </w:tabs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65814" w:rsidRDefault="00865814" w:rsidP="00865814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1.1. </w:t>
      </w:r>
      <w:r>
        <w:rPr>
          <w:rFonts w:ascii="Times New Roman" w:hAnsi="Times New Roman" w:cs="Times New Roman"/>
          <w:sz w:val="28"/>
          <w:szCs w:val="28"/>
        </w:rPr>
        <w:t xml:space="preserve">Настоящий Порядок определяет механизм отбора дворовых территорий многоквартирных домов (далее - отбор) для благоустройства в 2026 году, а также процедуру включения дворовой территории в муниципальную программу формирования комфортной городской среды на 2026-2028 годы в целях улучшения благоустройства дворовых территорий и </w:t>
      </w:r>
      <w:r>
        <w:rPr>
          <w:rFonts w:ascii="Times New Roman" w:hAnsi="Times New Roman" w:cs="Times New Roman"/>
          <w:color w:val="000000"/>
          <w:sz w:val="28"/>
          <w:szCs w:val="28"/>
        </w:rPr>
        <w:t>вовлечения жителей в развитие территорий.</w:t>
      </w:r>
    </w:p>
    <w:p w:rsidR="00865814" w:rsidRDefault="00865814" w:rsidP="00865814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1.2. Организатором отбора является уполномоченный орган местного самоуправления муниципального образования: отдел архитектуры, градостроительства, имущественных и земельных отношений администрации города Боготола (далее - организатор отбора).</w:t>
      </w:r>
    </w:p>
    <w:p w:rsidR="00865814" w:rsidRDefault="00865814" w:rsidP="00865814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1.3. К обязанностям организатора отбора относятся:</w:t>
      </w:r>
    </w:p>
    <w:p w:rsidR="00865814" w:rsidRDefault="00865814" w:rsidP="00865814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1) опубликование на официальном сайте муниципального образования, размещенном в информационно-телекоммуникационной сети «Интернет», а также в средствах массовой информации за 5 календарных дней до начала приема заявок на участие в отборе следующей информации:</w:t>
      </w:r>
    </w:p>
    <w:p w:rsidR="00865814" w:rsidRDefault="00865814" w:rsidP="0086581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сроки проведения отбора заявок;</w:t>
      </w:r>
    </w:p>
    <w:p w:rsidR="00865814" w:rsidRDefault="00865814" w:rsidP="0086581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время и место приема заявок на участие в отборе;</w:t>
      </w:r>
    </w:p>
    <w:p w:rsidR="00865814" w:rsidRDefault="00865814" w:rsidP="0086581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2) организация приема заявок;</w:t>
      </w:r>
    </w:p>
    <w:p w:rsidR="00865814" w:rsidRDefault="00865814" w:rsidP="0086581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3) оказание консультационно-методической помощи участникам отбора;</w:t>
      </w:r>
    </w:p>
    <w:p w:rsidR="00865814" w:rsidRDefault="00865814" w:rsidP="0086581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4) организация работы Комиссии, сформированной в соответствии с Постановлением Главы муниципального округа;</w:t>
      </w:r>
    </w:p>
    <w:p w:rsidR="00865814" w:rsidRDefault="00865814" w:rsidP="0086581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5) опубликование результатов отбора на официальном сайте муниципального образования, размещенном в информационно-телекоммуникационной сети «Интернет», а также в средствах массовой информации.</w:t>
      </w:r>
    </w:p>
    <w:p w:rsidR="00865814" w:rsidRDefault="00865814" w:rsidP="0086581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65814" w:rsidRDefault="00865814" w:rsidP="00865814">
      <w:pPr>
        <w:autoSpaceDE w:val="0"/>
        <w:autoSpaceDN w:val="0"/>
        <w:adjustRightInd w:val="0"/>
        <w:outlineLvl w:val="0"/>
        <w:rPr>
          <w:color w:val="000000"/>
          <w:sz w:val="28"/>
          <w:szCs w:val="28"/>
        </w:rPr>
      </w:pPr>
    </w:p>
    <w:p w:rsidR="00865814" w:rsidRDefault="00865814" w:rsidP="00865814">
      <w:pPr>
        <w:autoSpaceDE w:val="0"/>
        <w:autoSpaceDN w:val="0"/>
        <w:adjustRightInd w:val="0"/>
        <w:outlineLvl w:val="0"/>
        <w:rPr>
          <w:color w:val="000000"/>
          <w:sz w:val="28"/>
          <w:szCs w:val="28"/>
        </w:rPr>
      </w:pPr>
    </w:p>
    <w:p w:rsidR="00865814" w:rsidRDefault="00865814" w:rsidP="00865814">
      <w:pPr>
        <w:autoSpaceDE w:val="0"/>
        <w:autoSpaceDN w:val="0"/>
        <w:adjustRightInd w:val="0"/>
        <w:outlineLvl w:val="0"/>
        <w:rPr>
          <w:color w:val="000000"/>
          <w:sz w:val="28"/>
          <w:szCs w:val="28"/>
        </w:rPr>
      </w:pPr>
    </w:p>
    <w:p w:rsidR="00865814" w:rsidRDefault="00865814" w:rsidP="00865814">
      <w:pPr>
        <w:autoSpaceDE w:val="0"/>
        <w:autoSpaceDN w:val="0"/>
        <w:adjustRightInd w:val="0"/>
        <w:outlineLvl w:val="0"/>
        <w:rPr>
          <w:color w:val="000000"/>
          <w:sz w:val="28"/>
          <w:szCs w:val="28"/>
        </w:rPr>
      </w:pPr>
    </w:p>
    <w:p w:rsidR="00865814" w:rsidRDefault="00865814" w:rsidP="00865814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2. Условия включения дворовых территорий </w:t>
      </w:r>
    </w:p>
    <w:p w:rsidR="00865814" w:rsidRDefault="00865814" w:rsidP="00865814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в муниципальную программу</w:t>
      </w:r>
    </w:p>
    <w:p w:rsidR="00865814" w:rsidRDefault="00865814" w:rsidP="00865814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865814" w:rsidRDefault="00865814" w:rsidP="0086581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2.1. В муниципальную программу могут быть включены дворовые территории при соблюдении следующих условий:</w:t>
      </w:r>
    </w:p>
    <w:p w:rsidR="00865814" w:rsidRDefault="00865814" w:rsidP="0086581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1) Общим собранием собственников помещений в многоквартирных домах принято решение по следующим вопросам:</w:t>
      </w:r>
    </w:p>
    <w:p w:rsidR="00865814" w:rsidRDefault="00865814" w:rsidP="008658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об обращении с предложением по включению дворовой территории многоквартирного дома в муниципальную программу «Формирования комфортной городской среды на 2026-2028 годы» в целях </w:t>
      </w:r>
      <w:proofErr w:type="spellStart"/>
      <w:r>
        <w:rPr>
          <w:sz w:val="28"/>
          <w:szCs w:val="28"/>
        </w:rPr>
        <w:t>софинансирования</w:t>
      </w:r>
      <w:proofErr w:type="spellEnd"/>
      <w:r>
        <w:rPr>
          <w:sz w:val="28"/>
          <w:szCs w:val="28"/>
        </w:rPr>
        <w:t xml:space="preserve"> мероприятий по благоустройству;</w:t>
      </w:r>
    </w:p>
    <w:p w:rsidR="00865814" w:rsidRDefault="00865814" w:rsidP="008658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 выполнение работ по благоустройству дворовой территории многоквартирного дома, </w:t>
      </w:r>
      <w:proofErr w:type="spellStart"/>
      <w:r>
        <w:rPr>
          <w:sz w:val="28"/>
          <w:szCs w:val="28"/>
        </w:rPr>
        <w:t>софинансируемых</w:t>
      </w:r>
      <w:proofErr w:type="spellEnd"/>
      <w:r>
        <w:rPr>
          <w:sz w:val="28"/>
          <w:szCs w:val="28"/>
        </w:rPr>
        <w:t xml:space="preserve"> за счет субсидии из федерального (краевого) бюджета исходя из минимального (дополнительного) перечня;</w:t>
      </w:r>
    </w:p>
    <w:p w:rsidR="00865814" w:rsidRDefault="00865814" w:rsidP="008658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 обеспечение финансового участия заинтересованных лиц (собственников помещений многоквартирного дома) при выполнении работ по благоустройству двора, которая будет определена в следующих размерах:</w:t>
      </w:r>
    </w:p>
    <w:p w:rsidR="00865814" w:rsidRDefault="00865814" w:rsidP="008658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 менее 30% от сметной стоимости на благоустройство дворовой территории-для многоквартирных домов с этажностью до 5 этажей (включительно);</w:t>
      </w:r>
    </w:p>
    <w:p w:rsidR="00865814" w:rsidRDefault="00865814" w:rsidP="008658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 менее 50% от сметной стоимости на благоустройство дворовой территории-для многоквартирных домов с этажностью свыше 5 этажей (включительно);</w:t>
      </w:r>
    </w:p>
    <w:p w:rsidR="00865814" w:rsidRDefault="00865814" w:rsidP="0086581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 выполнении работ по минимальному перечню на дорогах, образующих проезды к территории, прилегающей к многоквартирному дому, финансовое участие заинтересованных лиц не требуется;</w:t>
      </w:r>
    </w:p>
    <w:p w:rsidR="00865814" w:rsidRDefault="00865814" w:rsidP="0086581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 выполнении работ по дополнительному перечню заинтересованные лица обеспечивают финансовое участие в размере не менее 60% от сметной стоимости на благоустройство дворовой территории.</w:t>
      </w:r>
    </w:p>
    <w:p w:rsidR="00865814" w:rsidRDefault="00865814" w:rsidP="008658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 обеспечение трудового участия заинтересованных лиц (собственников помещений многоквартирного дома), не требующего специальной квалификации, при выполнении работ по благоустройству дворовой территории по минимальному и дополнительному перечню;</w:t>
      </w:r>
    </w:p>
    <w:p w:rsidR="00865814" w:rsidRDefault="00865814" w:rsidP="008658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 обеспечение содержания благоустроенной территории многоквартирного дома в соответствии с требованиями законодательства из средств собственников, вносимых в счет оплаты за содержание жилого помещения;</w:t>
      </w:r>
    </w:p>
    <w:p w:rsidR="00865814" w:rsidRDefault="00865814" w:rsidP="008658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е) о выполнении в 2026 году иных работ по ремонту элементов благоустройства, расположенных на земельном участке, который образует дворовую территорию, а также элементов общего имущества многоквартирного дома (фасад, </w:t>
      </w:r>
      <w:proofErr w:type="spellStart"/>
      <w:r>
        <w:rPr>
          <w:sz w:val="28"/>
          <w:szCs w:val="28"/>
        </w:rPr>
        <w:t>отмостка</w:t>
      </w:r>
      <w:proofErr w:type="spellEnd"/>
      <w:r>
        <w:rPr>
          <w:sz w:val="28"/>
          <w:szCs w:val="28"/>
        </w:rPr>
        <w:t xml:space="preserve">, входные группы, перила, </w:t>
      </w:r>
      <w:r>
        <w:rPr>
          <w:sz w:val="28"/>
          <w:szCs w:val="28"/>
        </w:rPr>
        <w:lastRenderedPageBreak/>
        <w:t>ограждения и т.д.) в целях обеспечения комплексного благоустройства (формируется перечень видов работ и источник финансирования);</w:t>
      </w:r>
    </w:p>
    <w:p w:rsidR="00865814" w:rsidRDefault="00865814" w:rsidP="0086581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ж) об определении лица, уполномоченного на подачу предложений, представляющего интересы собственников при подаче предложений и реализации муниципальной программы;</w:t>
      </w:r>
    </w:p>
    <w:p w:rsidR="00865814" w:rsidRDefault="00865814" w:rsidP="0086581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з) об определении уполномоченных лиц из числа собственников помещений для участия в обследовании дворовой территории, приемке выполненных работ по благоустройству дворовой территории многоквартирного дома, в том числе подписании соответствующих актов приемки выполненных работ.</w:t>
      </w:r>
    </w:p>
    <w:p w:rsidR="00865814" w:rsidRDefault="00865814" w:rsidP="0086581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2) Многоквартирный дом, дворовую территорию которого планируется благоустроить, сдан в эксплуатацию до 2010 года и при этом не признан в установленном порядке аварийным и подлежащим сносу.</w:t>
      </w:r>
    </w:p>
    <w:p w:rsidR="00865814" w:rsidRDefault="00865814" w:rsidP="0086581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3) Бюджетные ассигнования на благоустройство дворовой территории не предоставлялись.</w:t>
      </w:r>
    </w:p>
    <w:p w:rsidR="00865814" w:rsidRDefault="00865814" w:rsidP="008658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4) </w:t>
      </w:r>
      <w:r>
        <w:rPr>
          <w:sz w:val="28"/>
          <w:szCs w:val="28"/>
        </w:rPr>
        <w:t xml:space="preserve">земельный участок, образующий дворовую территорию </w:t>
      </w:r>
      <w:r>
        <w:rPr>
          <w:sz w:val="28"/>
          <w:szCs w:val="28"/>
        </w:rPr>
        <w:br/>
        <w:t>и подлежащий благоустройству, сформирован и передан в состав общего имущества многоквартирного дома по договору управления.</w:t>
      </w:r>
    </w:p>
    <w:p w:rsidR="00865814" w:rsidRDefault="00865814" w:rsidP="00865814">
      <w:pPr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bCs/>
          <w:sz w:val="28"/>
          <w:szCs w:val="28"/>
        </w:rPr>
        <w:t xml:space="preserve">5) </w:t>
      </w:r>
      <w:r>
        <w:rPr>
          <w:sz w:val="28"/>
          <w:szCs w:val="28"/>
        </w:rPr>
        <w:t xml:space="preserve">наличие выбранного и реализованного в многоквартирном доме, дворовую территорию которого планируется благоустраивать, способа управления в соответствии со статьей 161 Жилищного кодекса Российской Федерации управление управляющей организацией, товариществом собственников жилья либо жилищным кооперативом или иным специализированным потребительским кооперативом (далее - </w:t>
      </w:r>
      <w:r w:rsidRPr="00B82B58">
        <w:rPr>
          <w:rStyle w:val="af0"/>
          <w:i w:val="0"/>
          <w:sz w:val="28"/>
          <w:szCs w:val="28"/>
          <w:shd w:val="clear" w:color="auto" w:fill="FFFFFF"/>
        </w:rPr>
        <w:t>управляющие организации,</w:t>
      </w:r>
      <w:r>
        <w:rPr>
          <w:sz w:val="28"/>
          <w:szCs w:val="28"/>
          <w:shd w:val="clear" w:color="auto" w:fill="FFFFFF"/>
        </w:rPr>
        <w:t xml:space="preserve"> ТСЖ).</w:t>
      </w:r>
    </w:p>
    <w:p w:rsidR="00865814" w:rsidRDefault="00865814" w:rsidP="00865814">
      <w:pPr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6) Если земельный участок, который образует </w:t>
      </w:r>
      <w:proofErr w:type="gramStart"/>
      <w:r>
        <w:rPr>
          <w:sz w:val="28"/>
          <w:szCs w:val="28"/>
          <w:shd w:val="clear" w:color="auto" w:fill="FFFFFF"/>
        </w:rPr>
        <w:t>дворовую территорию</w:t>
      </w:r>
      <w:proofErr w:type="gramEnd"/>
      <w:r>
        <w:rPr>
          <w:sz w:val="28"/>
          <w:szCs w:val="28"/>
          <w:shd w:val="clear" w:color="auto" w:fill="FFFFFF"/>
        </w:rPr>
        <w:t xml:space="preserve"> и которая фактически является единой придомовой территорией для нескольких многоквартирных домов, решение об участие в программе принимается собственниками помещений таких многоквартирных домов с формированием единого дизайн-проекта.</w:t>
      </w:r>
    </w:p>
    <w:p w:rsidR="00865814" w:rsidRDefault="00865814" w:rsidP="008658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 допускается включение в программу благоустройство части дворовой территории, относящейся к одному многоквартирному дому.</w:t>
      </w:r>
    </w:p>
    <w:p w:rsidR="00865814" w:rsidRDefault="00865814" w:rsidP="00865814">
      <w:pPr>
        <w:autoSpaceDE w:val="0"/>
        <w:autoSpaceDN w:val="0"/>
        <w:adjustRightInd w:val="0"/>
        <w:outlineLvl w:val="0"/>
        <w:rPr>
          <w:bCs/>
          <w:sz w:val="28"/>
          <w:szCs w:val="28"/>
        </w:rPr>
      </w:pPr>
    </w:p>
    <w:p w:rsidR="00865814" w:rsidRDefault="00865814" w:rsidP="00865814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3. Порядок подачи документов для проведения отбора заявок</w:t>
      </w:r>
    </w:p>
    <w:p w:rsidR="00865814" w:rsidRDefault="00865814" w:rsidP="00865814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865814" w:rsidRDefault="00865814" w:rsidP="0086581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3.1. Заявка на участие в отборе дворовых территорий для включения в муниципальную программу подается организатору отбора.</w:t>
      </w:r>
    </w:p>
    <w:p w:rsidR="00865814" w:rsidRDefault="00865814" w:rsidP="008658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3.2. </w:t>
      </w:r>
      <w:r>
        <w:rPr>
          <w:sz w:val="28"/>
          <w:szCs w:val="28"/>
        </w:rPr>
        <w:t>Заявки могут быть направлены:</w:t>
      </w:r>
    </w:p>
    <w:p w:rsidR="00865814" w:rsidRDefault="00865814" w:rsidP="008658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по почте: 662060, Красноярский край, г. Боготол, ул. </w:t>
      </w:r>
      <w:proofErr w:type="gramStart"/>
      <w:r>
        <w:rPr>
          <w:sz w:val="28"/>
          <w:szCs w:val="28"/>
        </w:rPr>
        <w:t xml:space="preserve">Шикунова,   </w:t>
      </w:r>
      <w:proofErr w:type="gramEnd"/>
      <w:r>
        <w:rPr>
          <w:sz w:val="28"/>
          <w:szCs w:val="28"/>
        </w:rPr>
        <w:t xml:space="preserve">           д. 1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1-02;</w:t>
      </w:r>
    </w:p>
    <w:p w:rsidR="00865814" w:rsidRDefault="00865814" w:rsidP="008658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электронной форме с использованием официального сайта уполномоченного органа местного самоуправления </w:t>
      </w:r>
      <w:hyperlink r:id="rId9" w:history="1">
        <w:r>
          <w:rPr>
            <w:rStyle w:val="a9"/>
            <w:sz w:val="28"/>
            <w:szCs w:val="28"/>
            <w:lang w:val="en-US"/>
          </w:rPr>
          <w:t>glava</w:t>
        </w:r>
        <w:r>
          <w:rPr>
            <w:rStyle w:val="a9"/>
            <w:sz w:val="28"/>
            <w:szCs w:val="28"/>
          </w:rPr>
          <w:t>@</w:t>
        </w:r>
        <w:r>
          <w:rPr>
            <w:rStyle w:val="a9"/>
            <w:sz w:val="28"/>
            <w:szCs w:val="28"/>
            <w:lang w:val="en-US"/>
          </w:rPr>
          <w:t>bogotolcity</w:t>
        </w:r>
        <w:r>
          <w:rPr>
            <w:rStyle w:val="a9"/>
            <w:sz w:val="28"/>
            <w:szCs w:val="28"/>
          </w:rPr>
          <w:t>.</w:t>
        </w:r>
        <w:proofErr w:type="spellStart"/>
        <w:r>
          <w:rPr>
            <w:rStyle w:val="a9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</w:rPr>
        <w:t>;</w:t>
      </w:r>
    </w:p>
    <w:p w:rsidR="00865814" w:rsidRPr="0051127A" w:rsidRDefault="00865814" w:rsidP="008658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1127A">
        <w:rPr>
          <w:sz w:val="28"/>
          <w:szCs w:val="28"/>
        </w:rPr>
        <w:t xml:space="preserve">при личном приеме по адресу: Красноярский край, г. </w:t>
      </w:r>
      <w:proofErr w:type="gramStart"/>
      <w:r w:rsidRPr="0051127A">
        <w:rPr>
          <w:sz w:val="28"/>
          <w:szCs w:val="28"/>
        </w:rPr>
        <w:t xml:space="preserve">Боготол, </w:t>
      </w:r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           </w:t>
      </w:r>
      <w:r w:rsidRPr="0051127A">
        <w:rPr>
          <w:sz w:val="28"/>
          <w:szCs w:val="28"/>
        </w:rPr>
        <w:t>ул. Кирова</w:t>
      </w:r>
      <w:r>
        <w:rPr>
          <w:sz w:val="28"/>
          <w:szCs w:val="28"/>
        </w:rPr>
        <w:t>,</w:t>
      </w:r>
      <w:r w:rsidRPr="0051127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д. </w:t>
      </w:r>
      <w:r w:rsidRPr="0051127A">
        <w:rPr>
          <w:sz w:val="28"/>
          <w:szCs w:val="28"/>
        </w:rPr>
        <w:t xml:space="preserve">16, учреждение МКУ Служба «Заказчика» ЖКУ и МЗ </w:t>
      </w:r>
      <w:r>
        <w:rPr>
          <w:sz w:val="28"/>
          <w:szCs w:val="28"/>
        </w:rPr>
        <w:t xml:space="preserve">                 </w:t>
      </w:r>
      <w:r w:rsidRPr="0051127A">
        <w:rPr>
          <w:sz w:val="28"/>
          <w:szCs w:val="28"/>
        </w:rPr>
        <w:lastRenderedPageBreak/>
        <w:t xml:space="preserve">г. Боготола, </w:t>
      </w:r>
      <w:proofErr w:type="spellStart"/>
      <w:r w:rsidRPr="0051127A">
        <w:rPr>
          <w:sz w:val="28"/>
          <w:szCs w:val="28"/>
        </w:rPr>
        <w:t>каб</w:t>
      </w:r>
      <w:proofErr w:type="spellEnd"/>
      <w:r w:rsidRPr="0051127A">
        <w:rPr>
          <w:sz w:val="28"/>
          <w:szCs w:val="28"/>
        </w:rPr>
        <w:t>. №</w:t>
      </w:r>
      <w:r>
        <w:rPr>
          <w:sz w:val="28"/>
          <w:szCs w:val="28"/>
        </w:rPr>
        <w:t xml:space="preserve"> </w:t>
      </w:r>
      <w:r w:rsidRPr="0051127A">
        <w:rPr>
          <w:sz w:val="28"/>
          <w:szCs w:val="28"/>
        </w:rPr>
        <w:t>2.  Часы приема с 9:00 до 16:00, обед с 12:00 до 13:00 выходной: суббота и воскресенье. т. 2-14-60</w:t>
      </w:r>
    </w:p>
    <w:p w:rsidR="00865814" w:rsidRDefault="00865814" w:rsidP="0086581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3.3. Заявка подписывается, уполномоченным собственниками лицом.</w:t>
      </w:r>
    </w:p>
    <w:p w:rsidR="00865814" w:rsidRDefault="00865814" w:rsidP="0086581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3.4. К заявке прикладываются следующие документы:</w:t>
      </w:r>
    </w:p>
    <w:p w:rsidR="00865814" w:rsidRDefault="00865814" w:rsidP="008658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- копия протокола (с приложениями) общего собрания собственников помещений многоквартирных домов, отражающего решение вопросов, указанных в </w:t>
      </w:r>
      <w:proofErr w:type="spellStart"/>
      <w:r>
        <w:rPr>
          <w:bCs/>
          <w:sz w:val="28"/>
          <w:szCs w:val="28"/>
        </w:rPr>
        <w:t>п.п</w:t>
      </w:r>
      <w:proofErr w:type="spellEnd"/>
      <w:r>
        <w:rPr>
          <w:bCs/>
          <w:sz w:val="28"/>
          <w:szCs w:val="28"/>
        </w:rPr>
        <w:t xml:space="preserve">. 2.1 настоящего Порядка, проведенного </w:t>
      </w:r>
      <w:r>
        <w:rPr>
          <w:sz w:val="28"/>
          <w:szCs w:val="28"/>
        </w:rPr>
        <w:t>в соответствии со ст. 44 - 48 Жилищного кодекса Российской Федерации;</w:t>
      </w:r>
    </w:p>
    <w:p w:rsidR="00865814" w:rsidRDefault="00865814" w:rsidP="0086581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пояснительная записка, отражающая общие сведения о дворовой территории, количество квартир, находящихся в домах, состав элементов благоустройства имеющихся на придомовой территории, описание планируемых работ по благоустройству, включая информацию о техническом состоянии подъездов к дворовой территории;</w:t>
      </w:r>
    </w:p>
    <w:p w:rsidR="00865814" w:rsidRDefault="00865814" w:rsidP="008658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- актуальный паспорт благоустройства дворовой территории, составленный по итогам инвентаризации</w:t>
      </w:r>
      <w:r>
        <w:rPr>
          <w:sz w:val="28"/>
          <w:szCs w:val="28"/>
        </w:rPr>
        <w:t xml:space="preserve"> дворовой территории, проведенной в порядке, установленном постановлением Правительства Красноярского края от 18.07.2017 № 415-п;</w:t>
      </w:r>
    </w:p>
    <w:p w:rsidR="00865814" w:rsidRDefault="00865814" w:rsidP="0086581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фотоматериалы, отражающие фактическое состояние дворовой территории;</w:t>
      </w:r>
    </w:p>
    <w:p w:rsidR="00865814" w:rsidRDefault="00865814" w:rsidP="0086581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 xml:space="preserve">информация об общественной деятельности собственников по благоустройству дворовой территории за последние пять лет; </w:t>
      </w:r>
    </w:p>
    <w:p w:rsidR="00865814" w:rsidRDefault="00865814" w:rsidP="0086581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информация организации, управляющей многоквартирным домом об уровне оплаты за жилое помещение и коммунальные услуги по состоянию на 1 января текущего года по многоквартирным домам, в отношении которых подается заявление о возмещении на благоустройство дворовой территории;</w:t>
      </w:r>
    </w:p>
    <w:p w:rsidR="00865814" w:rsidRDefault="00865814" w:rsidP="008658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>
        <w:rPr>
          <w:sz w:val="28"/>
          <w:szCs w:val="28"/>
        </w:rPr>
        <w:t>Ф.И.О. представителя (представителей) заинтересованных лиц, уполномоченных на представление предложений, согласование дизайн-проекта благоустройства дворовой территории, а также на участие в контроле за выполнением работ по благоустройству дворовой территории, в том числе промежуточном, и их приемке;</w:t>
      </w:r>
    </w:p>
    <w:p w:rsidR="00865814" w:rsidRDefault="00865814" w:rsidP="008658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дизайн - проект дворовой территории (дизайн-проект должен быть выполнен в цветном изображении), а </w:t>
      </w:r>
      <w:proofErr w:type="gramStart"/>
      <w:r>
        <w:rPr>
          <w:sz w:val="28"/>
          <w:szCs w:val="28"/>
        </w:rPr>
        <w:t>так же</w:t>
      </w:r>
      <w:proofErr w:type="gramEnd"/>
      <w:r>
        <w:rPr>
          <w:sz w:val="28"/>
          <w:szCs w:val="28"/>
        </w:rPr>
        <w:t xml:space="preserve"> схемы с указанием размеров согласованный уполномоченным лицом из числа собственников помещений многоквартирного дома в соответствии с решением общего собрания собственников. </w:t>
      </w:r>
    </w:p>
    <w:p w:rsidR="00865814" w:rsidRDefault="00865814" w:rsidP="0086581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3.5. Организатор отбора регистрирует заявки в день их поступления в реестре заявок в порядке очередности поступления, поставляя отметку на заявке с указанием даты, времени и порядкового номера.</w:t>
      </w:r>
    </w:p>
    <w:p w:rsidR="00865814" w:rsidRDefault="00865814" w:rsidP="0086581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3.6. В отношении одной дворовой территории может быть подана только одна заявка на участие в отборе.</w:t>
      </w:r>
    </w:p>
    <w:p w:rsidR="00865814" w:rsidRDefault="00865814" w:rsidP="00865814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:rsidR="00865814" w:rsidRDefault="00865814" w:rsidP="00865814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p w:rsidR="00865814" w:rsidRDefault="00865814" w:rsidP="00865814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p w:rsidR="00865814" w:rsidRDefault="00865814" w:rsidP="00865814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p w:rsidR="00865814" w:rsidRDefault="00865814" w:rsidP="00865814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4. Порядок оценки и отбора поступивших заявок</w:t>
      </w:r>
    </w:p>
    <w:p w:rsidR="00865814" w:rsidRDefault="00865814" w:rsidP="00865814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865814" w:rsidRDefault="00865814" w:rsidP="008658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 К</w:t>
      </w:r>
      <w:r w:rsidRPr="002C6196">
        <w:rPr>
          <w:sz w:val="28"/>
          <w:szCs w:val="28"/>
        </w:rPr>
        <w:t>омиссии</w:t>
      </w:r>
      <w:r>
        <w:rPr>
          <w:sz w:val="28"/>
          <w:szCs w:val="28"/>
        </w:rPr>
        <w:t xml:space="preserve"> </w:t>
      </w:r>
      <w:r w:rsidRPr="002C6196">
        <w:rPr>
          <w:bCs/>
          <w:sz w:val="28"/>
          <w:szCs w:val="28"/>
        </w:rPr>
        <w:t>по развитию городской среды</w:t>
      </w:r>
      <w:r>
        <w:rPr>
          <w:bCs/>
          <w:sz w:val="28"/>
          <w:szCs w:val="28"/>
        </w:rPr>
        <w:t xml:space="preserve"> в рамках </w:t>
      </w:r>
      <w:r w:rsidRPr="005D3BB1">
        <w:rPr>
          <w:sz w:val="28"/>
          <w:szCs w:val="28"/>
          <w:shd w:val="clear" w:color="auto" w:fill="FFFFFF"/>
        </w:rPr>
        <w:t>регионального проекта «Формирование комфортной городской среды»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 xml:space="preserve">на 2026-2028 </w:t>
      </w:r>
      <w:r>
        <w:rPr>
          <w:sz w:val="28"/>
          <w:szCs w:val="28"/>
          <w:shd w:val="clear" w:color="auto" w:fill="FFFFFF"/>
        </w:rPr>
        <w:t>(далее-комиссия)</w:t>
      </w:r>
      <w:r w:rsidRPr="005D3BB1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>сформированная в соответствии с постановление Глав муниципального образования проводит рассмотрение и отбор представленных заявок, в целях включения дворовых территорий в муниципальную программу, по бальной системе, исходя из критериев отбора, согласно приложению № 1 к настоящему порядку, в срок не более пяти рабочих дней с даты окончания срока подачи таких заявок.</w:t>
      </w:r>
    </w:p>
    <w:p w:rsidR="00865814" w:rsidRDefault="00865814" w:rsidP="008658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 Комиссия рассматривает заявки на участие в отборе на соответствие требованиям и условиям, установленным настоящим Порядком, о чем составляется протокол рассмотрения и оценки заявок на участие в отборе (далее - протокол оценки), в котором в обязательном порядке оцениваются заявки на участие в отборе всех участников отбора, с указанием набранных ими баллов.</w:t>
      </w:r>
    </w:p>
    <w:p w:rsidR="00865814" w:rsidRDefault="00865814" w:rsidP="008658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 Комиссия проводит проверку данных, представленных участниками отбора, путем рассмотрения представленного пакета документов, при необходимости выезжает на место.</w:t>
      </w:r>
    </w:p>
    <w:p w:rsidR="00865814" w:rsidRDefault="00865814" w:rsidP="008658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 </w:t>
      </w:r>
      <w:r>
        <w:rPr>
          <w:bCs/>
          <w:sz w:val="28"/>
          <w:szCs w:val="28"/>
        </w:rPr>
        <w:t>Включению в муниципальную программу подлежат дворовые территории, прошедшие отбор в соответствии с настоящим Порядком, нуждающиеся</w:t>
      </w:r>
      <w:r>
        <w:rPr>
          <w:sz w:val="28"/>
          <w:szCs w:val="28"/>
        </w:rPr>
        <w:t xml:space="preserve"> в благоустройстве (с учетом их физического состояния) и подлежащие благоустройству в указанный период исходя из минимального (дополнительного) перечня работ по благоустройству.</w:t>
      </w:r>
    </w:p>
    <w:p w:rsidR="00865814" w:rsidRDefault="00865814" w:rsidP="008658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Физическое состояние дворовой территории и необходимость ее благоустройства определяется по результатам инвентаризации дворовой территории, проведенной в порядке, установленном постановлением Правительства Красноярского края от 18.07.2017 № 415-п.</w:t>
      </w:r>
    </w:p>
    <w:p w:rsidR="00865814" w:rsidRDefault="00865814" w:rsidP="0086581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Очередность включения в программу определяется по наибольшему количеству баллов.  </w:t>
      </w:r>
    </w:p>
    <w:p w:rsidR="00865814" w:rsidRDefault="00865814" w:rsidP="0086581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случае, если несколько дворовых территорий наберут одинаковое количество баллов, очередность определяется по дате подачи заявки.</w:t>
      </w:r>
    </w:p>
    <w:p w:rsidR="00865814" w:rsidRDefault="00865814" w:rsidP="0086581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4.5. Решение Комиссии оформляется протоколом, подписанным председателем и секретарем комиссии, с приложением таблицы подсчета баллов, которые размещаются на официальном сайте муниципального образования.</w:t>
      </w:r>
    </w:p>
    <w:p w:rsidR="00865814" w:rsidRDefault="00865814" w:rsidP="00865814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865814" w:rsidRDefault="00865814" w:rsidP="00865814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5. Порядок принятия решения об отказе включения дворовой территории </w:t>
      </w:r>
    </w:p>
    <w:p w:rsidR="00865814" w:rsidRDefault="00865814" w:rsidP="00865814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в муниципальную программу «Формирование комфортной городской среды 2026-2028» и порядок обжалования такого решения</w:t>
      </w:r>
    </w:p>
    <w:p w:rsidR="00865814" w:rsidRDefault="00865814" w:rsidP="0086581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865814" w:rsidRDefault="00865814" w:rsidP="0086581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5.1. Решение об отказе включения дворовой территории в муниципальную программу «Формирование комфортной городской среды 2026-2028» принимается в течение 3-х рабочих дней после истечения сроков, предусмотренных пунктом 4.1. Порядка для рассмотрения и отбора </w:t>
      </w:r>
      <w:r>
        <w:rPr>
          <w:bCs/>
          <w:sz w:val="28"/>
          <w:szCs w:val="28"/>
        </w:rPr>
        <w:lastRenderedPageBreak/>
        <w:t>заявок, оформляется протоколом общественной комиссии, подписанным председателем комиссии и в течение 5 рабочих дней со дня подписания протокола направляется (передается нарочным) в адрес заявителя.</w:t>
      </w:r>
    </w:p>
    <w:p w:rsidR="00865814" w:rsidRDefault="00865814" w:rsidP="0086581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5.2. В случае несогласия заявителя с решением об отказе на включение дворовой территории в муниципальную программу «Формирование комфортной городской среды 2026-2028», такое решение может быть обжаловано в суд, в соответствии с гражданско-процессуальным законодательством РФ.    </w:t>
      </w:r>
    </w:p>
    <w:p w:rsidR="00865814" w:rsidRDefault="00865814" w:rsidP="00865814">
      <w:pPr>
        <w:pStyle w:val="ConsPlusNormal"/>
        <w:ind w:firstLine="54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865814" w:rsidRDefault="00865814" w:rsidP="00865814">
      <w:pPr>
        <w:pStyle w:val="ConsPlusNormal"/>
        <w:ind w:firstLine="54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865814" w:rsidRDefault="00865814" w:rsidP="00865814">
      <w:pPr>
        <w:pStyle w:val="ConsPlusNormal"/>
        <w:ind w:firstLine="54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865814" w:rsidRDefault="00865814" w:rsidP="00865814">
      <w:pPr>
        <w:pStyle w:val="ConsPlusNormal"/>
        <w:ind w:firstLine="54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865814" w:rsidRDefault="00865814" w:rsidP="00865814"/>
    <w:p w:rsidR="00865814" w:rsidRDefault="00865814" w:rsidP="00865814">
      <w:pPr>
        <w:ind w:firstLine="4536"/>
      </w:pPr>
    </w:p>
    <w:p w:rsidR="00865814" w:rsidRDefault="00865814" w:rsidP="00865814">
      <w:pPr>
        <w:ind w:firstLine="4536"/>
      </w:pPr>
    </w:p>
    <w:p w:rsidR="00865814" w:rsidRDefault="00865814" w:rsidP="00865814">
      <w:pPr>
        <w:ind w:firstLine="4536"/>
      </w:pPr>
    </w:p>
    <w:p w:rsidR="00865814" w:rsidRDefault="00865814" w:rsidP="00865814">
      <w:pPr>
        <w:ind w:firstLine="4536"/>
      </w:pPr>
    </w:p>
    <w:p w:rsidR="00865814" w:rsidRDefault="00865814" w:rsidP="00865814">
      <w:pPr>
        <w:ind w:firstLine="4536"/>
      </w:pPr>
    </w:p>
    <w:p w:rsidR="00865814" w:rsidRDefault="00865814" w:rsidP="00865814">
      <w:pPr>
        <w:ind w:firstLine="4536"/>
      </w:pPr>
    </w:p>
    <w:p w:rsidR="00865814" w:rsidRDefault="00865814" w:rsidP="00865814">
      <w:pPr>
        <w:ind w:firstLine="4536"/>
      </w:pPr>
    </w:p>
    <w:p w:rsidR="00865814" w:rsidRDefault="00865814" w:rsidP="00865814">
      <w:pPr>
        <w:ind w:firstLine="4536"/>
      </w:pPr>
    </w:p>
    <w:p w:rsidR="00865814" w:rsidRDefault="00865814" w:rsidP="00865814">
      <w:pPr>
        <w:ind w:firstLine="4536"/>
      </w:pPr>
    </w:p>
    <w:p w:rsidR="00865814" w:rsidRDefault="00865814" w:rsidP="00865814">
      <w:pPr>
        <w:ind w:firstLine="4536"/>
      </w:pPr>
    </w:p>
    <w:p w:rsidR="00865814" w:rsidRDefault="00865814" w:rsidP="00865814">
      <w:pPr>
        <w:ind w:firstLine="4536"/>
      </w:pPr>
    </w:p>
    <w:p w:rsidR="00865814" w:rsidRDefault="00865814" w:rsidP="00865814">
      <w:pPr>
        <w:ind w:firstLine="4536"/>
      </w:pPr>
    </w:p>
    <w:p w:rsidR="00865814" w:rsidRDefault="00865814" w:rsidP="00865814">
      <w:pPr>
        <w:ind w:firstLine="4536"/>
      </w:pPr>
    </w:p>
    <w:p w:rsidR="00865814" w:rsidRDefault="00865814" w:rsidP="00865814">
      <w:pPr>
        <w:ind w:firstLine="4536"/>
      </w:pPr>
    </w:p>
    <w:p w:rsidR="00865814" w:rsidRDefault="00865814" w:rsidP="00865814">
      <w:pPr>
        <w:ind w:firstLine="4536"/>
      </w:pPr>
    </w:p>
    <w:p w:rsidR="00865814" w:rsidRDefault="00865814" w:rsidP="00865814">
      <w:pPr>
        <w:ind w:firstLine="4536"/>
      </w:pPr>
    </w:p>
    <w:p w:rsidR="00865814" w:rsidRDefault="00865814" w:rsidP="00865814">
      <w:pPr>
        <w:ind w:firstLine="4536"/>
      </w:pPr>
    </w:p>
    <w:p w:rsidR="00865814" w:rsidRDefault="00865814" w:rsidP="00865814">
      <w:pPr>
        <w:ind w:firstLine="4536"/>
      </w:pPr>
    </w:p>
    <w:p w:rsidR="00865814" w:rsidRDefault="00865814" w:rsidP="00865814">
      <w:pPr>
        <w:ind w:firstLine="4536"/>
      </w:pPr>
    </w:p>
    <w:p w:rsidR="00865814" w:rsidRDefault="00865814" w:rsidP="00865814">
      <w:pPr>
        <w:ind w:firstLine="4536"/>
      </w:pPr>
    </w:p>
    <w:p w:rsidR="00865814" w:rsidRDefault="00865814" w:rsidP="00865814">
      <w:pPr>
        <w:ind w:firstLine="4536"/>
      </w:pPr>
    </w:p>
    <w:p w:rsidR="00865814" w:rsidRDefault="00865814" w:rsidP="00865814">
      <w:pPr>
        <w:ind w:firstLine="4536"/>
      </w:pPr>
    </w:p>
    <w:p w:rsidR="00865814" w:rsidRDefault="00865814" w:rsidP="00865814">
      <w:pPr>
        <w:ind w:firstLine="4536"/>
      </w:pPr>
    </w:p>
    <w:p w:rsidR="00865814" w:rsidRDefault="00865814" w:rsidP="00865814">
      <w:pPr>
        <w:ind w:firstLine="4536"/>
      </w:pPr>
    </w:p>
    <w:p w:rsidR="00865814" w:rsidRDefault="00865814" w:rsidP="00865814">
      <w:pPr>
        <w:ind w:firstLine="4536"/>
      </w:pPr>
    </w:p>
    <w:p w:rsidR="00865814" w:rsidRDefault="00865814" w:rsidP="00865814">
      <w:pPr>
        <w:ind w:firstLine="4536"/>
      </w:pPr>
    </w:p>
    <w:p w:rsidR="00865814" w:rsidRDefault="00865814" w:rsidP="00865814">
      <w:pPr>
        <w:ind w:firstLine="4536"/>
      </w:pPr>
    </w:p>
    <w:p w:rsidR="00865814" w:rsidRDefault="00865814" w:rsidP="00865814">
      <w:pPr>
        <w:ind w:firstLine="4536"/>
      </w:pPr>
    </w:p>
    <w:p w:rsidR="00865814" w:rsidRDefault="00865814" w:rsidP="00865814">
      <w:pPr>
        <w:ind w:firstLine="4536"/>
      </w:pPr>
    </w:p>
    <w:p w:rsidR="00865814" w:rsidRDefault="00865814" w:rsidP="00865814">
      <w:pPr>
        <w:ind w:firstLine="4536"/>
      </w:pPr>
    </w:p>
    <w:p w:rsidR="00865814" w:rsidRDefault="00865814" w:rsidP="00865814">
      <w:pPr>
        <w:ind w:firstLine="4536"/>
      </w:pPr>
    </w:p>
    <w:p w:rsidR="00865814" w:rsidRDefault="00865814" w:rsidP="00865814">
      <w:pPr>
        <w:ind w:firstLine="4536"/>
      </w:pPr>
    </w:p>
    <w:p w:rsidR="00865814" w:rsidRDefault="00865814" w:rsidP="00865814">
      <w:pPr>
        <w:ind w:firstLine="4536"/>
      </w:pPr>
    </w:p>
    <w:p w:rsidR="00865814" w:rsidRDefault="00865814" w:rsidP="00865814">
      <w:pPr>
        <w:ind w:firstLine="4536"/>
      </w:pPr>
    </w:p>
    <w:p w:rsidR="00865814" w:rsidRDefault="00865814" w:rsidP="00865814">
      <w:pPr>
        <w:ind w:firstLine="4536"/>
      </w:pPr>
    </w:p>
    <w:p w:rsidR="00865814" w:rsidRDefault="00865814" w:rsidP="00865814">
      <w:pPr>
        <w:ind w:firstLine="4536"/>
      </w:pPr>
    </w:p>
    <w:p w:rsidR="00865814" w:rsidRDefault="00865814" w:rsidP="00865814">
      <w:pPr>
        <w:ind w:firstLine="4536"/>
      </w:pPr>
    </w:p>
    <w:p w:rsidR="00865814" w:rsidRDefault="00865814" w:rsidP="00865814">
      <w:pPr>
        <w:ind w:firstLine="4536"/>
      </w:pPr>
      <w:r>
        <w:lastRenderedPageBreak/>
        <w:t xml:space="preserve">Приложение </w:t>
      </w:r>
    </w:p>
    <w:p w:rsidR="00865814" w:rsidRDefault="00865814" w:rsidP="00865814">
      <w:pPr>
        <w:ind w:firstLine="4536"/>
      </w:pPr>
      <w:r>
        <w:t xml:space="preserve">к Порядку подачи, рассмотрения и оценки </w:t>
      </w:r>
    </w:p>
    <w:p w:rsidR="00865814" w:rsidRDefault="00865814" w:rsidP="00865814">
      <w:pPr>
        <w:ind w:firstLine="4536"/>
      </w:pPr>
      <w:r>
        <w:t xml:space="preserve">предложений (заявок) для благоустройства </w:t>
      </w:r>
    </w:p>
    <w:p w:rsidR="00865814" w:rsidRDefault="00865814" w:rsidP="00865814">
      <w:pPr>
        <w:ind w:firstLine="4536"/>
      </w:pPr>
      <w:r>
        <w:t xml:space="preserve">в 2026 году дворовой территории, а также </w:t>
      </w:r>
    </w:p>
    <w:p w:rsidR="00865814" w:rsidRDefault="00865814" w:rsidP="00865814">
      <w:pPr>
        <w:ind w:firstLine="4536"/>
      </w:pPr>
      <w:r>
        <w:t>включения дворовой территории</w:t>
      </w:r>
    </w:p>
    <w:p w:rsidR="00865814" w:rsidRDefault="00865814" w:rsidP="00865814">
      <w:pPr>
        <w:ind w:firstLine="4536"/>
      </w:pPr>
      <w:r>
        <w:t xml:space="preserve">в муниципальную программу </w:t>
      </w:r>
    </w:p>
    <w:p w:rsidR="00865814" w:rsidRDefault="00865814" w:rsidP="00865814">
      <w:pPr>
        <w:ind w:firstLine="4536"/>
      </w:pPr>
      <w:r>
        <w:t xml:space="preserve">«Формирование современной городской </w:t>
      </w:r>
    </w:p>
    <w:p w:rsidR="00865814" w:rsidRDefault="00865814" w:rsidP="00865814">
      <w:pPr>
        <w:ind w:firstLine="4536"/>
        <w:rPr>
          <w:color w:val="000000"/>
        </w:rPr>
      </w:pPr>
      <w:r>
        <w:t>среды на 2026-2028 годы»</w:t>
      </w:r>
    </w:p>
    <w:p w:rsidR="00865814" w:rsidRDefault="00865814" w:rsidP="00865814"/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76"/>
        <w:gridCol w:w="6340"/>
        <w:gridCol w:w="2371"/>
      </w:tblGrid>
      <w:tr w:rsidR="00865814" w:rsidRPr="004F6E51" w:rsidTr="002A7F04">
        <w:tc>
          <w:tcPr>
            <w:tcW w:w="560" w:type="dxa"/>
            <w:vAlign w:val="center"/>
          </w:tcPr>
          <w:p w:rsidR="00865814" w:rsidRPr="004F6E51" w:rsidRDefault="00865814" w:rsidP="002A7F04">
            <w:r w:rsidRPr="004F6E51">
              <w:t>№ п/п</w:t>
            </w:r>
          </w:p>
        </w:tc>
        <w:tc>
          <w:tcPr>
            <w:tcW w:w="6352" w:type="dxa"/>
          </w:tcPr>
          <w:p w:rsidR="00865814" w:rsidRPr="004F6E51" w:rsidRDefault="00865814" w:rsidP="002A7F04">
            <w:r w:rsidRPr="004F6E51">
              <w:t>Наименование критерия</w:t>
            </w:r>
          </w:p>
        </w:tc>
        <w:tc>
          <w:tcPr>
            <w:tcW w:w="2375" w:type="dxa"/>
          </w:tcPr>
          <w:p w:rsidR="00865814" w:rsidRPr="004F6E51" w:rsidRDefault="00865814" w:rsidP="002A7F04">
            <w:r w:rsidRPr="004F6E51">
              <w:t>Значение критерия</w:t>
            </w:r>
          </w:p>
        </w:tc>
      </w:tr>
      <w:tr w:rsidR="00865814" w:rsidRPr="004F6E51" w:rsidTr="002A7F04">
        <w:tc>
          <w:tcPr>
            <w:tcW w:w="560" w:type="dxa"/>
            <w:vAlign w:val="center"/>
          </w:tcPr>
          <w:p w:rsidR="00865814" w:rsidRPr="004F6E51" w:rsidRDefault="00865814" w:rsidP="002A7F04">
            <w:r w:rsidRPr="004F6E51">
              <w:t>1</w:t>
            </w:r>
            <w:r>
              <w:t>.</w:t>
            </w:r>
          </w:p>
        </w:tc>
        <w:tc>
          <w:tcPr>
            <w:tcW w:w="6352" w:type="dxa"/>
          </w:tcPr>
          <w:p w:rsidR="00865814" w:rsidRPr="004F6E51" w:rsidRDefault="00865814" w:rsidP="002A7F04">
            <w:r w:rsidRPr="004F6E51">
              <w:t>Синхронизация работ по благоустройству дворовой территории с мероприятиями по текущему и (или) капитальному ремонту общего имущества многоквартирного дома, дворовую территорию которого планируется благоустраивать: элементы фасада многоквартирного дома, объекты благоустройства, расположенные на земельном участке, образующем дворовую территорию;</w:t>
            </w:r>
          </w:p>
          <w:p w:rsidR="00865814" w:rsidRPr="004F6E51" w:rsidRDefault="00865814" w:rsidP="002A7F04"/>
        </w:tc>
        <w:tc>
          <w:tcPr>
            <w:tcW w:w="2375" w:type="dxa"/>
          </w:tcPr>
          <w:p w:rsidR="00865814" w:rsidRPr="004F6E51" w:rsidRDefault="00865814" w:rsidP="002A7F04">
            <w:r w:rsidRPr="004F6E51">
              <w:t>0-3</w:t>
            </w:r>
          </w:p>
        </w:tc>
      </w:tr>
      <w:tr w:rsidR="00865814" w:rsidRPr="004F6E51" w:rsidTr="002A7F04">
        <w:tc>
          <w:tcPr>
            <w:tcW w:w="560" w:type="dxa"/>
            <w:vAlign w:val="center"/>
          </w:tcPr>
          <w:p w:rsidR="00865814" w:rsidRPr="004F6E51" w:rsidRDefault="00865814" w:rsidP="002A7F04">
            <w:r w:rsidRPr="004F6E51">
              <w:t>1.1</w:t>
            </w:r>
            <w:r>
              <w:t>.</w:t>
            </w:r>
          </w:p>
        </w:tc>
        <w:tc>
          <w:tcPr>
            <w:tcW w:w="6352" w:type="dxa"/>
          </w:tcPr>
          <w:p w:rsidR="00865814" w:rsidRPr="004F6E51" w:rsidRDefault="00865814" w:rsidP="002A7F04">
            <w:pPr>
              <w:autoSpaceDE w:val="0"/>
              <w:autoSpaceDN w:val="0"/>
              <w:adjustRightInd w:val="0"/>
            </w:pPr>
            <w:r w:rsidRPr="004F6E51">
              <w:t>нет</w:t>
            </w:r>
          </w:p>
        </w:tc>
        <w:tc>
          <w:tcPr>
            <w:tcW w:w="2375" w:type="dxa"/>
          </w:tcPr>
          <w:p w:rsidR="00865814" w:rsidRPr="004F6E51" w:rsidRDefault="00865814" w:rsidP="002A7F04">
            <w:r w:rsidRPr="004F6E51">
              <w:t>0</w:t>
            </w:r>
          </w:p>
        </w:tc>
      </w:tr>
      <w:tr w:rsidR="00865814" w:rsidRPr="004F6E51" w:rsidTr="002A7F04">
        <w:trPr>
          <w:trHeight w:val="423"/>
        </w:trPr>
        <w:tc>
          <w:tcPr>
            <w:tcW w:w="560" w:type="dxa"/>
            <w:vAlign w:val="center"/>
          </w:tcPr>
          <w:p w:rsidR="00865814" w:rsidRPr="004F6E51" w:rsidRDefault="00865814" w:rsidP="002A7F04">
            <w:r w:rsidRPr="004F6E51">
              <w:t>1.2</w:t>
            </w:r>
            <w:r>
              <w:t>.</w:t>
            </w:r>
          </w:p>
        </w:tc>
        <w:tc>
          <w:tcPr>
            <w:tcW w:w="6352" w:type="dxa"/>
          </w:tcPr>
          <w:p w:rsidR="00865814" w:rsidRPr="004F6E51" w:rsidRDefault="00865814" w:rsidP="002A7F04">
            <w:r w:rsidRPr="004F6E51">
              <w:t>да</w:t>
            </w:r>
          </w:p>
        </w:tc>
        <w:tc>
          <w:tcPr>
            <w:tcW w:w="2375" w:type="dxa"/>
          </w:tcPr>
          <w:p w:rsidR="00865814" w:rsidRPr="004F6E51" w:rsidRDefault="00865814" w:rsidP="002A7F04">
            <w:r w:rsidRPr="004F6E51">
              <w:t>3</w:t>
            </w:r>
          </w:p>
        </w:tc>
      </w:tr>
      <w:tr w:rsidR="00865814" w:rsidRPr="004F6E51" w:rsidTr="002A7F04">
        <w:tc>
          <w:tcPr>
            <w:tcW w:w="560" w:type="dxa"/>
            <w:vAlign w:val="center"/>
          </w:tcPr>
          <w:p w:rsidR="00865814" w:rsidRPr="004F6E51" w:rsidRDefault="00865814" w:rsidP="002A7F04">
            <w:r w:rsidRPr="004F6E51">
              <w:t>2</w:t>
            </w:r>
            <w:r>
              <w:t>.</w:t>
            </w:r>
          </w:p>
        </w:tc>
        <w:tc>
          <w:tcPr>
            <w:tcW w:w="6352" w:type="dxa"/>
          </w:tcPr>
          <w:p w:rsidR="00865814" w:rsidRPr="004F6E51" w:rsidRDefault="00865814" w:rsidP="002A7F04"/>
        </w:tc>
        <w:tc>
          <w:tcPr>
            <w:tcW w:w="2375" w:type="dxa"/>
          </w:tcPr>
          <w:p w:rsidR="00865814" w:rsidRPr="004F6E51" w:rsidRDefault="00865814" w:rsidP="002A7F04"/>
        </w:tc>
      </w:tr>
      <w:tr w:rsidR="00865814" w:rsidRPr="004F6E51" w:rsidTr="002A7F04">
        <w:tc>
          <w:tcPr>
            <w:tcW w:w="560" w:type="dxa"/>
            <w:vAlign w:val="center"/>
          </w:tcPr>
          <w:p w:rsidR="00865814" w:rsidRPr="004F6E51" w:rsidRDefault="00865814" w:rsidP="002A7F04">
            <w:r w:rsidRPr="004F6E51">
              <w:t>2.1</w:t>
            </w:r>
            <w:r>
              <w:t>.</w:t>
            </w:r>
          </w:p>
        </w:tc>
        <w:tc>
          <w:tcPr>
            <w:tcW w:w="6352" w:type="dxa"/>
          </w:tcPr>
          <w:p w:rsidR="00865814" w:rsidRPr="004F6E51" w:rsidRDefault="00865814" w:rsidP="002A7F04">
            <w:r w:rsidRPr="004F6E51">
              <w:t>По минимальному перечню работ:</w:t>
            </w:r>
          </w:p>
          <w:p w:rsidR="00865814" w:rsidRPr="004F6E51" w:rsidRDefault="00865814" w:rsidP="002A7F04">
            <w:pPr>
              <w:autoSpaceDE w:val="0"/>
              <w:autoSpaceDN w:val="0"/>
              <w:adjustRightInd w:val="0"/>
              <w:ind w:firstLine="709"/>
              <w:jc w:val="both"/>
            </w:pPr>
            <w:r w:rsidRPr="004F6E51">
              <w:t>не менее 30% от сметной стоимости на благоустройство дворовой территории-для многоквартирных домов с этажностью до 5 этажей (включительно).</w:t>
            </w:r>
          </w:p>
          <w:p w:rsidR="00865814" w:rsidRPr="004F6E51" w:rsidRDefault="00865814" w:rsidP="002A7F04">
            <w:pPr>
              <w:autoSpaceDE w:val="0"/>
              <w:autoSpaceDN w:val="0"/>
              <w:adjustRightInd w:val="0"/>
              <w:ind w:firstLine="709"/>
              <w:jc w:val="both"/>
            </w:pPr>
            <w:r w:rsidRPr="004F6E51">
              <w:t>не менее 50% от сметной стоимости на благоустройство дворовой территории-для многоквартирных домов с этажностью свыше 5 этажей (включительно).</w:t>
            </w:r>
          </w:p>
          <w:p w:rsidR="00865814" w:rsidRPr="004F6E51" w:rsidRDefault="00865814" w:rsidP="002A7F04"/>
        </w:tc>
        <w:tc>
          <w:tcPr>
            <w:tcW w:w="2375" w:type="dxa"/>
          </w:tcPr>
          <w:p w:rsidR="00865814" w:rsidRPr="004F6E51" w:rsidRDefault="00865814" w:rsidP="002A7F04"/>
          <w:p w:rsidR="00865814" w:rsidRPr="004F6E51" w:rsidRDefault="00865814" w:rsidP="002A7F04"/>
          <w:p w:rsidR="00865814" w:rsidRPr="004F6E51" w:rsidRDefault="00865814" w:rsidP="002A7F04">
            <w:r w:rsidRPr="004F6E51">
              <w:t>0;</w:t>
            </w:r>
          </w:p>
          <w:p w:rsidR="00865814" w:rsidRPr="004F6E51" w:rsidRDefault="00865814" w:rsidP="002A7F04"/>
          <w:p w:rsidR="00865814" w:rsidRPr="004F6E51" w:rsidRDefault="00865814" w:rsidP="002A7F04"/>
          <w:p w:rsidR="00865814" w:rsidRPr="004F6E51" w:rsidRDefault="00865814" w:rsidP="002A7F04"/>
          <w:p w:rsidR="00865814" w:rsidRPr="004F6E51" w:rsidRDefault="00865814" w:rsidP="002A7F04">
            <w:r w:rsidRPr="004F6E51">
              <w:t>3</w:t>
            </w:r>
          </w:p>
        </w:tc>
      </w:tr>
      <w:tr w:rsidR="00865814" w:rsidRPr="004F6E51" w:rsidTr="002A7F04">
        <w:tc>
          <w:tcPr>
            <w:tcW w:w="560" w:type="dxa"/>
            <w:vAlign w:val="center"/>
          </w:tcPr>
          <w:p w:rsidR="00865814" w:rsidRPr="004F6E51" w:rsidRDefault="00865814" w:rsidP="002A7F04">
            <w:r w:rsidRPr="004F6E51">
              <w:t>2.2</w:t>
            </w:r>
            <w:r>
              <w:t>.</w:t>
            </w:r>
          </w:p>
        </w:tc>
        <w:tc>
          <w:tcPr>
            <w:tcW w:w="6352" w:type="dxa"/>
          </w:tcPr>
          <w:p w:rsidR="00865814" w:rsidRPr="004F6E51" w:rsidRDefault="00865814" w:rsidP="002A7F04">
            <w:r w:rsidRPr="004F6E51">
              <w:t>По дополнительному перечню:</w:t>
            </w:r>
          </w:p>
          <w:p w:rsidR="00865814" w:rsidRPr="004F6E51" w:rsidRDefault="00865814" w:rsidP="002A7F04">
            <w:pPr>
              <w:autoSpaceDE w:val="0"/>
              <w:autoSpaceDN w:val="0"/>
              <w:adjustRightInd w:val="0"/>
              <w:ind w:firstLine="708"/>
              <w:jc w:val="both"/>
            </w:pPr>
            <w:r w:rsidRPr="004F6E51">
              <w:t>при выполнении работ по дополнительному перечню заинтересованные лица обеспечивают финансовое участие в размере не менее 60% от сметной стоимости на благоустройство дворовой территории.</w:t>
            </w:r>
          </w:p>
          <w:p w:rsidR="00865814" w:rsidRPr="004F6E51" w:rsidRDefault="00865814" w:rsidP="002A7F04"/>
        </w:tc>
        <w:tc>
          <w:tcPr>
            <w:tcW w:w="2375" w:type="dxa"/>
          </w:tcPr>
          <w:p w:rsidR="00865814" w:rsidRPr="004F6E51" w:rsidRDefault="00865814" w:rsidP="002A7F04"/>
          <w:p w:rsidR="00865814" w:rsidRPr="004F6E51" w:rsidRDefault="00865814" w:rsidP="002A7F04"/>
          <w:p w:rsidR="00865814" w:rsidRPr="004F6E51" w:rsidRDefault="00865814" w:rsidP="002A7F04">
            <w:r w:rsidRPr="004F6E51">
              <w:t>0-3</w:t>
            </w:r>
          </w:p>
        </w:tc>
      </w:tr>
      <w:tr w:rsidR="00865814" w:rsidRPr="004F6E51" w:rsidTr="002A7F04">
        <w:tc>
          <w:tcPr>
            <w:tcW w:w="560" w:type="dxa"/>
            <w:vAlign w:val="center"/>
          </w:tcPr>
          <w:p w:rsidR="00865814" w:rsidRPr="004F6E51" w:rsidRDefault="00865814" w:rsidP="002A7F04">
            <w:r w:rsidRPr="004F6E51">
              <w:t>3</w:t>
            </w:r>
            <w:r>
              <w:t>.</w:t>
            </w:r>
          </w:p>
        </w:tc>
        <w:tc>
          <w:tcPr>
            <w:tcW w:w="6352" w:type="dxa"/>
          </w:tcPr>
          <w:p w:rsidR="00865814" w:rsidRPr="004F6E51" w:rsidRDefault="00865814" w:rsidP="002A7F04">
            <w:r w:rsidRPr="004F6E51">
              <w:t xml:space="preserve">Размер </w:t>
            </w:r>
            <w:proofErr w:type="spellStart"/>
            <w:r w:rsidRPr="004F6E51">
              <w:t>софинансирования</w:t>
            </w:r>
            <w:proofErr w:type="spellEnd"/>
            <w:r w:rsidRPr="004F6E51">
              <w:t xml:space="preserve"> из местного бюджета:</w:t>
            </w:r>
          </w:p>
        </w:tc>
        <w:tc>
          <w:tcPr>
            <w:tcW w:w="2375" w:type="dxa"/>
          </w:tcPr>
          <w:p w:rsidR="00865814" w:rsidRPr="004F6E51" w:rsidRDefault="00865814" w:rsidP="002A7F04">
            <w:r w:rsidRPr="004F6E51">
              <w:t>0-5</w:t>
            </w:r>
          </w:p>
        </w:tc>
      </w:tr>
      <w:tr w:rsidR="00865814" w:rsidRPr="004F6E51" w:rsidTr="002A7F04">
        <w:tc>
          <w:tcPr>
            <w:tcW w:w="560" w:type="dxa"/>
            <w:vAlign w:val="center"/>
          </w:tcPr>
          <w:p w:rsidR="00865814" w:rsidRPr="004F6E51" w:rsidRDefault="00865814" w:rsidP="002A7F04">
            <w:r w:rsidRPr="004F6E51">
              <w:t>3.1</w:t>
            </w:r>
            <w:r>
              <w:t>.</w:t>
            </w:r>
          </w:p>
        </w:tc>
        <w:tc>
          <w:tcPr>
            <w:tcW w:w="6352" w:type="dxa"/>
          </w:tcPr>
          <w:p w:rsidR="00865814" w:rsidRPr="004F6E51" w:rsidRDefault="00865814" w:rsidP="002A7F04">
            <w:r w:rsidRPr="004F6E51">
              <w:t xml:space="preserve">Минимальный размер </w:t>
            </w:r>
            <w:proofErr w:type="spellStart"/>
            <w:r w:rsidRPr="004F6E51">
              <w:t>софинансирования</w:t>
            </w:r>
            <w:proofErr w:type="spellEnd"/>
            <w:r w:rsidRPr="004F6E51">
              <w:t xml:space="preserve"> из местного бюджета, исходя из уровня расчетной бюджетной обеспеченности муниципального образования</w:t>
            </w:r>
          </w:p>
        </w:tc>
        <w:tc>
          <w:tcPr>
            <w:tcW w:w="2375" w:type="dxa"/>
          </w:tcPr>
          <w:p w:rsidR="00865814" w:rsidRPr="004F6E51" w:rsidRDefault="00865814" w:rsidP="002A7F04">
            <w:r w:rsidRPr="004F6E51">
              <w:t>0</w:t>
            </w:r>
          </w:p>
        </w:tc>
      </w:tr>
      <w:tr w:rsidR="00865814" w:rsidRPr="004F6E51" w:rsidTr="002A7F04">
        <w:tc>
          <w:tcPr>
            <w:tcW w:w="560" w:type="dxa"/>
            <w:vAlign w:val="center"/>
          </w:tcPr>
          <w:p w:rsidR="00865814" w:rsidRPr="004F6E51" w:rsidRDefault="00865814" w:rsidP="002A7F04">
            <w:r w:rsidRPr="004F6E51">
              <w:t>3.2</w:t>
            </w:r>
            <w:r>
              <w:t>.</w:t>
            </w:r>
          </w:p>
        </w:tc>
        <w:tc>
          <w:tcPr>
            <w:tcW w:w="6352" w:type="dxa"/>
          </w:tcPr>
          <w:p w:rsidR="00865814" w:rsidRPr="004F6E51" w:rsidRDefault="00865814" w:rsidP="002A7F04">
            <w:r w:rsidRPr="004F6E51">
              <w:t xml:space="preserve">Выше минимального размера </w:t>
            </w:r>
            <w:proofErr w:type="spellStart"/>
            <w:r w:rsidRPr="004F6E51">
              <w:t>софинансирования</w:t>
            </w:r>
            <w:proofErr w:type="spellEnd"/>
            <w:r w:rsidRPr="004F6E51">
              <w:t xml:space="preserve"> из местного бюджета, исходя из уровня расчетной бюджетной обеспеченности муниципального образования</w:t>
            </w:r>
          </w:p>
        </w:tc>
        <w:tc>
          <w:tcPr>
            <w:tcW w:w="2375" w:type="dxa"/>
          </w:tcPr>
          <w:p w:rsidR="00865814" w:rsidRPr="004F6E51" w:rsidRDefault="00865814" w:rsidP="002A7F04">
            <w:r w:rsidRPr="004F6E51">
              <w:t>5</w:t>
            </w:r>
          </w:p>
        </w:tc>
      </w:tr>
      <w:tr w:rsidR="00865814" w:rsidRPr="004F6E51" w:rsidTr="002A7F04">
        <w:tc>
          <w:tcPr>
            <w:tcW w:w="560" w:type="dxa"/>
            <w:vAlign w:val="center"/>
          </w:tcPr>
          <w:p w:rsidR="00865814" w:rsidRPr="004F6E51" w:rsidRDefault="00865814" w:rsidP="002A7F04">
            <w:r w:rsidRPr="004F6E51">
              <w:t>4</w:t>
            </w:r>
            <w:r>
              <w:t>.</w:t>
            </w:r>
          </w:p>
        </w:tc>
        <w:tc>
          <w:tcPr>
            <w:tcW w:w="6352" w:type="dxa"/>
          </w:tcPr>
          <w:p w:rsidR="00865814" w:rsidRPr="004F6E51" w:rsidRDefault="00865814" w:rsidP="002A7F04">
            <w:r w:rsidRPr="004F6E51">
              <w:t>Населенный пункт, входящий в состав муниципального образования, включен в перечень опорных населенных пунктов Красноярского края</w:t>
            </w:r>
          </w:p>
        </w:tc>
        <w:tc>
          <w:tcPr>
            <w:tcW w:w="2375" w:type="dxa"/>
          </w:tcPr>
          <w:p w:rsidR="00865814" w:rsidRPr="004F6E51" w:rsidRDefault="00865814" w:rsidP="002A7F04">
            <w:r w:rsidRPr="004F6E51">
              <w:t>0-5</w:t>
            </w:r>
          </w:p>
        </w:tc>
      </w:tr>
      <w:tr w:rsidR="00865814" w:rsidRPr="004F6E51" w:rsidTr="002A7F04">
        <w:tc>
          <w:tcPr>
            <w:tcW w:w="560" w:type="dxa"/>
            <w:vAlign w:val="center"/>
          </w:tcPr>
          <w:p w:rsidR="00865814" w:rsidRPr="004F6E51" w:rsidRDefault="00865814" w:rsidP="002A7F04">
            <w:r w:rsidRPr="004F6E51">
              <w:t>4.1</w:t>
            </w:r>
            <w:r>
              <w:t>.</w:t>
            </w:r>
          </w:p>
        </w:tc>
        <w:tc>
          <w:tcPr>
            <w:tcW w:w="6352" w:type="dxa"/>
          </w:tcPr>
          <w:p w:rsidR="00865814" w:rsidRPr="004F6E51" w:rsidRDefault="00865814" w:rsidP="002A7F04">
            <w:r w:rsidRPr="004F6E51">
              <w:t>нет</w:t>
            </w:r>
          </w:p>
        </w:tc>
        <w:tc>
          <w:tcPr>
            <w:tcW w:w="2375" w:type="dxa"/>
          </w:tcPr>
          <w:p w:rsidR="00865814" w:rsidRPr="004F6E51" w:rsidRDefault="00865814" w:rsidP="002A7F04">
            <w:r w:rsidRPr="004F6E51">
              <w:t>0</w:t>
            </w:r>
          </w:p>
        </w:tc>
      </w:tr>
      <w:tr w:rsidR="00865814" w:rsidRPr="004F6E51" w:rsidTr="002A7F04">
        <w:tc>
          <w:tcPr>
            <w:tcW w:w="560" w:type="dxa"/>
            <w:vAlign w:val="center"/>
          </w:tcPr>
          <w:p w:rsidR="00865814" w:rsidRPr="004F6E51" w:rsidRDefault="00865814" w:rsidP="002A7F04">
            <w:r w:rsidRPr="004F6E51">
              <w:t>4.2</w:t>
            </w:r>
            <w:r>
              <w:t>.</w:t>
            </w:r>
          </w:p>
        </w:tc>
        <w:tc>
          <w:tcPr>
            <w:tcW w:w="6352" w:type="dxa"/>
          </w:tcPr>
          <w:p w:rsidR="00865814" w:rsidRPr="004F6E51" w:rsidRDefault="00865814" w:rsidP="002A7F04">
            <w:r w:rsidRPr="004F6E51">
              <w:t>да</w:t>
            </w:r>
          </w:p>
        </w:tc>
        <w:tc>
          <w:tcPr>
            <w:tcW w:w="2375" w:type="dxa"/>
          </w:tcPr>
          <w:p w:rsidR="00865814" w:rsidRPr="004F6E51" w:rsidRDefault="00865814" w:rsidP="002A7F04">
            <w:r w:rsidRPr="004F6E51">
              <w:t>5</w:t>
            </w:r>
          </w:p>
        </w:tc>
      </w:tr>
      <w:tr w:rsidR="00865814" w:rsidRPr="004F6E51" w:rsidTr="002A7F04">
        <w:tc>
          <w:tcPr>
            <w:tcW w:w="560" w:type="dxa"/>
            <w:vAlign w:val="center"/>
          </w:tcPr>
          <w:p w:rsidR="00865814" w:rsidRPr="004F6E51" w:rsidRDefault="00865814" w:rsidP="002A7F04">
            <w:r w:rsidRPr="004F6E51">
              <w:lastRenderedPageBreak/>
              <w:t>5</w:t>
            </w:r>
            <w:r>
              <w:t>.</w:t>
            </w:r>
          </w:p>
        </w:tc>
        <w:tc>
          <w:tcPr>
            <w:tcW w:w="6352" w:type="dxa"/>
          </w:tcPr>
          <w:p w:rsidR="00865814" w:rsidRPr="004F6E51" w:rsidRDefault="00865814" w:rsidP="002A7F04">
            <w:r w:rsidRPr="004F6E51">
              <w:t>Активность жителей многоквартирного дома (проведение общих собраний собственников по вопросу содержания дома, улучшения условий проживания и т.д.)</w:t>
            </w:r>
          </w:p>
        </w:tc>
        <w:tc>
          <w:tcPr>
            <w:tcW w:w="2375" w:type="dxa"/>
          </w:tcPr>
          <w:p w:rsidR="00865814" w:rsidRPr="004F6E51" w:rsidRDefault="00865814" w:rsidP="002A7F04">
            <w:r w:rsidRPr="004F6E51">
              <w:t>0-3</w:t>
            </w:r>
          </w:p>
        </w:tc>
      </w:tr>
      <w:tr w:rsidR="00865814" w:rsidRPr="004F6E51" w:rsidTr="002A7F04">
        <w:tc>
          <w:tcPr>
            <w:tcW w:w="560" w:type="dxa"/>
            <w:vAlign w:val="center"/>
          </w:tcPr>
          <w:p w:rsidR="00865814" w:rsidRPr="004F6E51" w:rsidRDefault="00865814" w:rsidP="002A7F04">
            <w:r w:rsidRPr="004F6E51">
              <w:t>5.1</w:t>
            </w:r>
            <w:r>
              <w:t>.</w:t>
            </w:r>
          </w:p>
        </w:tc>
        <w:tc>
          <w:tcPr>
            <w:tcW w:w="6352" w:type="dxa"/>
          </w:tcPr>
          <w:p w:rsidR="00865814" w:rsidRPr="004F6E51" w:rsidRDefault="00865814" w:rsidP="002A7F04">
            <w:r w:rsidRPr="004F6E51">
              <w:t>нет</w:t>
            </w:r>
          </w:p>
        </w:tc>
        <w:tc>
          <w:tcPr>
            <w:tcW w:w="2375" w:type="dxa"/>
          </w:tcPr>
          <w:p w:rsidR="00865814" w:rsidRPr="004F6E51" w:rsidRDefault="00865814" w:rsidP="002A7F04">
            <w:r w:rsidRPr="004F6E51">
              <w:t>0</w:t>
            </w:r>
          </w:p>
        </w:tc>
      </w:tr>
      <w:tr w:rsidR="00865814" w:rsidRPr="004F6E51" w:rsidTr="002A7F04">
        <w:tc>
          <w:tcPr>
            <w:tcW w:w="560" w:type="dxa"/>
            <w:vAlign w:val="center"/>
          </w:tcPr>
          <w:p w:rsidR="00865814" w:rsidRPr="004F6E51" w:rsidRDefault="00865814" w:rsidP="002A7F04">
            <w:r w:rsidRPr="004F6E51">
              <w:t>5.2</w:t>
            </w:r>
            <w:r>
              <w:t>.</w:t>
            </w:r>
          </w:p>
        </w:tc>
        <w:tc>
          <w:tcPr>
            <w:tcW w:w="6352" w:type="dxa"/>
          </w:tcPr>
          <w:p w:rsidR="00865814" w:rsidRPr="004F6E51" w:rsidRDefault="00865814" w:rsidP="002A7F04">
            <w:r w:rsidRPr="004F6E51">
              <w:t>да</w:t>
            </w:r>
          </w:p>
        </w:tc>
        <w:tc>
          <w:tcPr>
            <w:tcW w:w="2375" w:type="dxa"/>
          </w:tcPr>
          <w:p w:rsidR="00865814" w:rsidRPr="004F6E51" w:rsidRDefault="00865814" w:rsidP="002A7F04">
            <w:r w:rsidRPr="004F6E51">
              <w:t>3</w:t>
            </w:r>
          </w:p>
        </w:tc>
      </w:tr>
    </w:tbl>
    <w:p w:rsidR="00865814" w:rsidRPr="004F6E51" w:rsidRDefault="00865814" w:rsidP="00865814"/>
    <w:p w:rsidR="00865814" w:rsidRPr="004F6E51" w:rsidRDefault="00865814" w:rsidP="00865814"/>
    <w:p w:rsidR="00865814" w:rsidRPr="004F6E51" w:rsidRDefault="00865814" w:rsidP="00865814"/>
    <w:p w:rsidR="00865814" w:rsidRPr="004F6E51" w:rsidRDefault="00865814" w:rsidP="00865814">
      <w:r w:rsidRPr="004F6E51">
        <w:t xml:space="preserve">Примечание: </w:t>
      </w:r>
    </w:p>
    <w:p w:rsidR="00865814" w:rsidRPr="004F6E51" w:rsidRDefault="00865814" w:rsidP="00865814">
      <w:pPr>
        <w:autoSpaceDE w:val="0"/>
        <w:autoSpaceDN w:val="0"/>
        <w:adjustRightInd w:val="0"/>
        <w:ind w:firstLine="708"/>
        <w:jc w:val="both"/>
      </w:pPr>
      <w:r w:rsidRPr="004F6E51">
        <w:t>** Подтверждается копией протокола общего собрания собственников помещений многоквартирного дома.</w:t>
      </w:r>
    </w:p>
    <w:p w:rsidR="00865814" w:rsidRPr="004F6E51" w:rsidRDefault="00865814" w:rsidP="00865814">
      <w:pPr>
        <w:autoSpaceDE w:val="0"/>
        <w:autoSpaceDN w:val="0"/>
        <w:adjustRightInd w:val="0"/>
        <w:ind w:firstLine="708"/>
        <w:jc w:val="both"/>
      </w:pPr>
      <w:r w:rsidRPr="004F6E51">
        <w:t>В случае, если решение об избрании совета многоквартирного дома собственниками помещений не принято или соответствующее решение не реализовано, и такое решение принято на общем собрании, которое было созвано органом местного самоуправления - количество баллов составляет 0.</w:t>
      </w:r>
    </w:p>
    <w:p w:rsidR="00865814" w:rsidRPr="004F6E51" w:rsidRDefault="00865814" w:rsidP="00865814">
      <w:pPr>
        <w:autoSpaceDE w:val="0"/>
        <w:autoSpaceDN w:val="0"/>
        <w:adjustRightInd w:val="0"/>
        <w:ind w:firstLine="708"/>
        <w:jc w:val="both"/>
      </w:pPr>
      <w:r w:rsidRPr="004F6E51">
        <w:t>*** При уровне оплаты за жилое п</w:t>
      </w:r>
      <w:r>
        <w:t xml:space="preserve">омещение и коммунальные услуги </w:t>
      </w:r>
      <w:r w:rsidRPr="004F6E51">
        <w:t>ниже среднего по муниципальному образованию комиссия отклоняет такие предложения для включения в муниципальную програм</w:t>
      </w:r>
      <w:r>
        <w:t xml:space="preserve">му </w:t>
      </w:r>
      <w:r w:rsidRPr="004F6E51">
        <w:t xml:space="preserve">отбора. </w:t>
      </w:r>
    </w:p>
    <w:p w:rsidR="00865814" w:rsidRPr="004F6E51" w:rsidRDefault="00865814" w:rsidP="00865814">
      <w:pPr>
        <w:autoSpaceDE w:val="0"/>
        <w:autoSpaceDN w:val="0"/>
        <w:adjustRightInd w:val="0"/>
        <w:ind w:firstLine="540"/>
        <w:jc w:val="both"/>
      </w:pPr>
      <w:r>
        <w:t xml:space="preserve">**** </w:t>
      </w:r>
      <w:proofErr w:type="gramStart"/>
      <w:r>
        <w:t>В</w:t>
      </w:r>
      <w:proofErr w:type="gramEnd"/>
      <w:r>
        <w:t xml:space="preserve"> </w:t>
      </w:r>
      <w:r w:rsidRPr="004F6E51">
        <w:t>случае принятии решения о включении дворовой территории по совокупности с иными критериями, обесп</w:t>
      </w:r>
      <w:r>
        <w:t>ечивается корректировка дизайн -</w:t>
      </w:r>
      <w:r w:rsidRPr="004F6E51">
        <w:t xml:space="preserve"> проекта, отражается в решение комиссии.</w:t>
      </w:r>
    </w:p>
    <w:p w:rsidR="00865814" w:rsidRDefault="00865814" w:rsidP="0086581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865814" w:rsidRDefault="00865814" w:rsidP="00865814">
      <w:pPr>
        <w:tabs>
          <w:tab w:val="left" w:pos="1485"/>
        </w:tabs>
        <w:rPr>
          <w:sz w:val="28"/>
          <w:szCs w:val="28"/>
        </w:rPr>
      </w:pPr>
    </w:p>
    <w:p w:rsidR="00865814" w:rsidRDefault="00865814" w:rsidP="00865814">
      <w:pPr>
        <w:rPr>
          <w:szCs w:val="28"/>
        </w:rPr>
      </w:pPr>
    </w:p>
    <w:p w:rsidR="00865814" w:rsidRPr="004E2020" w:rsidRDefault="00865814" w:rsidP="00865814">
      <w:pPr>
        <w:jc w:val="center"/>
        <w:rPr>
          <w:szCs w:val="28"/>
        </w:rPr>
      </w:pPr>
    </w:p>
    <w:p w:rsidR="00865814" w:rsidRPr="00876346" w:rsidRDefault="00865814" w:rsidP="00865814"/>
    <w:p w:rsidR="00045ED1" w:rsidRPr="00865814" w:rsidRDefault="00045ED1" w:rsidP="00865814"/>
    <w:sectPr w:rsidR="00045ED1" w:rsidRPr="00865814" w:rsidSect="00994CAF">
      <w:footerReference w:type="default" r:id="rId10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0B1E" w:rsidRDefault="00130B1E">
      <w:r>
        <w:separator/>
      </w:r>
    </w:p>
  </w:endnote>
  <w:endnote w:type="continuationSeparator" w:id="0">
    <w:p w:rsidR="00130B1E" w:rsidRDefault="00130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5D1B" w:rsidRDefault="00D85D1B" w:rsidP="00DB2C7A">
    <w:pPr>
      <w:pStyle w:val="a4"/>
      <w:framePr w:wrap="auto" w:vAnchor="text" w:hAnchor="margin" w:xAlign="center" w:y="1"/>
      <w:rPr>
        <w:rStyle w:val="a3"/>
      </w:rPr>
    </w:pPr>
  </w:p>
  <w:p w:rsidR="00D85D1B" w:rsidRDefault="00D85D1B" w:rsidP="00DB2C7A">
    <w:pPr>
      <w:pStyle w:val="a4"/>
      <w:tabs>
        <w:tab w:val="right" w:pos="9065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0B1E" w:rsidRDefault="00130B1E">
      <w:r>
        <w:separator/>
      </w:r>
    </w:p>
  </w:footnote>
  <w:footnote w:type="continuationSeparator" w:id="0">
    <w:p w:rsidR="00130B1E" w:rsidRDefault="00130B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0AD8"/>
    <w:rsid w:val="00003F07"/>
    <w:rsid w:val="00025BC7"/>
    <w:rsid w:val="000424CD"/>
    <w:rsid w:val="00045ED1"/>
    <w:rsid w:val="00056BF4"/>
    <w:rsid w:val="00063BB1"/>
    <w:rsid w:val="000664CC"/>
    <w:rsid w:val="0006716F"/>
    <w:rsid w:val="00070F5D"/>
    <w:rsid w:val="00072426"/>
    <w:rsid w:val="00075CDD"/>
    <w:rsid w:val="00081CCB"/>
    <w:rsid w:val="000836D0"/>
    <w:rsid w:val="000876C4"/>
    <w:rsid w:val="000C4192"/>
    <w:rsid w:val="000C6E10"/>
    <w:rsid w:val="000D07A5"/>
    <w:rsid w:val="000E1503"/>
    <w:rsid w:val="000E3993"/>
    <w:rsid w:val="000E5F7A"/>
    <w:rsid w:val="000F02DF"/>
    <w:rsid w:val="000F65C0"/>
    <w:rsid w:val="000F6B3D"/>
    <w:rsid w:val="0010033A"/>
    <w:rsid w:val="0010175A"/>
    <w:rsid w:val="00112915"/>
    <w:rsid w:val="0011788C"/>
    <w:rsid w:val="00122877"/>
    <w:rsid w:val="00124B18"/>
    <w:rsid w:val="00130B1E"/>
    <w:rsid w:val="001329EB"/>
    <w:rsid w:val="00134D90"/>
    <w:rsid w:val="001355EF"/>
    <w:rsid w:val="00151CE0"/>
    <w:rsid w:val="00153295"/>
    <w:rsid w:val="00154D54"/>
    <w:rsid w:val="00162AA2"/>
    <w:rsid w:val="001630B0"/>
    <w:rsid w:val="001644CC"/>
    <w:rsid w:val="00172618"/>
    <w:rsid w:val="00175C4C"/>
    <w:rsid w:val="00187A27"/>
    <w:rsid w:val="0019198C"/>
    <w:rsid w:val="001A29B1"/>
    <w:rsid w:val="001B1EB2"/>
    <w:rsid w:val="001B613C"/>
    <w:rsid w:val="001C6674"/>
    <w:rsid w:val="001D54C9"/>
    <w:rsid w:val="001E3A8A"/>
    <w:rsid w:val="001E70FF"/>
    <w:rsid w:val="001F22DD"/>
    <w:rsid w:val="001F6D39"/>
    <w:rsid w:val="00207761"/>
    <w:rsid w:val="00216FC2"/>
    <w:rsid w:val="00232604"/>
    <w:rsid w:val="0023740A"/>
    <w:rsid w:val="00250CF5"/>
    <w:rsid w:val="00264BE9"/>
    <w:rsid w:val="002679A4"/>
    <w:rsid w:val="00267A69"/>
    <w:rsid w:val="00271037"/>
    <w:rsid w:val="00287D30"/>
    <w:rsid w:val="00293F28"/>
    <w:rsid w:val="00294EBA"/>
    <w:rsid w:val="002A309D"/>
    <w:rsid w:val="002A7768"/>
    <w:rsid w:val="002B15E8"/>
    <w:rsid w:val="002C7B4C"/>
    <w:rsid w:val="002D1CE0"/>
    <w:rsid w:val="002D7F89"/>
    <w:rsid w:val="002E7012"/>
    <w:rsid w:val="002E7812"/>
    <w:rsid w:val="002F02EE"/>
    <w:rsid w:val="00310A86"/>
    <w:rsid w:val="003113D5"/>
    <w:rsid w:val="003127A4"/>
    <w:rsid w:val="00312DA4"/>
    <w:rsid w:val="00316F8D"/>
    <w:rsid w:val="00320C20"/>
    <w:rsid w:val="003279FA"/>
    <w:rsid w:val="003316EB"/>
    <w:rsid w:val="003419D8"/>
    <w:rsid w:val="00370295"/>
    <w:rsid w:val="00372FE1"/>
    <w:rsid w:val="00374314"/>
    <w:rsid w:val="00376A2F"/>
    <w:rsid w:val="00380683"/>
    <w:rsid w:val="00381AAB"/>
    <w:rsid w:val="00382C6B"/>
    <w:rsid w:val="00385D35"/>
    <w:rsid w:val="00386D62"/>
    <w:rsid w:val="0039265C"/>
    <w:rsid w:val="003953DE"/>
    <w:rsid w:val="003A1DE9"/>
    <w:rsid w:val="003A5437"/>
    <w:rsid w:val="003A66B2"/>
    <w:rsid w:val="003B15CC"/>
    <w:rsid w:val="003B608D"/>
    <w:rsid w:val="003C0513"/>
    <w:rsid w:val="003C199C"/>
    <w:rsid w:val="003D4E41"/>
    <w:rsid w:val="003D7651"/>
    <w:rsid w:val="003D7E94"/>
    <w:rsid w:val="003E1B10"/>
    <w:rsid w:val="003E1C1B"/>
    <w:rsid w:val="003E6B7B"/>
    <w:rsid w:val="003E6F53"/>
    <w:rsid w:val="00405CEA"/>
    <w:rsid w:val="0041163F"/>
    <w:rsid w:val="00414462"/>
    <w:rsid w:val="00414DDD"/>
    <w:rsid w:val="00422BB5"/>
    <w:rsid w:val="00427415"/>
    <w:rsid w:val="00436161"/>
    <w:rsid w:val="004467D1"/>
    <w:rsid w:val="00447FEA"/>
    <w:rsid w:val="004513F5"/>
    <w:rsid w:val="00455D85"/>
    <w:rsid w:val="00461046"/>
    <w:rsid w:val="00476630"/>
    <w:rsid w:val="00485930"/>
    <w:rsid w:val="00486B6D"/>
    <w:rsid w:val="00496279"/>
    <w:rsid w:val="004A062B"/>
    <w:rsid w:val="004A334B"/>
    <w:rsid w:val="004B1567"/>
    <w:rsid w:val="004B5C9A"/>
    <w:rsid w:val="004C2E40"/>
    <w:rsid w:val="004D061C"/>
    <w:rsid w:val="004D52FA"/>
    <w:rsid w:val="004E0AD8"/>
    <w:rsid w:val="004F4845"/>
    <w:rsid w:val="005001F5"/>
    <w:rsid w:val="005045CC"/>
    <w:rsid w:val="00505105"/>
    <w:rsid w:val="00505562"/>
    <w:rsid w:val="00515C12"/>
    <w:rsid w:val="005278EA"/>
    <w:rsid w:val="0053285A"/>
    <w:rsid w:val="00544443"/>
    <w:rsid w:val="00553695"/>
    <w:rsid w:val="00553DAB"/>
    <w:rsid w:val="00557369"/>
    <w:rsid w:val="005849F7"/>
    <w:rsid w:val="00594B87"/>
    <w:rsid w:val="005957A1"/>
    <w:rsid w:val="005A1DE6"/>
    <w:rsid w:val="005A41FF"/>
    <w:rsid w:val="005A6440"/>
    <w:rsid w:val="005B678B"/>
    <w:rsid w:val="005C7A9B"/>
    <w:rsid w:val="005D6B3E"/>
    <w:rsid w:val="005E64EB"/>
    <w:rsid w:val="005E728D"/>
    <w:rsid w:val="005F3C7A"/>
    <w:rsid w:val="005F3D8C"/>
    <w:rsid w:val="005F756A"/>
    <w:rsid w:val="00605E0F"/>
    <w:rsid w:val="00621634"/>
    <w:rsid w:val="00643770"/>
    <w:rsid w:val="00654D2B"/>
    <w:rsid w:val="0066522B"/>
    <w:rsid w:val="00674E18"/>
    <w:rsid w:val="0067602A"/>
    <w:rsid w:val="00676652"/>
    <w:rsid w:val="00680B20"/>
    <w:rsid w:val="00681B29"/>
    <w:rsid w:val="00690BF3"/>
    <w:rsid w:val="00695AC2"/>
    <w:rsid w:val="006A6C92"/>
    <w:rsid w:val="006B420D"/>
    <w:rsid w:val="006C2F50"/>
    <w:rsid w:val="006C4C00"/>
    <w:rsid w:val="006D7A0D"/>
    <w:rsid w:val="006E41B5"/>
    <w:rsid w:val="006E678B"/>
    <w:rsid w:val="006E78F3"/>
    <w:rsid w:val="0070032E"/>
    <w:rsid w:val="0070214D"/>
    <w:rsid w:val="00706C67"/>
    <w:rsid w:val="00714EC1"/>
    <w:rsid w:val="00720EFC"/>
    <w:rsid w:val="00721310"/>
    <w:rsid w:val="00724434"/>
    <w:rsid w:val="0072542E"/>
    <w:rsid w:val="00727702"/>
    <w:rsid w:val="00735E9E"/>
    <w:rsid w:val="007407CA"/>
    <w:rsid w:val="00743926"/>
    <w:rsid w:val="007445C1"/>
    <w:rsid w:val="007656BC"/>
    <w:rsid w:val="00772AED"/>
    <w:rsid w:val="007828AD"/>
    <w:rsid w:val="007873E3"/>
    <w:rsid w:val="007903F2"/>
    <w:rsid w:val="007A54E4"/>
    <w:rsid w:val="007B10BC"/>
    <w:rsid w:val="007B2375"/>
    <w:rsid w:val="007B419A"/>
    <w:rsid w:val="007B6BBB"/>
    <w:rsid w:val="007C01CC"/>
    <w:rsid w:val="007C0634"/>
    <w:rsid w:val="007C06EA"/>
    <w:rsid w:val="007C1A11"/>
    <w:rsid w:val="007D149C"/>
    <w:rsid w:val="007D2465"/>
    <w:rsid w:val="007D2C8C"/>
    <w:rsid w:val="007D4B65"/>
    <w:rsid w:val="007D4BE7"/>
    <w:rsid w:val="007D4CEF"/>
    <w:rsid w:val="007E0103"/>
    <w:rsid w:val="007F2862"/>
    <w:rsid w:val="007F2EF1"/>
    <w:rsid w:val="00802407"/>
    <w:rsid w:val="00802F0F"/>
    <w:rsid w:val="008060BD"/>
    <w:rsid w:val="0081295B"/>
    <w:rsid w:val="00816049"/>
    <w:rsid w:val="008263E8"/>
    <w:rsid w:val="00842CCE"/>
    <w:rsid w:val="00843461"/>
    <w:rsid w:val="0084670B"/>
    <w:rsid w:val="008508DB"/>
    <w:rsid w:val="00854281"/>
    <w:rsid w:val="0085633D"/>
    <w:rsid w:val="00857416"/>
    <w:rsid w:val="00865814"/>
    <w:rsid w:val="00871CDD"/>
    <w:rsid w:val="00871CEA"/>
    <w:rsid w:val="008731F4"/>
    <w:rsid w:val="00876BF9"/>
    <w:rsid w:val="00882870"/>
    <w:rsid w:val="00884300"/>
    <w:rsid w:val="00886A1F"/>
    <w:rsid w:val="00892DF4"/>
    <w:rsid w:val="00893868"/>
    <w:rsid w:val="00897B67"/>
    <w:rsid w:val="008A127D"/>
    <w:rsid w:val="008A1D55"/>
    <w:rsid w:val="008B095C"/>
    <w:rsid w:val="008C0ACF"/>
    <w:rsid w:val="008C54AD"/>
    <w:rsid w:val="008E3125"/>
    <w:rsid w:val="008F3084"/>
    <w:rsid w:val="008F6557"/>
    <w:rsid w:val="009001C6"/>
    <w:rsid w:val="009022F5"/>
    <w:rsid w:val="00905E94"/>
    <w:rsid w:val="0090638B"/>
    <w:rsid w:val="009170BB"/>
    <w:rsid w:val="0091789F"/>
    <w:rsid w:val="00920770"/>
    <w:rsid w:val="00923FE8"/>
    <w:rsid w:val="00924A7B"/>
    <w:rsid w:val="0092682A"/>
    <w:rsid w:val="00937243"/>
    <w:rsid w:val="0094433C"/>
    <w:rsid w:val="00945A59"/>
    <w:rsid w:val="00947FDD"/>
    <w:rsid w:val="009502CF"/>
    <w:rsid w:val="00956384"/>
    <w:rsid w:val="009571CD"/>
    <w:rsid w:val="009603AB"/>
    <w:rsid w:val="009729F8"/>
    <w:rsid w:val="00974E1D"/>
    <w:rsid w:val="00983CAF"/>
    <w:rsid w:val="009912F7"/>
    <w:rsid w:val="00994CAF"/>
    <w:rsid w:val="009976AB"/>
    <w:rsid w:val="009B12C7"/>
    <w:rsid w:val="009B2E54"/>
    <w:rsid w:val="009B3AE2"/>
    <w:rsid w:val="009B47FA"/>
    <w:rsid w:val="009C10EB"/>
    <w:rsid w:val="009D1C0A"/>
    <w:rsid w:val="009D21CC"/>
    <w:rsid w:val="009F192E"/>
    <w:rsid w:val="009F448C"/>
    <w:rsid w:val="00A00A93"/>
    <w:rsid w:val="00A01DC1"/>
    <w:rsid w:val="00A02A4C"/>
    <w:rsid w:val="00A0531E"/>
    <w:rsid w:val="00A058F3"/>
    <w:rsid w:val="00A10CF5"/>
    <w:rsid w:val="00A1403C"/>
    <w:rsid w:val="00A17E46"/>
    <w:rsid w:val="00A2016B"/>
    <w:rsid w:val="00A22977"/>
    <w:rsid w:val="00A23E7F"/>
    <w:rsid w:val="00A32443"/>
    <w:rsid w:val="00A32F28"/>
    <w:rsid w:val="00A34BAD"/>
    <w:rsid w:val="00A46601"/>
    <w:rsid w:val="00A46DC6"/>
    <w:rsid w:val="00A533F0"/>
    <w:rsid w:val="00A54C91"/>
    <w:rsid w:val="00A603D2"/>
    <w:rsid w:val="00A61C15"/>
    <w:rsid w:val="00A63810"/>
    <w:rsid w:val="00A67FA7"/>
    <w:rsid w:val="00A91DCA"/>
    <w:rsid w:val="00A942CE"/>
    <w:rsid w:val="00AA0E31"/>
    <w:rsid w:val="00AA1048"/>
    <w:rsid w:val="00AA2996"/>
    <w:rsid w:val="00AA67A5"/>
    <w:rsid w:val="00AA6A6B"/>
    <w:rsid w:val="00AB1FC8"/>
    <w:rsid w:val="00AB5004"/>
    <w:rsid w:val="00AB5402"/>
    <w:rsid w:val="00AC0728"/>
    <w:rsid w:val="00AC12E3"/>
    <w:rsid w:val="00AE4F4B"/>
    <w:rsid w:val="00AF3FD0"/>
    <w:rsid w:val="00AF7072"/>
    <w:rsid w:val="00B026E9"/>
    <w:rsid w:val="00B1143C"/>
    <w:rsid w:val="00B16DBA"/>
    <w:rsid w:val="00B250CE"/>
    <w:rsid w:val="00B45B17"/>
    <w:rsid w:val="00B47073"/>
    <w:rsid w:val="00B60A15"/>
    <w:rsid w:val="00B63BD7"/>
    <w:rsid w:val="00B6457D"/>
    <w:rsid w:val="00B651CD"/>
    <w:rsid w:val="00B72281"/>
    <w:rsid w:val="00B823CC"/>
    <w:rsid w:val="00B979AE"/>
    <w:rsid w:val="00BA4690"/>
    <w:rsid w:val="00BA7C13"/>
    <w:rsid w:val="00BB1AFA"/>
    <w:rsid w:val="00BB58FC"/>
    <w:rsid w:val="00BB5A54"/>
    <w:rsid w:val="00BB77A9"/>
    <w:rsid w:val="00BC0A35"/>
    <w:rsid w:val="00BC20EB"/>
    <w:rsid w:val="00BC75EA"/>
    <w:rsid w:val="00BD00CE"/>
    <w:rsid w:val="00BD11F4"/>
    <w:rsid w:val="00BD16E6"/>
    <w:rsid w:val="00BD4CBF"/>
    <w:rsid w:val="00BD6536"/>
    <w:rsid w:val="00BD724B"/>
    <w:rsid w:val="00BE033D"/>
    <w:rsid w:val="00BE3200"/>
    <w:rsid w:val="00BE6748"/>
    <w:rsid w:val="00BE764C"/>
    <w:rsid w:val="00BF1DCB"/>
    <w:rsid w:val="00BF5981"/>
    <w:rsid w:val="00BF6611"/>
    <w:rsid w:val="00BF7A58"/>
    <w:rsid w:val="00C01F65"/>
    <w:rsid w:val="00C04C5F"/>
    <w:rsid w:val="00C1671E"/>
    <w:rsid w:val="00C22972"/>
    <w:rsid w:val="00C23658"/>
    <w:rsid w:val="00C2393F"/>
    <w:rsid w:val="00C31BAB"/>
    <w:rsid w:val="00C360B7"/>
    <w:rsid w:val="00C419E9"/>
    <w:rsid w:val="00C47211"/>
    <w:rsid w:val="00C530EB"/>
    <w:rsid w:val="00C531BC"/>
    <w:rsid w:val="00C61924"/>
    <w:rsid w:val="00C7296F"/>
    <w:rsid w:val="00C73211"/>
    <w:rsid w:val="00C73A2B"/>
    <w:rsid w:val="00C83C17"/>
    <w:rsid w:val="00C846C8"/>
    <w:rsid w:val="00C91034"/>
    <w:rsid w:val="00C91FF2"/>
    <w:rsid w:val="00CA32C0"/>
    <w:rsid w:val="00CB0F58"/>
    <w:rsid w:val="00CB45A7"/>
    <w:rsid w:val="00CC0E2F"/>
    <w:rsid w:val="00CD7AFA"/>
    <w:rsid w:val="00CE0757"/>
    <w:rsid w:val="00CE44D7"/>
    <w:rsid w:val="00CE5D38"/>
    <w:rsid w:val="00CE6AC1"/>
    <w:rsid w:val="00CF123D"/>
    <w:rsid w:val="00D003F4"/>
    <w:rsid w:val="00D0248F"/>
    <w:rsid w:val="00D06002"/>
    <w:rsid w:val="00D127A1"/>
    <w:rsid w:val="00D1679B"/>
    <w:rsid w:val="00D33797"/>
    <w:rsid w:val="00D35AB4"/>
    <w:rsid w:val="00D37058"/>
    <w:rsid w:val="00D44FC4"/>
    <w:rsid w:val="00D458B4"/>
    <w:rsid w:val="00D5374E"/>
    <w:rsid w:val="00D56844"/>
    <w:rsid w:val="00D60F34"/>
    <w:rsid w:val="00D64845"/>
    <w:rsid w:val="00D6510D"/>
    <w:rsid w:val="00D6522C"/>
    <w:rsid w:val="00D74150"/>
    <w:rsid w:val="00D8246D"/>
    <w:rsid w:val="00D84644"/>
    <w:rsid w:val="00D850EA"/>
    <w:rsid w:val="00D85D1B"/>
    <w:rsid w:val="00D916FF"/>
    <w:rsid w:val="00DA14C4"/>
    <w:rsid w:val="00DB1EF8"/>
    <w:rsid w:val="00DB285F"/>
    <w:rsid w:val="00DB2C7A"/>
    <w:rsid w:val="00DC1E2E"/>
    <w:rsid w:val="00DD35EA"/>
    <w:rsid w:val="00DD35FD"/>
    <w:rsid w:val="00DF326A"/>
    <w:rsid w:val="00E0222C"/>
    <w:rsid w:val="00E02F49"/>
    <w:rsid w:val="00E07A3D"/>
    <w:rsid w:val="00E214FB"/>
    <w:rsid w:val="00E24728"/>
    <w:rsid w:val="00E25FB8"/>
    <w:rsid w:val="00E34914"/>
    <w:rsid w:val="00E354B4"/>
    <w:rsid w:val="00E357F8"/>
    <w:rsid w:val="00E4221A"/>
    <w:rsid w:val="00E516C2"/>
    <w:rsid w:val="00E55CD1"/>
    <w:rsid w:val="00E7203F"/>
    <w:rsid w:val="00E72AA4"/>
    <w:rsid w:val="00E82BB7"/>
    <w:rsid w:val="00E8794D"/>
    <w:rsid w:val="00E9693F"/>
    <w:rsid w:val="00E97042"/>
    <w:rsid w:val="00EA4BE3"/>
    <w:rsid w:val="00EA7D42"/>
    <w:rsid w:val="00EC07BB"/>
    <w:rsid w:val="00EC753D"/>
    <w:rsid w:val="00ED07E6"/>
    <w:rsid w:val="00ED3F8E"/>
    <w:rsid w:val="00EE244C"/>
    <w:rsid w:val="00EE739B"/>
    <w:rsid w:val="00EF2F7E"/>
    <w:rsid w:val="00EF30CE"/>
    <w:rsid w:val="00EF32A2"/>
    <w:rsid w:val="00EF43EF"/>
    <w:rsid w:val="00EF73CA"/>
    <w:rsid w:val="00EF7830"/>
    <w:rsid w:val="00F00EE0"/>
    <w:rsid w:val="00F06F91"/>
    <w:rsid w:val="00F3567D"/>
    <w:rsid w:val="00F4342F"/>
    <w:rsid w:val="00F4487A"/>
    <w:rsid w:val="00F44976"/>
    <w:rsid w:val="00F51372"/>
    <w:rsid w:val="00F56341"/>
    <w:rsid w:val="00F670EE"/>
    <w:rsid w:val="00F751D4"/>
    <w:rsid w:val="00F9009A"/>
    <w:rsid w:val="00F90DEC"/>
    <w:rsid w:val="00F9203A"/>
    <w:rsid w:val="00F92D52"/>
    <w:rsid w:val="00F95FDE"/>
    <w:rsid w:val="00FA1851"/>
    <w:rsid w:val="00FA7F26"/>
    <w:rsid w:val="00FB3426"/>
    <w:rsid w:val="00FB3A7C"/>
    <w:rsid w:val="00FB5D53"/>
    <w:rsid w:val="00FB7151"/>
    <w:rsid w:val="00FC489C"/>
    <w:rsid w:val="00FC57A9"/>
    <w:rsid w:val="00FE5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EDA65C"/>
  <w15:docId w15:val="{64C04F2F-EFCC-4F5E-87DA-A0C60DDC1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AD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uiPriority w:val="99"/>
    <w:rsid w:val="004E0AD8"/>
  </w:style>
  <w:style w:type="paragraph" w:styleId="a4">
    <w:name w:val="footer"/>
    <w:basedOn w:val="a"/>
    <w:link w:val="a5"/>
    <w:uiPriority w:val="99"/>
    <w:rsid w:val="004E0AD8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5">
    <w:name w:val="Нижний колонтитул Знак"/>
    <w:basedOn w:val="a0"/>
    <w:link w:val="a4"/>
    <w:uiPriority w:val="99"/>
    <w:semiHidden/>
    <w:locked/>
    <w:rsid w:val="003E6B7B"/>
    <w:rPr>
      <w:sz w:val="24"/>
      <w:szCs w:val="24"/>
    </w:rPr>
  </w:style>
  <w:style w:type="paragraph" w:customStyle="1" w:styleId="ConsPlusNormal">
    <w:name w:val="ConsPlusNormal"/>
    <w:uiPriority w:val="99"/>
    <w:rsid w:val="004E0AD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a6">
    <w:name w:val="Знак"/>
    <w:basedOn w:val="a"/>
    <w:uiPriority w:val="99"/>
    <w:rsid w:val="00AF707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7">
    <w:name w:val="Balloon Text"/>
    <w:basedOn w:val="a"/>
    <w:link w:val="a8"/>
    <w:uiPriority w:val="99"/>
    <w:semiHidden/>
    <w:rsid w:val="00134D9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locked/>
    <w:rsid w:val="00134D90"/>
    <w:rPr>
      <w:rFonts w:ascii="Tahoma" w:hAnsi="Tahoma" w:cs="Tahoma"/>
      <w:sz w:val="16"/>
      <w:szCs w:val="16"/>
    </w:rPr>
  </w:style>
  <w:style w:type="character" w:styleId="a9">
    <w:name w:val="Hyperlink"/>
    <w:basedOn w:val="a0"/>
    <w:rsid w:val="00134D90"/>
    <w:rPr>
      <w:color w:val="0000FF"/>
      <w:u w:val="single"/>
    </w:rPr>
  </w:style>
  <w:style w:type="paragraph" w:styleId="aa">
    <w:name w:val="header"/>
    <w:basedOn w:val="a"/>
    <w:link w:val="ab"/>
    <w:uiPriority w:val="99"/>
    <w:rsid w:val="00E55CD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E55CD1"/>
    <w:rPr>
      <w:sz w:val="24"/>
      <w:szCs w:val="24"/>
    </w:rPr>
  </w:style>
  <w:style w:type="paragraph" w:customStyle="1" w:styleId="ConsPlusNonformat">
    <w:name w:val="ConsPlusNonformat"/>
    <w:uiPriority w:val="99"/>
    <w:rsid w:val="00E55CD1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paragraph" w:styleId="ac">
    <w:name w:val="Body Text"/>
    <w:basedOn w:val="a"/>
    <w:link w:val="ad"/>
    <w:uiPriority w:val="99"/>
    <w:rsid w:val="00EA4BE3"/>
    <w:pPr>
      <w:spacing w:after="120"/>
    </w:pPr>
    <w:rPr>
      <w:sz w:val="20"/>
      <w:szCs w:val="20"/>
    </w:rPr>
  </w:style>
  <w:style w:type="character" w:customStyle="1" w:styleId="ad">
    <w:name w:val="Основной текст Знак"/>
    <w:basedOn w:val="a0"/>
    <w:link w:val="ac"/>
    <w:uiPriority w:val="99"/>
    <w:locked/>
    <w:rsid w:val="00EA4BE3"/>
  </w:style>
  <w:style w:type="paragraph" w:customStyle="1" w:styleId="ConsPlusTitle">
    <w:name w:val="ConsPlusTitle"/>
    <w:rsid w:val="001355EF"/>
    <w:pPr>
      <w:widowControl w:val="0"/>
      <w:autoSpaceDE w:val="0"/>
      <w:autoSpaceDN w:val="0"/>
    </w:pPr>
    <w:rPr>
      <w:rFonts w:ascii="Calibri" w:hAnsi="Calibri" w:cs="Calibri"/>
      <w:b/>
      <w:szCs w:val="20"/>
    </w:rPr>
  </w:style>
  <w:style w:type="paragraph" w:styleId="ae">
    <w:name w:val="List Paragraph"/>
    <w:basedOn w:val="a"/>
    <w:uiPriority w:val="34"/>
    <w:qFormat/>
    <w:rsid w:val="001355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Normal (Web)"/>
    <w:basedOn w:val="a"/>
    <w:uiPriority w:val="99"/>
    <w:unhideWhenUsed/>
    <w:rsid w:val="007B6BBB"/>
    <w:pPr>
      <w:spacing w:before="100" w:beforeAutospacing="1" w:after="100" w:afterAutospacing="1"/>
    </w:pPr>
  </w:style>
  <w:style w:type="character" w:styleId="af0">
    <w:name w:val="Emphasis"/>
    <w:basedOn w:val="a0"/>
    <w:uiPriority w:val="20"/>
    <w:qFormat/>
    <w:locked/>
    <w:rsid w:val="009729F8"/>
    <w:rPr>
      <w:i/>
      <w:iCs/>
    </w:rPr>
  </w:style>
  <w:style w:type="paragraph" w:styleId="af1">
    <w:name w:val="footnote text"/>
    <w:basedOn w:val="a"/>
    <w:link w:val="af2"/>
    <w:uiPriority w:val="99"/>
    <w:semiHidden/>
    <w:unhideWhenUsed/>
    <w:rsid w:val="00BC75EA"/>
    <w:pPr>
      <w:spacing w:after="160" w:line="259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f2">
    <w:name w:val="Текст сноски Знак"/>
    <w:basedOn w:val="a0"/>
    <w:link w:val="af1"/>
    <w:uiPriority w:val="99"/>
    <w:semiHidden/>
    <w:rsid w:val="00BC75EA"/>
    <w:rPr>
      <w:rFonts w:ascii="Calibri" w:eastAsia="Calibri" w:hAnsi="Calibri"/>
      <w:sz w:val="20"/>
      <w:szCs w:val="20"/>
      <w:lang w:eastAsia="en-US"/>
    </w:rPr>
  </w:style>
  <w:style w:type="table" w:styleId="af3">
    <w:name w:val="Table Grid"/>
    <w:basedOn w:val="a1"/>
    <w:locked/>
    <w:rsid w:val="002B15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92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gotol-okrug.gosuslugi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glava@bogotolcity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0B3164-9CB2-469E-B320-76AF47D54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1</Pages>
  <Words>2525</Words>
  <Characters>14399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Боготола</Company>
  <LinksUpToDate>false</LinksUpToDate>
  <CharactersWithSpaces>16891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vacura</dc:creator>
  <cp:lastModifiedBy>Marchuk_LV</cp:lastModifiedBy>
  <cp:revision>24</cp:revision>
  <cp:lastPrinted>2025-11-14T02:00:00Z</cp:lastPrinted>
  <dcterms:created xsi:type="dcterms:W3CDTF">2022-06-14T03:04:00Z</dcterms:created>
  <dcterms:modified xsi:type="dcterms:W3CDTF">2025-11-17T00:55:00Z</dcterms:modified>
</cp:coreProperties>
</file>