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41" w:rsidRPr="008F6557" w:rsidRDefault="00DF2941" w:rsidP="00DF2941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941" w:rsidRDefault="00DF2941" w:rsidP="00DF2941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DF2941" w:rsidRDefault="00DF2941" w:rsidP="00DF2941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DF2941" w:rsidRDefault="00DF2941" w:rsidP="00DF2941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DF2941" w:rsidRDefault="00DF2941" w:rsidP="00DF2941">
      <w:pPr>
        <w:jc w:val="center"/>
        <w:rPr>
          <w:b/>
          <w:sz w:val="28"/>
        </w:rPr>
      </w:pPr>
    </w:p>
    <w:p w:rsidR="00DF2941" w:rsidRDefault="00DF2941" w:rsidP="00DF2941">
      <w:pPr>
        <w:jc w:val="center"/>
        <w:rPr>
          <w:b/>
          <w:sz w:val="28"/>
        </w:rPr>
      </w:pPr>
    </w:p>
    <w:p w:rsidR="00DF2941" w:rsidRDefault="00DF2941" w:rsidP="00DF2941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DF2941" w:rsidRDefault="00DF2941" w:rsidP="00DF2941">
      <w:pPr>
        <w:jc w:val="both"/>
        <w:rPr>
          <w:b/>
          <w:sz w:val="32"/>
        </w:rPr>
      </w:pPr>
    </w:p>
    <w:p w:rsidR="00DF2941" w:rsidRDefault="00DF2941" w:rsidP="00DF2941">
      <w:pPr>
        <w:jc w:val="both"/>
        <w:rPr>
          <w:b/>
          <w:sz w:val="32"/>
        </w:rPr>
      </w:pPr>
    </w:p>
    <w:p w:rsidR="00DF2941" w:rsidRDefault="00DF2941" w:rsidP="00DF2941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9E7B24">
        <w:rPr>
          <w:b/>
          <w:sz w:val="32"/>
        </w:rPr>
        <w:t>03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9E7B24" w:rsidRPr="009E7B24">
        <w:rPr>
          <w:b/>
          <w:sz w:val="32"/>
          <w:u w:val="single"/>
        </w:rPr>
        <w:t>04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9E7B24">
        <w:rPr>
          <w:b/>
          <w:sz w:val="32"/>
        </w:rPr>
        <w:t xml:space="preserve">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9E7B24">
        <w:rPr>
          <w:b/>
          <w:sz w:val="32"/>
        </w:rPr>
        <w:t xml:space="preserve"> 0397-п</w:t>
      </w:r>
    </w:p>
    <w:p w:rsidR="00DF2941" w:rsidRDefault="00DF2941" w:rsidP="00D176FD">
      <w:pPr>
        <w:jc w:val="both"/>
        <w:rPr>
          <w:sz w:val="28"/>
          <w:szCs w:val="28"/>
        </w:rPr>
      </w:pPr>
    </w:p>
    <w:p w:rsidR="00DF2941" w:rsidRDefault="00DF2941" w:rsidP="00D176FD">
      <w:pPr>
        <w:jc w:val="both"/>
        <w:rPr>
          <w:sz w:val="28"/>
          <w:szCs w:val="28"/>
        </w:rPr>
      </w:pPr>
    </w:p>
    <w:p w:rsidR="00DF2941" w:rsidRDefault="00D176FD" w:rsidP="00D176FD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</w:t>
      </w:r>
      <w:r w:rsidR="001B27FD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</w:t>
      </w:r>
    </w:p>
    <w:p w:rsidR="00DF2941" w:rsidRDefault="00D176FD" w:rsidP="00D17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отдельных нормативных правовых актов </w:t>
      </w:r>
    </w:p>
    <w:p w:rsidR="00D176FD" w:rsidRDefault="00D176FD" w:rsidP="00D17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Боготола </w:t>
      </w:r>
    </w:p>
    <w:p w:rsidR="00DF2941" w:rsidRDefault="00DF2941" w:rsidP="00DF2941">
      <w:pPr>
        <w:jc w:val="both"/>
        <w:rPr>
          <w:sz w:val="28"/>
          <w:szCs w:val="28"/>
        </w:rPr>
      </w:pPr>
    </w:p>
    <w:p w:rsidR="00DF2941" w:rsidRDefault="00DF2941" w:rsidP="00DF2941">
      <w:pPr>
        <w:jc w:val="both"/>
        <w:rPr>
          <w:sz w:val="28"/>
          <w:szCs w:val="28"/>
        </w:rPr>
      </w:pPr>
    </w:p>
    <w:p w:rsidR="00DF2941" w:rsidRDefault="00D176FD" w:rsidP="00DF29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</w:t>
      </w:r>
      <w:r w:rsidRPr="00170930">
        <w:rPr>
          <w:sz w:val="28"/>
          <w:szCs w:val="28"/>
        </w:rPr>
        <w:t>еральн</w:t>
      </w:r>
      <w:r>
        <w:rPr>
          <w:sz w:val="28"/>
          <w:szCs w:val="28"/>
        </w:rPr>
        <w:t>ым законом</w:t>
      </w:r>
      <w:r w:rsidRPr="00170930"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</w:t>
      </w:r>
      <w:r w:rsidRPr="00170930">
        <w:rPr>
          <w:sz w:val="28"/>
          <w:szCs w:val="28"/>
        </w:rPr>
        <w:t>, руководствуясь</w:t>
      </w:r>
      <w:r w:rsidR="00431A12">
        <w:rPr>
          <w:sz w:val="28"/>
          <w:szCs w:val="28"/>
        </w:rPr>
        <w:t xml:space="preserve"> п. 10</w:t>
      </w:r>
      <w:r w:rsidRPr="00170930">
        <w:rPr>
          <w:sz w:val="28"/>
          <w:szCs w:val="28"/>
        </w:rPr>
        <w:t xml:space="preserve"> </w:t>
      </w:r>
      <w:r>
        <w:rPr>
          <w:sz w:val="28"/>
          <w:szCs w:val="28"/>
        </w:rPr>
        <w:t>ст. 4</w:t>
      </w:r>
      <w:r w:rsidR="00431A12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170930">
        <w:rPr>
          <w:sz w:val="28"/>
          <w:szCs w:val="28"/>
        </w:rPr>
        <w:t>ст.</w:t>
      </w:r>
      <w:r>
        <w:rPr>
          <w:sz w:val="28"/>
          <w:szCs w:val="28"/>
        </w:rPr>
        <w:t xml:space="preserve"> 71, ст. 72, ст. 73</w:t>
      </w:r>
      <w:r w:rsidRPr="00170930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городского округа </w:t>
      </w:r>
      <w:r w:rsidRPr="00170930">
        <w:rPr>
          <w:sz w:val="28"/>
          <w:szCs w:val="28"/>
        </w:rPr>
        <w:t>город Боготол</w:t>
      </w:r>
      <w:r>
        <w:rPr>
          <w:sz w:val="28"/>
          <w:szCs w:val="28"/>
        </w:rPr>
        <w:t xml:space="preserve"> Красноярского края</w:t>
      </w:r>
      <w:r w:rsidRPr="0017093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70930">
        <w:rPr>
          <w:sz w:val="28"/>
          <w:szCs w:val="28"/>
        </w:rPr>
        <w:t>ПОСТАНОВЛЯЮ:</w:t>
      </w:r>
    </w:p>
    <w:p w:rsidR="00DF2941" w:rsidRDefault="00DF2941" w:rsidP="00DF29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176FD" w:rsidRPr="00D176FD">
        <w:rPr>
          <w:sz w:val="28"/>
          <w:szCs w:val="28"/>
        </w:rPr>
        <w:t>Признать утратившими силу следующие постановления администрации города Боготола:</w:t>
      </w:r>
    </w:p>
    <w:p w:rsidR="00DF2941" w:rsidRDefault="00DF2941" w:rsidP="00DF29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76FD" w:rsidRPr="00D176FD">
        <w:rPr>
          <w:sz w:val="28"/>
          <w:szCs w:val="28"/>
        </w:rPr>
        <w:t>от 25.03.2011 № 0388-п «Об утверждении административного регламента предоставления муниципально</w:t>
      </w:r>
      <w:r w:rsidR="00713346">
        <w:rPr>
          <w:sz w:val="28"/>
          <w:szCs w:val="28"/>
        </w:rPr>
        <w:t>й услуги</w:t>
      </w:r>
      <w:r w:rsidR="00D176FD" w:rsidRPr="00D176FD">
        <w:rPr>
          <w:sz w:val="28"/>
          <w:szCs w:val="28"/>
        </w:rPr>
        <w:t xml:space="preserve"> «Прием заявок граждан на прием к врачу»</w:t>
      </w:r>
      <w:r w:rsidR="00D176FD">
        <w:rPr>
          <w:sz w:val="28"/>
          <w:szCs w:val="28"/>
        </w:rPr>
        <w:t>;</w:t>
      </w:r>
    </w:p>
    <w:p w:rsidR="00DF2941" w:rsidRDefault="00DF2941" w:rsidP="00DF29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176FD" w:rsidRPr="00D176FD">
        <w:rPr>
          <w:sz w:val="28"/>
          <w:szCs w:val="28"/>
        </w:rPr>
        <w:t>т 25.03.2011 № 038</w:t>
      </w:r>
      <w:r w:rsidR="00D176FD">
        <w:rPr>
          <w:sz w:val="28"/>
          <w:szCs w:val="28"/>
        </w:rPr>
        <w:t>9</w:t>
      </w:r>
      <w:r w:rsidR="00D176FD" w:rsidRPr="00D176FD">
        <w:rPr>
          <w:sz w:val="28"/>
          <w:szCs w:val="28"/>
        </w:rPr>
        <w:t>-п «</w:t>
      </w:r>
      <w:r w:rsidR="00D176FD" w:rsidRPr="004B661A">
        <w:rPr>
          <w:sz w:val="28"/>
          <w:szCs w:val="28"/>
        </w:rPr>
        <w:t>Об утверждении административного регламента предоставления муниципальной услуги «Выдача направлений гражданам на прохождение медико-социальной экспертизы»</w:t>
      </w:r>
      <w:r w:rsidR="00D176FD">
        <w:rPr>
          <w:sz w:val="28"/>
          <w:szCs w:val="28"/>
        </w:rPr>
        <w:t>;</w:t>
      </w:r>
    </w:p>
    <w:p w:rsidR="00DF2941" w:rsidRDefault="00DF2941" w:rsidP="00DF29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76FD" w:rsidRPr="00D176FD">
        <w:rPr>
          <w:sz w:val="28"/>
          <w:szCs w:val="28"/>
        </w:rPr>
        <w:t>от 25.03.2011 № 0387-п «Об утверждении административного регламента предоставления муниципальной услуги «Заполнение и направление в аптеки электронных рецептов»</w:t>
      </w:r>
      <w:r w:rsidR="00D176FD">
        <w:rPr>
          <w:sz w:val="28"/>
          <w:szCs w:val="28"/>
        </w:rPr>
        <w:t>;</w:t>
      </w:r>
    </w:p>
    <w:p w:rsidR="00DF2941" w:rsidRDefault="00DF2941" w:rsidP="00DF294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E3D">
        <w:rPr>
          <w:sz w:val="28"/>
          <w:szCs w:val="28"/>
        </w:rPr>
        <w:t>от 07.06.2011 № 0725-</w:t>
      </w:r>
      <w:r w:rsidR="00B21E3D" w:rsidRPr="00D176FD">
        <w:rPr>
          <w:sz w:val="28"/>
          <w:szCs w:val="28"/>
        </w:rPr>
        <w:t xml:space="preserve">п </w:t>
      </w:r>
      <w:r w:rsidR="00B21E3D">
        <w:rPr>
          <w:bCs/>
          <w:sz w:val="28"/>
          <w:szCs w:val="28"/>
        </w:rPr>
        <w:t>«</w:t>
      </w:r>
      <w:r w:rsidR="00B21E3D" w:rsidRPr="00CD11A5">
        <w:rPr>
          <w:bCs/>
          <w:sz w:val="28"/>
          <w:szCs w:val="28"/>
        </w:rPr>
        <w:t xml:space="preserve">Об утверждении </w:t>
      </w:r>
      <w:r w:rsidR="00B21E3D">
        <w:rPr>
          <w:bCs/>
          <w:sz w:val="28"/>
          <w:szCs w:val="28"/>
        </w:rPr>
        <w:t>Положения о порядке и условиях выплаты подъемного пособия молодым специалистам муниципальных учреждений»;</w:t>
      </w:r>
    </w:p>
    <w:p w:rsidR="00DF2941" w:rsidRDefault="00DF2941" w:rsidP="00DF2941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176FD" w:rsidRPr="00D176FD">
        <w:rPr>
          <w:sz w:val="28"/>
          <w:szCs w:val="28"/>
        </w:rPr>
        <w:t>от 2</w:t>
      </w:r>
      <w:r w:rsidR="00D176FD">
        <w:rPr>
          <w:sz w:val="28"/>
          <w:szCs w:val="28"/>
        </w:rPr>
        <w:t>0.12</w:t>
      </w:r>
      <w:r w:rsidR="00193512">
        <w:rPr>
          <w:sz w:val="28"/>
          <w:szCs w:val="28"/>
        </w:rPr>
        <w:t>.2011 № 1898</w:t>
      </w:r>
      <w:r w:rsidR="00D176FD" w:rsidRPr="00D176FD">
        <w:rPr>
          <w:sz w:val="28"/>
          <w:szCs w:val="28"/>
        </w:rPr>
        <w:t xml:space="preserve">-п </w:t>
      </w:r>
      <w:r w:rsidR="00193512">
        <w:rPr>
          <w:sz w:val="28"/>
          <w:szCs w:val="28"/>
        </w:rPr>
        <w:t>«</w:t>
      </w:r>
      <w:r w:rsidR="00193512">
        <w:rPr>
          <w:bCs/>
          <w:sz w:val="28"/>
          <w:szCs w:val="28"/>
        </w:rPr>
        <w:t>О внесении изменений и дополнений в постановление администрации города Боготола от 07.06.2011 № 0725-п «</w:t>
      </w:r>
      <w:r w:rsidR="00193512" w:rsidRPr="00CD11A5">
        <w:rPr>
          <w:bCs/>
          <w:sz w:val="28"/>
          <w:szCs w:val="28"/>
        </w:rPr>
        <w:t xml:space="preserve">Об утверждении </w:t>
      </w:r>
      <w:r w:rsidR="00193512">
        <w:rPr>
          <w:bCs/>
          <w:sz w:val="28"/>
          <w:szCs w:val="28"/>
        </w:rPr>
        <w:t>Положения о порядке и условиях выплаты подъемного пособия молодым специалистам муниципальных учреждений»</w:t>
      </w:r>
      <w:r w:rsidR="00D176FD">
        <w:rPr>
          <w:sz w:val="28"/>
          <w:szCs w:val="28"/>
        </w:rPr>
        <w:t>;</w:t>
      </w:r>
    </w:p>
    <w:p w:rsidR="00DF2941" w:rsidRDefault="00DF2941" w:rsidP="00DF294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21E3D">
        <w:rPr>
          <w:sz w:val="28"/>
          <w:szCs w:val="28"/>
        </w:rPr>
        <w:t>от 10.01.2012 № 0006</w:t>
      </w:r>
      <w:r w:rsidR="00B21E3D" w:rsidRPr="00D176FD">
        <w:rPr>
          <w:sz w:val="28"/>
          <w:szCs w:val="28"/>
        </w:rPr>
        <w:t xml:space="preserve">-п </w:t>
      </w:r>
      <w:r w:rsidR="00B21E3D">
        <w:rPr>
          <w:sz w:val="28"/>
          <w:szCs w:val="28"/>
        </w:rPr>
        <w:t>«</w:t>
      </w:r>
      <w:r w:rsidR="00B21E3D">
        <w:rPr>
          <w:bCs/>
          <w:sz w:val="28"/>
          <w:szCs w:val="28"/>
        </w:rPr>
        <w:t>О внесении изменений в постановление администрации города Боготола от 07.06.2011 № 0725-п «</w:t>
      </w:r>
      <w:r w:rsidR="00B21E3D" w:rsidRPr="00CD11A5">
        <w:rPr>
          <w:bCs/>
          <w:sz w:val="28"/>
          <w:szCs w:val="28"/>
        </w:rPr>
        <w:t xml:space="preserve">Об утверждении </w:t>
      </w:r>
      <w:r w:rsidR="00B21E3D">
        <w:rPr>
          <w:bCs/>
          <w:sz w:val="28"/>
          <w:szCs w:val="28"/>
        </w:rPr>
        <w:t xml:space="preserve">Положения о порядке и условиях выплаты подъемного пособия молодым специалистам муниципальных учреждений» (в редакции от 20.12.2011 </w:t>
      </w:r>
      <w:r>
        <w:rPr>
          <w:bCs/>
          <w:sz w:val="28"/>
          <w:szCs w:val="28"/>
        </w:rPr>
        <w:t xml:space="preserve">                   </w:t>
      </w:r>
      <w:r w:rsidR="00B21E3D">
        <w:rPr>
          <w:bCs/>
          <w:sz w:val="28"/>
          <w:szCs w:val="28"/>
        </w:rPr>
        <w:t>№ 1898-п)».</w:t>
      </w:r>
    </w:p>
    <w:p w:rsidR="00DF2941" w:rsidRDefault="00DF2941" w:rsidP="00DF2941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193512" w:rsidRPr="00193512">
        <w:rPr>
          <w:sz w:val="28"/>
          <w:szCs w:val="28"/>
        </w:rPr>
        <w:t>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193512" w:rsidRPr="00193512" w:rsidRDefault="00193512" w:rsidP="00DF2941">
      <w:pPr>
        <w:ind w:firstLine="567"/>
        <w:jc w:val="both"/>
        <w:rPr>
          <w:sz w:val="28"/>
          <w:szCs w:val="28"/>
        </w:rPr>
      </w:pPr>
      <w:r w:rsidRPr="00193512">
        <w:rPr>
          <w:sz w:val="28"/>
          <w:szCs w:val="28"/>
        </w:rPr>
        <w:t xml:space="preserve">3. Постановление вступает в силу в день, следующий днем его официального опубликования. </w:t>
      </w:r>
    </w:p>
    <w:p w:rsidR="00DF2941" w:rsidRDefault="00DF2941" w:rsidP="00193512">
      <w:pPr>
        <w:pStyle w:val="a4"/>
        <w:ind w:hanging="720"/>
        <w:jc w:val="both"/>
        <w:rPr>
          <w:sz w:val="28"/>
          <w:szCs w:val="28"/>
        </w:rPr>
      </w:pPr>
    </w:p>
    <w:p w:rsidR="00DF2941" w:rsidRDefault="00DF2941" w:rsidP="00193512">
      <w:pPr>
        <w:pStyle w:val="a4"/>
        <w:ind w:hanging="720"/>
        <w:jc w:val="both"/>
        <w:rPr>
          <w:sz w:val="28"/>
          <w:szCs w:val="28"/>
        </w:rPr>
      </w:pPr>
    </w:p>
    <w:p w:rsidR="00431A12" w:rsidRDefault="00431A12" w:rsidP="00193512">
      <w:pPr>
        <w:pStyle w:val="a4"/>
        <w:ind w:hanging="720"/>
        <w:jc w:val="both"/>
        <w:rPr>
          <w:sz w:val="28"/>
          <w:szCs w:val="28"/>
        </w:rPr>
      </w:pPr>
    </w:p>
    <w:p w:rsidR="00193512" w:rsidRPr="00193512" w:rsidRDefault="00193512" w:rsidP="00193512">
      <w:pPr>
        <w:pStyle w:val="a4"/>
        <w:ind w:hanging="720"/>
        <w:jc w:val="both"/>
        <w:rPr>
          <w:sz w:val="28"/>
          <w:szCs w:val="28"/>
        </w:rPr>
      </w:pPr>
      <w:r w:rsidRPr="00193512">
        <w:rPr>
          <w:sz w:val="28"/>
          <w:szCs w:val="28"/>
        </w:rPr>
        <w:t>Глав</w:t>
      </w:r>
      <w:r w:rsidR="00DF2941">
        <w:rPr>
          <w:sz w:val="28"/>
          <w:szCs w:val="28"/>
        </w:rPr>
        <w:t>ы</w:t>
      </w:r>
      <w:r w:rsidRPr="00193512">
        <w:rPr>
          <w:sz w:val="28"/>
          <w:szCs w:val="28"/>
        </w:rPr>
        <w:t xml:space="preserve"> города Боготола                                                         </w:t>
      </w:r>
      <w:r w:rsidR="001200E3">
        <w:rPr>
          <w:sz w:val="28"/>
          <w:szCs w:val="28"/>
        </w:rPr>
        <w:t xml:space="preserve">    </w:t>
      </w:r>
      <w:r w:rsidR="00DF2941">
        <w:rPr>
          <w:sz w:val="28"/>
          <w:szCs w:val="28"/>
        </w:rPr>
        <w:t xml:space="preserve">  </w:t>
      </w:r>
      <w:r w:rsidR="001200E3">
        <w:rPr>
          <w:sz w:val="28"/>
          <w:szCs w:val="28"/>
        </w:rPr>
        <w:t xml:space="preserve">  </w:t>
      </w:r>
      <w:r w:rsidRPr="00193512">
        <w:rPr>
          <w:sz w:val="28"/>
          <w:szCs w:val="28"/>
        </w:rPr>
        <w:t xml:space="preserve">     </w:t>
      </w:r>
      <w:proofErr w:type="spellStart"/>
      <w:r w:rsidR="00DF2941">
        <w:rPr>
          <w:sz w:val="28"/>
          <w:szCs w:val="28"/>
        </w:rPr>
        <w:t>А.</w:t>
      </w:r>
      <w:r w:rsidR="00431A12">
        <w:rPr>
          <w:sz w:val="28"/>
          <w:szCs w:val="28"/>
        </w:rPr>
        <w:t>В.Байков</w:t>
      </w:r>
      <w:proofErr w:type="spellEnd"/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B21E3D" w:rsidRDefault="00B21E3D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193512" w:rsidRDefault="00193512" w:rsidP="00193512">
      <w:pPr>
        <w:pStyle w:val="a4"/>
        <w:jc w:val="both"/>
        <w:rPr>
          <w:sz w:val="20"/>
          <w:szCs w:val="20"/>
        </w:rPr>
      </w:pPr>
    </w:p>
    <w:p w:rsidR="00DF2941" w:rsidRDefault="00DF2941" w:rsidP="00193512">
      <w:pPr>
        <w:pStyle w:val="a4"/>
        <w:ind w:hanging="720"/>
        <w:jc w:val="both"/>
        <w:rPr>
          <w:sz w:val="20"/>
          <w:szCs w:val="20"/>
        </w:rPr>
      </w:pPr>
    </w:p>
    <w:p w:rsidR="00193512" w:rsidRPr="00193512" w:rsidRDefault="00193512" w:rsidP="00193512">
      <w:pPr>
        <w:pStyle w:val="a4"/>
        <w:ind w:hanging="720"/>
        <w:jc w:val="both"/>
        <w:rPr>
          <w:sz w:val="20"/>
          <w:szCs w:val="20"/>
        </w:rPr>
      </w:pPr>
      <w:proofErr w:type="spellStart"/>
      <w:r w:rsidRPr="00193512">
        <w:rPr>
          <w:sz w:val="20"/>
          <w:szCs w:val="20"/>
        </w:rPr>
        <w:t>Мовшенкова</w:t>
      </w:r>
      <w:proofErr w:type="spellEnd"/>
      <w:r w:rsidRPr="00193512">
        <w:rPr>
          <w:sz w:val="20"/>
          <w:szCs w:val="20"/>
        </w:rPr>
        <w:t xml:space="preserve"> Юлия Валерьевна</w:t>
      </w:r>
    </w:p>
    <w:p w:rsidR="00193512" w:rsidRDefault="00193512" w:rsidP="00193512">
      <w:pPr>
        <w:pStyle w:val="a4"/>
        <w:ind w:hanging="720"/>
        <w:jc w:val="both"/>
        <w:rPr>
          <w:sz w:val="20"/>
          <w:szCs w:val="20"/>
        </w:rPr>
      </w:pPr>
      <w:r w:rsidRPr="00193512">
        <w:rPr>
          <w:sz w:val="20"/>
          <w:szCs w:val="20"/>
        </w:rPr>
        <w:t>6-34-49</w:t>
      </w:r>
    </w:p>
    <w:p w:rsidR="00932341" w:rsidRDefault="00193512" w:rsidP="00DF2941">
      <w:pPr>
        <w:pStyle w:val="a4"/>
        <w:ind w:hanging="720"/>
        <w:jc w:val="both"/>
      </w:pPr>
      <w:r w:rsidRPr="00193512">
        <w:rPr>
          <w:sz w:val="20"/>
          <w:szCs w:val="20"/>
        </w:rPr>
        <w:t>4 экз.</w:t>
      </w:r>
    </w:p>
    <w:sectPr w:rsidR="00932341" w:rsidSect="00DF294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D6FC3"/>
    <w:multiLevelType w:val="multilevel"/>
    <w:tmpl w:val="B5621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FD"/>
    <w:rsid w:val="001200E3"/>
    <w:rsid w:val="00193512"/>
    <w:rsid w:val="001B27FD"/>
    <w:rsid w:val="00245AF6"/>
    <w:rsid w:val="00431A12"/>
    <w:rsid w:val="00713346"/>
    <w:rsid w:val="00932341"/>
    <w:rsid w:val="00963251"/>
    <w:rsid w:val="009E7B24"/>
    <w:rsid w:val="00A56322"/>
    <w:rsid w:val="00B21E3D"/>
    <w:rsid w:val="00D176FD"/>
    <w:rsid w:val="00DF2941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4E8D"/>
  <w15:chartTrackingRefBased/>
  <w15:docId w15:val="{218E3196-B0F4-4025-BB48-FBBE18CF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76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76FD"/>
    <w:pPr>
      <w:ind w:left="720"/>
      <w:contextualSpacing/>
    </w:pPr>
  </w:style>
  <w:style w:type="paragraph" w:customStyle="1" w:styleId="ConsPlusNormal">
    <w:name w:val="ConsPlusNormal"/>
    <w:uiPriority w:val="99"/>
    <w:rsid w:val="00D17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"/>
    <w:basedOn w:val="a"/>
    <w:rsid w:val="00D176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431A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1A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14</cp:revision>
  <cp:lastPrinted>2025-04-01T03:11:00Z</cp:lastPrinted>
  <dcterms:created xsi:type="dcterms:W3CDTF">2025-03-18T02:38:00Z</dcterms:created>
  <dcterms:modified xsi:type="dcterms:W3CDTF">2025-04-03T01:14:00Z</dcterms:modified>
</cp:coreProperties>
</file>