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2EC" w:rsidRDefault="000A42EC" w:rsidP="000A42EC">
      <w:pPr>
        <w:jc w:val="center"/>
        <w:rPr>
          <w:sz w:val="16"/>
          <w:szCs w:val="20"/>
        </w:rPr>
      </w:pPr>
      <w:r>
        <w:rPr>
          <w:noProof/>
          <w:sz w:val="16"/>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0A42EC" w:rsidRPr="000A42EC" w:rsidRDefault="000A42EC" w:rsidP="000A42EC">
      <w:pPr>
        <w:rPr>
          <w:b/>
        </w:rPr>
      </w:pPr>
      <w:r>
        <w:rPr>
          <w:b/>
          <w:sz w:val="36"/>
        </w:rPr>
        <w:t xml:space="preserve">          </w:t>
      </w:r>
    </w:p>
    <w:p w:rsidR="000A42EC" w:rsidRDefault="000A42EC" w:rsidP="000A42EC">
      <w:pPr>
        <w:jc w:val="center"/>
        <w:rPr>
          <w:b/>
          <w:sz w:val="36"/>
        </w:rPr>
      </w:pPr>
      <w:r>
        <w:rPr>
          <w:b/>
          <w:sz w:val="36"/>
        </w:rPr>
        <w:t>АДМИНИСТРАЦИЯ ГОРОДА БОГОТОЛА</w:t>
      </w:r>
    </w:p>
    <w:p w:rsidR="000A42EC" w:rsidRDefault="000A42EC" w:rsidP="000A42EC">
      <w:pPr>
        <w:jc w:val="center"/>
        <w:rPr>
          <w:b/>
          <w:sz w:val="28"/>
        </w:rPr>
      </w:pPr>
      <w:r>
        <w:rPr>
          <w:b/>
          <w:sz w:val="28"/>
        </w:rPr>
        <w:t>Красноярского края</w:t>
      </w:r>
    </w:p>
    <w:p w:rsidR="000A42EC" w:rsidRPr="000A42EC" w:rsidRDefault="000A42EC" w:rsidP="000A42EC">
      <w:pPr>
        <w:jc w:val="center"/>
        <w:rPr>
          <w:b/>
        </w:rPr>
      </w:pPr>
    </w:p>
    <w:p w:rsidR="000A42EC" w:rsidRPr="000A42EC" w:rsidRDefault="000A42EC" w:rsidP="000A42EC">
      <w:pPr>
        <w:jc w:val="center"/>
        <w:rPr>
          <w:b/>
        </w:rPr>
      </w:pPr>
    </w:p>
    <w:p w:rsidR="000A42EC" w:rsidRDefault="000A42EC" w:rsidP="000A42EC">
      <w:pPr>
        <w:jc w:val="center"/>
        <w:rPr>
          <w:b/>
          <w:sz w:val="48"/>
        </w:rPr>
      </w:pPr>
      <w:r>
        <w:rPr>
          <w:b/>
          <w:sz w:val="48"/>
        </w:rPr>
        <w:t>ПОСТАНОВЛЕНИЕ</w:t>
      </w:r>
    </w:p>
    <w:p w:rsidR="000A42EC" w:rsidRPr="000A42EC" w:rsidRDefault="000A42EC" w:rsidP="000A42EC">
      <w:pPr>
        <w:jc w:val="both"/>
        <w:rPr>
          <w:b/>
        </w:rPr>
      </w:pPr>
    </w:p>
    <w:p w:rsidR="000A42EC" w:rsidRPr="000A42EC" w:rsidRDefault="000A42EC" w:rsidP="000A42EC">
      <w:pPr>
        <w:jc w:val="both"/>
        <w:rPr>
          <w:b/>
        </w:rPr>
      </w:pPr>
    </w:p>
    <w:p w:rsidR="000A42EC" w:rsidRDefault="000A42EC" w:rsidP="000A42EC">
      <w:pPr>
        <w:rPr>
          <w:b/>
          <w:sz w:val="32"/>
        </w:rPr>
      </w:pPr>
      <w:r>
        <w:rPr>
          <w:b/>
          <w:sz w:val="32"/>
        </w:rPr>
        <w:t xml:space="preserve">« </w:t>
      </w:r>
      <w:r w:rsidR="00B00924">
        <w:rPr>
          <w:b/>
          <w:sz w:val="32"/>
        </w:rPr>
        <w:t>12</w:t>
      </w:r>
      <w:r>
        <w:rPr>
          <w:b/>
          <w:sz w:val="32"/>
        </w:rPr>
        <w:t xml:space="preserve"> » ___</w:t>
      </w:r>
      <w:r w:rsidR="00B00924" w:rsidRPr="00B00924">
        <w:rPr>
          <w:b/>
          <w:sz w:val="32"/>
          <w:u w:val="single"/>
        </w:rPr>
        <w:t>03</w:t>
      </w:r>
      <w:r>
        <w:rPr>
          <w:b/>
          <w:sz w:val="32"/>
        </w:rPr>
        <w:t xml:space="preserve">___2025   г.   </w:t>
      </w:r>
      <w:r w:rsidR="00B00924">
        <w:rPr>
          <w:b/>
          <w:sz w:val="32"/>
        </w:rPr>
        <w:t xml:space="preserve">   </w:t>
      </w:r>
      <w:r>
        <w:rPr>
          <w:b/>
          <w:sz w:val="32"/>
        </w:rPr>
        <w:t xml:space="preserve">  г. Боготол                             №</w:t>
      </w:r>
      <w:r w:rsidR="00B00924">
        <w:rPr>
          <w:b/>
          <w:sz w:val="32"/>
        </w:rPr>
        <w:t xml:space="preserve"> 0327-п</w:t>
      </w:r>
    </w:p>
    <w:p w:rsidR="000A42EC" w:rsidRPr="000A42EC" w:rsidRDefault="000A42EC" w:rsidP="00AB31C9">
      <w:pPr>
        <w:pStyle w:val="a4"/>
        <w:tabs>
          <w:tab w:val="left" w:pos="2160"/>
          <w:tab w:val="left" w:pos="3780"/>
        </w:tabs>
        <w:spacing w:after="0"/>
        <w:ind w:left="0"/>
        <w:jc w:val="both"/>
      </w:pPr>
    </w:p>
    <w:p w:rsidR="000A42EC" w:rsidRPr="000A42EC" w:rsidRDefault="000A42EC" w:rsidP="00AB31C9">
      <w:pPr>
        <w:pStyle w:val="a4"/>
        <w:tabs>
          <w:tab w:val="left" w:pos="2160"/>
          <w:tab w:val="left" w:pos="3780"/>
        </w:tabs>
        <w:spacing w:after="0"/>
        <w:ind w:left="0"/>
        <w:jc w:val="both"/>
      </w:pPr>
    </w:p>
    <w:p w:rsidR="00AB31C9" w:rsidRPr="000C4B5C" w:rsidRDefault="00BE5E83" w:rsidP="00AB31C9">
      <w:pPr>
        <w:pStyle w:val="a4"/>
        <w:tabs>
          <w:tab w:val="left" w:pos="2160"/>
          <w:tab w:val="left" w:pos="3780"/>
        </w:tabs>
        <w:spacing w:after="0"/>
        <w:ind w:left="0"/>
        <w:jc w:val="both"/>
        <w:rPr>
          <w:sz w:val="28"/>
          <w:szCs w:val="28"/>
        </w:rPr>
      </w:pPr>
      <w:r>
        <w:rPr>
          <w:sz w:val="28"/>
          <w:szCs w:val="28"/>
        </w:rPr>
        <w:t>О внесении изменений в постановление администрации города Боготола от 29.12.2018 № 1708-п «</w:t>
      </w:r>
      <w:r w:rsidR="00AB31C9">
        <w:rPr>
          <w:sz w:val="28"/>
          <w:szCs w:val="28"/>
        </w:rPr>
        <w:t>Об утверждении Порядка взаимодействия муниципальных казенных</w:t>
      </w:r>
      <w:r w:rsidR="00ED272D">
        <w:rPr>
          <w:sz w:val="28"/>
          <w:szCs w:val="28"/>
        </w:rPr>
        <w:t xml:space="preserve"> </w:t>
      </w:r>
      <w:r w:rsidR="00AB31C9">
        <w:rPr>
          <w:sz w:val="28"/>
          <w:szCs w:val="28"/>
        </w:rPr>
        <w:t>и бюджетных учреждений города Боготола с Уполномоченным органом, осуществляющим полномочия по определению поставщи</w:t>
      </w:r>
      <w:r>
        <w:rPr>
          <w:sz w:val="28"/>
          <w:szCs w:val="28"/>
        </w:rPr>
        <w:t>ков (подрядчиков, исполнителей)»</w:t>
      </w:r>
    </w:p>
    <w:p w:rsidR="000A42EC" w:rsidRPr="000A42EC" w:rsidRDefault="000A42EC" w:rsidP="000A42EC">
      <w:pPr>
        <w:jc w:val="both"/>
      </w:pPr>
    </w:p>
    <w:p w:rsidR="000A42EC" w:rsidRPr="000A42EC" w:rsidRDefault="000A42EC" w:rsidP="000A42EC">
      <w:pPr>
        <w:jc w:val="both"/>
      </w:pPr>
    </w:p>
    <w:p w:rsidR="000A42EC" w:rsidRDefault="00AB31C9" w:rsidP="000A42EC">
      <w:pPr>
        <w:ind w:firstLine="709"/>
        <w:jc w:val="both"/>
        <w:rPr>
          <w:sz w:val="28"/>
          <w:szCs w:val="28"/>
        </w:rPr>
      </w:pPr>
      <w:r w:rsidRPr="000C4B5C">
        <w:rPr>
          <w:sz w:val="28"/>
          <w:szCs w:val="28"/>
        </w:rPr>
        <w:t>В соответствии с Федеральным законом от 05.04.2013 № 44-ФЗ «О контрактной системе</w:t>
      </w:r>
      <w:r>
        <w:rPr>
          <w:sz w:val="28"/>
          <w:szCs w:val="28"/>
        </w:rPr>
        <w:t xml:space="preserve"> </w:t>
      </w:r>
      <w:r w:rsidRPr="000C4B5C">
        <w:rPr>
          <w:sz w:val="28"/>
          <w:szCs w:val="28"/>
        </w:rPr>
        <w:t>в сфере закупок товаров, работ, услуг для обеспечения государственных и муниципальных нужд»,</w:t>
      </w:r>
      <w:r w:rsidR="00B00E21">
        <w:rPr>
          <w:sz w:val="28"/>
          <w:szCs w:val="28"/>
        </w:rPr>
        <w:t xml:space="preserve"> руководствуясь ст. 43, ст. 71, </w:t>
      </w:r>
      <w:r w:rsidR="000A42EC">
        <w:rPr>
          <w:sz w:val="28"/>
          <w:szCs w:val="28"/>
        </w:rPr>
        <w:t xml:space="preserve">            </w:t>
      </w:r>
      <w:r w:rsidRPr="000C4B5C">
        <w:rPr>
          <w:sz w:val="28"/>
          <w:szCs w:val="28"/>
        </w:rPr>
        <w:t>ст. 72</w:t>
      </w:r>
      <w:r w:rsidR="00ED272D">
        <w:rPr>
          <w:sz w:val="28"/>
          <w:szCs w:val="28"/>
        </w:rPr>
        <w:t>, ст. 73</w:t>
      </w:r>
      <w:r w:rsidRPr="000C4B5C">
        <w:rPr>
          <w:sz w:val="28"/>
          <w:szCs w:val="28"/>
        </w:rPr>
        <w:t xml:space="preserve"> Устава </w:t>
      </w:r>
      <w:r w:rsidR="00BE5E83">
        <w:rPr>
          <w:sz w:val="28"/>
          <w:szCs w:val="28"/>
        </w:rPr>
        <w:t xml:space="preserve">городского округа </w:t>
      </w:r>
      <w:r w:rsidRPr="000C4B5C">
        <w:rPr>
          <w:sz w:val="28"/>
          <w:szCs w:val="28"/>
        </w:rPr>
        <w:t>город</w:t>
      </w:r>
      <w:r w:rsidR="00BE5E83">
        <w:rPr>
          <w:sz w:val="28"/>
          <w:szCs w:val="28"/>
        </w:rPr>
        <w:t xml:space="preserve"> Боготол Красноярского края</w:t>
      </w:r>
      <w:r w:rsidRPr="000C4B5C">
        <w:rPr>
          <w:sz w:val="28"/>
          <w:szCs w:val="28"/>
        </w:rPr>
        <w:t>, ПОСТАНОВЛЯЮ:</w:t>
      </w:r>
    </w:p>
    <w:p w:rsidR="000A42EC" w:rsidRDefault="000A42EC" w:rsidP="000A42EC">
      <w:pPr>
        <w:ind w:firstLine="709"/>
        <w:jc w:val="both"/>
        <w:rPr>
          <w:sz w:val="28"/>
          <w:szCs w:val="28"/>
        </w:rPr>
      </w:pPr>
      <w:r>
        <w:rPr>
          <w:sz w:val="28"/>
          <w:szCs w:val="28"/>
        </w:rPr>
        <w:t xml:space="preserve">1. </w:t>
      </w:r>
      <w:r w:rsidR="00C705CB" w:rsidRPr="00C705CB">
        <w:rPr>
          <w:sz w:val="28"/>
          <w:szCs w:val="28"/>
        </w:rPr>
        <w:t>Внести в постановление администрации города Боготола от 29.12.2018 № 1708-п «Об утверждении Порядка взаимодействия муниципальных казенных и бюджетных учреждений города Боготола с Уполномоченным органом, осуществляющим полномочия по определению поставщиков (подрядчиков, исполнителей)»</w:t>
      </w:r>
      <w:r>
        <w:rPr>
          <w:sz w:val="28"/>
          <w:szCs w:val="28"/>
        </w:rPr>
        <w:t xml:space="preserve"> </w:t>
      </w:r>
      <w:r w:rsidRPr="00C705CB">
        <w:rPr>
          <w:sz w:val="28"/>
          <w:szCs w:val="28"/>
        </w:rPr>
        <w:t>следующие изменения</w:t>
      </w:r>
      <w:r w:rsidR="00C705CB" w:rsidRPr="00C705CB">
        <w:rPr>
          <w:sz w:val="28"/>
          <w:szCs w:val="28"/>
        </w:rPr>
        <w:t>:</w:t>
      </w:r>
    </w:p>
    <w:p w:rsidR="000A42EC" w:rsidRDefault="000A42EC" w:rsidP="00ED272D">
      <w:pPr>
        <w:ind w:firstLine="709"/>
        <w:jc w:val="both"/>
        <w:rPr>
          <w:sz w:val="28"/>
          <w:szCs w:val="28"/>
        </w:rPr>
      </w:pPr>
      <w:r>
        <w:rPr>
          <w:sz w:val="28"/>
          <w:szCs w:val="28"/>
        </w:rPr>
        <w:t xml:space="preserve">1.1. </w:t>
      </w:r>
      <w:r w:rsidR="00C705CB" w:rsidRPr="00C705CB">
        <w:rPr>
          <w:sz w:val="28"/>
          <w:szCs w:val="28"/>
        </w:rPr>
        <w:t>Приложение к постановлению изложить в новой редакции согласно приложению к настоящему постановлению.</w:t>
      </w:r>
    </w:p>
    <w:p w:rsidR="000A42EC" w:rsidRDefault="00C705CB" w:rsidP="00BA438D">
      <w:pPr>
        <w:ind w:firstLine="709"/>
        <w:jc w:val="both"/>
        <w:rPr>
          <w:sz w:val="28"/>
          <w:szCs w:val="28"/>
        </w:rPr>
      </w:pPr>
      <w:r>
        <w:rPr>
          <w:sz w:val="28"/>
          <w:szCs w:val="28"/>
        </w:rPr>
        <w:t>2</w:t>
      </w:r>
      <w:r w:rsidR="00BA438D" w:rsidRPr="00BA0894">
        <w:rPr>
          <w:sz w:val="28"/>
          <w:szCs w:val="28"/>
        </w:rPr>
        <w:t xml:space="preserve">. </w:t>
      </w:r>
      <w:r w:rsidRPr="00E84D2D">
        <w:rPr>
          <w:sz w:val="28"/>
          <w:szCs w:val="28"/>
        </w:rPr>
        <w:t>Разместить настоящее постановление на официальном сайте администрации города Боготола https://bogotolcity.gosuslugi.ru в сети Интернет и опубликовать в официальном печатном издании газете «Земля боготольская»</w:t>
      </w:r>
      <w:r w:rsidR="00BA438D" w:rsidRPr="00BA0894">
        <w:rPr>
          <w:sz w:val="28"/>
          <w:szCs w:val="28"/>
        </w:rPr>
        <w:t>.</w:t>
      </w:r>
    </w:p>
    <w:p w:rsidR="000A42EC" w:rsidRDefault="00C705CB" w:rsidP="00BA438D">
      <w:pPr>
        <w:ind w:firstLine="709"/>
        <w:jc w:val="both"/>
        <w:rPr>
          <w:sz w:val="28"/>
          <w:szCs w:val="28"/>
        </w:rPr>
      </w:pPr>
      <w:r>
        <w:rPr>
          <w:sz w:val="28"/>
          <w:szCs w:val="28"/>
        </w:rPr>
        <w:t>3</w:t>
      </w:r>
      <w:r w:rsidR="00BA438D" w:rsidRPr="00BA0894">
        <w:rPr>
          <w:sz w:val="28"/>
          <w:szCs w:val="28"/>
        </w:rPr>
        <w:t>.  Контроль за исполнением настоящего постановления оставляю за собой.</w:t>
      </w:r>
    </w:p>
    <w:p w:rsidR="00AB31C9" w:rsidRPr="000C4B5C" w:rsidRDefault="00C705CB" w:rsidP="00BA438D">
      <w:pPr>
        <w:ind w:firstLine="709"/>
        <w:jc w:val="both"/>
        <w:rPr>
          <w:sz w:val="28"/>
          <w:szCs w:val="28"/>
        </w:rPr>
      </w:pPr>
      <w:r>
        <w:rPr>
          <w:sz w:val="28"/>
          <w:szCs w:val="28"/>
        </w:rPr>
        <w:t>4</w:t>
      </w:r>
      <w:r w:rsidR="00BA438D" w:rsidRPr="00BA0894">
        <w:rPr>
          <w:sz w:val="28"/>
          <w:szCs w:val="28"/>
        </w:rPr>
        <w:t>. Постановление вступает в силу в день, следующий за днем его официального опубликования.</w:t>
      </w:r>
    </w:p>
    <w:p w:rsidR="000A42EC" w:rsidRPr="000A42EC" w:rsidRDefault="000A42EC" w:rsidP="00AB31C9">
      <w:pPr>
        <w:rPr>
          <w:sz w:val="20"/>
          <w:szCs w:val="20"/>
        </w:rPr>
      </w:pPr>
    </w:p>
    <w:p w:rsidR="000A42EC" w:rsidRPr="000A42EC" w:rsidRDefault="000A42EC" w:rsidP="00AB31C9">
      <w:pPr>
        <w:rPr>
          <w:sz w:val="20"/>
          <w:szCs w:val="20"/>
        </w:rPr>
      </w:pPr>
    </w:p>
    <w:p w:rsidR="00AB31C9" w:rsidRPr="000C4B5C" w:rsidRDefault="00AB31C9" w:rsidP="00AB31C9">
      <w:pPr>
        <w:rPr>
          <w:sz w:val="28"/>
          <w:szCs w:val="28"/>
        </w:rPr>
      </w:pPr>
      <w:r w:rsidRPr="000C4B5C">
        <w:rPr>
          <w:sz w:val="28"/>
          <w:szCs w:val="28"/>
        </w:rPr>
        <w:t>Исполняющий полномочия</w:t>
      </w:r>
    </w:p>
    <w:p w:rsidR="00AB31C9" w:rsidRPr="000C4B5C" w:rsidRDefault="00AB31C9" w:rsidP="00AB31C9">
      <w:pPr>
        <w:rPr>
          <w:sz w:val="28"/>
          <w:szCs w:val="28"/>
        </w:rPr>
      </w:pPr>
      <w:r w:rsidRPr="000C4B5C">
        <w:rPr>
          <w:sz w:val="28"/>
          <w:szCs w:val="28"/>
        </w:rPr>
        <w:t xml:space="preserve">Главы города Боготола                                                     </w:t>
      </w:r>
      <w:r>
        <w:rPr>
          <w:sz w:val="28"/>
          <w:szCs w:val="28"/>
        </w:rPr>
        <w:t xml:space="preserve">  </w:t>
      </w:r>
      <w:r w:rsidR="00C705CB">
        <w:rPr>
          <w:sz w:val="28"/>
          <w:szCs w:val="28"/>
        </w:rPr>
        <w:t xml:space="preserve">       А.А</w:t>
      </w:r>
      <w:r w:rsidRPr="000C4B5C">
        <w:rPr>
          <w:sz w:val="28"/>
          <w:szCs w:val="28"/>
        </w:rPr>
        <w:t xml:space="preserve">. </w:t>
      </w:r>
      <w:r w:rsidR="00C705CB">
        <w:rPr>
          <w:sz w:val="28"/>
          <w:szCs w:val="28"/>
        </w:rPr>
        <w:t>Шитиков</w:t>
      </w:r>
      <w:r w:rsidRPr="000C4B5C">
        <w:rPr>
          <w:sz w:val="28"/>
          <w:szCs w:val="28"/>
        </w:rPr>
        <w:t xml:space="preserve">      </w:t>
      </w:r>
    </w:p>
    <w:p w:rsidR="00AB31C9" w:rsidRPr="000C4B5C" w:rsidRDefault="00AB31C9" w:rsidP="00AB31C9">
      <w:pPr>
        <w:rPr>
          <w:sz w:val="28"/>
          <w:szCs w:val="28"/>
        </w:rPr>
      </w:pPr>
    </w:p>
    <w:p w:rsidR="00AB31C9" w:rsidRDefault="00AB31C9"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BD7806" w:rsidRDefault="00BD7806" w:rsidP="00AB31C9">
      <w:pPr>
        <w:rPr>
          <w:sz w:val="28"/>
          <w:szCs w:val="28"/>
        </w:rPr>
      </w:pPr>
    </w:p>
    <w:p w:rsidR="00931DDA" w:rsidRDefault="00931DDA" w:rsidP="00AB31C9">
      <w:pPr>
        <w:rPr>
          <w:sz w:val="28"/>
          <w:szCs w:val="28"/>
        </w:rPr>
      </w:pPr>
    </w:p>
    <w:p w:rsidR="00931DDA" w:rsidRDefault="00931DDA" w:rsidP="00AB31C9">
      <w:pPr>
        <w:rPr>
          <w:sz w:val="28"/>
          <w:szCs w:val="28"/>
        </w:rPr>
      </w:pPr>
    </w:p>
    <w:p w:rsidR="00931DDA" w:rsidRDefault="00931DDA" w:rsidP="00AB31C9">
      <w:pPr>
        <w:rPr>
          <w:sz w:val="28"/>
          <w:szCs w:val="28"/>
        </w:rPr>
      </w:pPr>
    </w:p>
    <w:p w:rsidR="00931DDA" w:rsidRDefault="00931DDA" w:rsidP="00AB31C9">
      <w:pPr>
        <w:rPr>
          <w:sz w:val="28"/>
          <w:szCs w:val="28"/>
        </w:rPr>
      </w:pPr>
    </w:p>
    <w:p w:rsidR="00931DDA" w:rsidRDefault="00931DDA" w:rsidP="00AB31C9">
      <w:pPr>
        <w:rPr>
          <w:sz w:val="28"/>
          <w:szCs w:val="28"/>
        </w:rPr>
      </w:pPr>
    </w:p>
    <w:p w:rsidR="00BD7806" w:rsidRDefault="00BD7806" w:rsidP="00AB31C9">
      <w:pPr>
        <w:rPr>
          <w:sz w:val="28"/>
          <w:szCs w:val="28"/>
        </w:rPr>
      </w:pPr>
    </w:p>
    <w:p w:rsidR="00BD7806" w:rsidRPr="000C4B5C" w:rsidRDefault="00BD7806" w:rsidP="00AB31C9">
      <w:pPr>
        <w:rPr>
          <w:sz w:val="28"/>
          <w:szCs w:val="28"/>
        </w:rPr>
      </w:pPr>
    </w:p>
    <w:p w:rsidR="00AB31C9" w:rsidRPr="000C4B5C" w:rsidRDefault="00AB31C9" w:rsidP="00AB31C9">
      <w:pPr>
        <w:rPr>
          <w:sz w:val="20"/>
          <w:szCs w:val="20"/>
        </w:rPr>
      </w:pPr>
    </w:p>
    <w:p w:rsidR="00AB31C9" w:rsidRPr="000C4B5C" w:rsidRDefault="00AB31C9" w:rsidP="00AB31C9">
      <w:pPr>
        <w:rPr>
          <w:sz w:val="20"/>
          <w:szCs w:val="20"/>
        </w:rPr>
      </w:pPr>
    </w:p>
    <w:p w:rsidR="000A42EC" w:rsidRDefault="000A42EC" w:rsidP="00AB31C9">
      <w:pPr>
        <w:rPr>
          <w:sz w:val="20"/>
          <w:szCs w:val="20"/>
        </w:rPr>
      </w:pPr>
    </w:p>
    <w:p w:rsidR="000A42EC" w:rsidRDefault="000A42EC" w:rsidP="00AB31C9">
      <w:pPr>
        <w:rPr>
          <w:sz w:val="20"/>
          <w:szCs w:val="20"/>
        </w:rPr>
      </w:pPr>
    </w:p>
    <w:p w:rsidR="000A42EC" w:rsidRDefault="000A42EC" w:rsidP="00AB31C9">
      <w:pPr>
        <w:rPr>
          <w:sz w:val="20"/>
          <w:szCs w:val="20"/>
        </w:rPr>
      </w:pPr>
    </w:p>
    <w:p w:rsidR="000A42EC" w:rsidRDefault="000A42EC" w:rsidP="00AB31C9">
      <w:pPr>
        <w:rPr>
          <w:sz w:val="20"/>
          <w:szCs w:val="20"/>
        </w:rPr>
      </w:pPr>
    </w:p>
    <w:p w:rsidR="000A42EC" w:rsidRDefault="000A42EC" w:rsidP="00AB31C9">
      <w:pPr>
        <w:rPr>
          <w:sz w:val="20"/>
          <w:szCs w:val="20"/>
        </w:rPr>
      </w:pPr>
    </w:p>
    <w:p w:rsidR="00AB31C9" w:rsidRPr="000C4B5C" w:rsidRDefault="000A42EC" w:rsidP="00AB31C9">
      <w:pPr>
        <w:rPr>
          <w:sz w:val="20"/>
          <w:szCs w:val="20"/>
        </w:rPr>
      </w:pPr>
      <w:r>
        <w:rPr>
          <w:sz w:val="20"/>
          <w:szCs w:val="20"/>
        </w:rPr>
        <w:t>Мовшенкова Юлия Валерьевна</w:t>
      </w:r>
    </w:p>
    <w:p w:rsidR="00AB31C9" w:rsidRPr="000C4B5C" w:rsidRDefault="00931DDA" w:rsidP="00AB31C9">
      <w:pPr>
        <w:rPr>
          <w:sz w:val="20"/>
          <w:szCs w:val="20"/>
        </w:rPr>
      </w:pPr>
      <w:r>
        <w:rPr>
          <w:sz w:val="20"/>
          <w:szCs w:val="20"/>
        </w:rPr>
        <w:t>6-34-49</w:t>
      </w:r>
    </w:p>
    <w:p w:rsidR="00AB31C9" w:rsidRDefault="00AB31C9" w:rsidP="00AB31C9">
      <w:pPr>
        <w:rPr>
          <w:sz w:val="20"/>
          <w:szCs w:val="20"/>
        </w:rPr>
      </w:pPr>
      <w:r w:rsidRPr="000C4B5C">
        <w:rPr>
          <w:sz w:val="20"/>
          <w:szCs w:val="20"/>
        </w:rPr>
        <w:t>5 экз.</w:t>
      </w:r>
    </w:p>
    <w:p w:rsidR="00AB31C9" w:rsidRDefault="00AB31C9" w:rsidP="00AB31C9">
      <w:pPr>
        <w:ind w:firstLine="4962"/>
        <w:rPr>
          <w:sz w:val="28"/>
          <w:szCs w:val="28"/>
        </w:rPr>
      </w:pPr>
      <w:r>
        <w:rPr>
          <w:sz w:val="28"/>
          <w:szCs w:val="28"/>
        </w:rPr>
        <w:lastRenderedPageBreak/>
        <w:t xml:space="preserve">Приложение  </w:t>
      </w:r>
    </w:p>
    <w:p w:rsidR="00AB31C9" w:rsidRDefault="00AB31C9" w:rsidP="00AB31C9">
      <w:pPr>
        <w:ind w:firstLine="4962"/>
        <w:rPr>
          <w:sz w:val="28"/>
          <w:szCs w:val="28"/>
        </w:rPr>
      </w:pPr>
      <w:r>
        <w:rPr>
          <w:sz w:val="28"/>
          <w:szCs w:val="28"/>
        </w:rPr>
        <w:t xml:space="preserve">к постановлению администрации </w:t>
      </w:r>
    </w:p>
    <w:p w:rsidR="00AB31C9" w:rsidRDefault="00AB31C9" w:rsidP="00AB31C9">
      <w:pPr>
        <w:ind w:firstLine="4962"/>
        <w:rPr>
          <w:sz w:val="28"/>
          <w:szCs w:val="28"/>
        </w:rPr>
      </w:pPr>
      <w:r>
        <w:rPr>
          <w:sz w:val="28"/>
          <w:szCs w:val="28"/>
        </w:rPr>
        <w:t xml:space="preserve">города Боготола </w:t>
      </w:r>
    </w:p>
    <w:p w:rsidR="00AB31C9" w:rsidRPr="000C4B5C" w:rsidRDefault="00AB31C9" w:rsidP="00AB31C9">
      <w:pPr>
        <w:ind w:firstLine="4962"/>
        <w:rPr>
          <w:sz w:val="28"/>
          <w:szCs w:val="28"/>
        </w:rPr>
      </w:pPr>
      <w:r>
        <w:rPr>
          <w:sz w:val="28"/>
          <w:szCs w:val="28"/>
        </w:rPr>
        <w:t>от «</w:t>
      </w:r>
      <w:r w:rsidR="000A42EC">
        <w:rPr>
          <w:sz w:val="28"/>
          <w:szCs w:val="28"/>
        </w:rPr>
        <w:t>_</w:t>
      </w:r>
      <w:r w:rsidR="00B00924" w:rsidRPr="00B00924">
        <w:rPr>
          <w:sz w:val="28"/>
          <w:szCs w:val="28"/>
          <w:u w:val="single"/>
        </w:rPr>
        <w:t>12</w:t>
      </w:r>
      <w:r w:rsidR="000A42EC">
        <w:rPr>
          <w:sz w:val="28"/>
          <w:szCs w:val="28"/>
        </w:rPr>
        <w:t>_»__</w:t>
      </w:r>
      <w:r w:rsidR="00B00924" w:rsidRPr="00B00924">
        <w:rPr>
          <w:sz w:val="28"/>
          <w:szCs w:val="28"/>
          <w:u w:val="single"/>
        </w:rPr>
        <w:t>03</w:t>
      </w:r>
      <w:r w:rsidR="000A42EC">
        <w:rPr>
          <w:sz w:val="28"/>
          <w:szCs w:val="28"/>
        </w:rPr>
        <w:t xml:space="preserve">__ 2025 г. № </w:t>
      </w:r>
      <w:bookmarkStart w:id="0" w:name="_GoBack"/>
      <w:r w:rsidR="00B00924" w:rsidRPr="00B00924">
        <w:rPr>
          <w:sz w:val="28"/>
          <w:szCs w:val="28"/>
          <w:u w:val="single"/>
        </w:rPr>
        <w:t>0327-п</w:t>
      </w:r>
      <w:bookmarkEnd w:id="0"/>
    </w:p>
    <w:p w:rsidR="000A42EC" w:rsidRDefault="000A42EC" w:rsidP="00F44507">
      <w:pPr>
        <w:widowControl w:val="0"/>
        <w:tabs>
          <w:tab w:val="left" w:pos="1207"/>
        </w:tabs>
        <w:spacing w:after="12"/>
        <w:jc w:val="center"/>
        <w:rPr>
          <w:sz w:val="28"/>
          <w:szCs w:val="28"/>
          <w:lang w:bidi="ru-RU"/>
        </w:rPr>
      </w:pPr>
    </w:p>
    <w:p w:rsidR="00ED272D" w:rsidRDefault="00ED272D" w:rsidP="00F44507">
      <w:pPr>
        <w:widowControl w:val="0"/>
        <w:tabs>
          <w:tab w:val="left" w:pos="1207"/>
        </w:tabs>
        <w:spacing w:after="12"/>
        <w:jc w:val="center"/>
        <w:rPr>
          <w:sz w:val="28"/>
          <w:szCs w:val="28"/>
          <w:lang w:bidi="ru-RU"/>
        </w:rPr>
      </w:pPr>
      <w:r w:rsidRPr="00C6636B">
        <w:rPr>
          <w:sz w:val="28"/>
          <w:szCs w:val="28"/>
          <w:lang w:bidi="ru-RU"/>
        </w:rPr>
        <w:t xml:space="preserve">ПОРЯДОК </w:t>
      </w:r>
    </w:p>
    <w:p w:rsidR="00AB31C9" w:rsidRPr="00C6636B" w:rsidRDefault="00F44507" w:rsidP="00ED272D">
      <w:pPr>
        <w:widowControl w:val="0"/>
        <w:tabs>
          <w:tab w:val="left" w:pos="1207"/>
        </w:tabs>
        <w:spacing w:after="12"/>
        <w:jc w:val="both"/>
        <w:rPr>
          <w:sz w:val="28"/>
          <w:szCs w:val="28"/>
        </w:rPr>
      </w:pPr>
      <w:r w:rsidRPr="00C6636B">
        <w:rPr>
          <w:sz w:val="28"/>
          <w:szCs w:val="28"/>
        </w:rPr>
        <w:t>взаимодействия муниципальных казенных и бюджетных учреждений города Боготола с Уполномоченным органом, осуществляющим полномочия по определению поставщиков (подрядчиков, исполнителей)</w:t>
      </w:r>
    </w:p>
    <w:p w:rsidR="00ED272D" w:rsidRDefault="00ED272D" w:rsidP="00ED272D">
      <w:pPr>
        <w:pStyle w:val="ConsPlusNormal"/>
        <w:jc w:val="both"/>
        <w:rPr>
          <w:rFonts w:ascii="Times New Roman" w:hAnsi="Times New Roman" w:cs="Times New Roman"/>
          <w:sz w:val="28"/>
          <w:szCs w:val="28"/>
        </w:rPr>
      </w:pPr>
    </w:p>
    <w:p w:rsidR="00ED272D" w:rsidRPr="00ED272D" w:rsidRDefault="00ED272D" w:rsidP="00ED272D">
      <w:pPr>
        <w:pStyle w:val="ConsPlusNormal"/>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0A42EC" w:rsidRDefault="000A42EC" w:rsidP="000A42EC">
      <w:pPr>
        <w:pStyle w:val="ConsPlusNormal"/>
        <w:jc w:val="both"/>
        <w:rPr>
          <w:rFonts w:ascii="Times New Roman" w:hAnsi="Times New Roman" w:cs="Times New Roman"/>
          <w:sz w:val="28"/>
          <w:szCs w:val="28"/>
        </w:rPr>
      </w:pPr>
    </w:p>
    <w:p w:rsidR="000A42EC" w:rsidRDefault="00567FDA" w:rsidP="00ED272D">
      <w:pPr>
        <w:pStyle w:val="ConsPlusNormal"/>
        <w:ind w:firstLine="709"/>
        <w:jc w:val="both"/>
        <w:rPr>
          <w:rFonts w:ascii="Times New Roman" w:hAnsi="Times New Roman" w:cs="Times New Roman"/>
          <w:sz w:val="28"/>
          <w:szCs w:val="28"/>
        </w:rPr>
      </w:pPr>
      <w:r w:rsidRPr="00567FDA">
        <w:rPr>
          <w:rFonts w:ascii="Times New Roman" w:hAnsi="Times New Roman" w:cs="Times New Roman"/>
          <w:sz w:val="28"/>
          <w:szCs w:val="28"/>
        </w:rPr>
        <w:t xml:space="preserve">1.1. Порядок взаимодействия </w:t>
      </w:r>
      <w:r>
        <w:rPr>
          <w:rFonts w:ascii="Times New Roman" w:hAnsi="Times New Roman" w:cs="Times New Roman"/>
          <w:sz w:val="28"/>
          <w:szCs w:val="28"/>
        </w:rPr>
        <w:t>муниципальных</w:t>
      </w:r>
      <w:r w:rsidRPr="00567FDA">
        <w:rPr>
          <w:rFonts w:ascii="Times New Roman" w:hAnsi="Times New Roman" w:cs="Times New Roman"/>
          <w:sz w:val="28"/>
          <w:szCs w:val="28"/>
        </w:rPr>
        <w:t xml:space="preserve"> каз</w:t>
      </w:r>
      <w:r>
        <w:rPr>
          <w:rFonts w:ascii="Times New Roman" w:hAnsi="Times New Roman" w:cs="Times New Roman"/>
          <w:sz w:val="28"/>
          <w:szCs w:val="28"/>
        </w:rPr>
        <w:t xml:space="preserve">енных и бюджетных </w:t>
      </w:r>
      <w:r w:rsidRPr="00C6636B">
        <w:rPr>
          <w:rFonts w:ascii="Times New Roman" w:hAnsi="Times New Roman" w:cs="Times New Roman"/>
          <w:sz w:val="28"/>
          <w:szCs w:val="28"/>
        </w:rPr>
        <w:t xml:space="preserve">учреждений города Боготола с уполномоченным органом, осуществляющим полномочия на определение поставщиков (подрядчиков, исполнителей) (далее - Порядок), разработан в соответствии с Бюджетным </w:t>
      </w:r>
      <w:hyperlink r:id="rId8" w:history="1">
        <w:r w:rsidRPr="00C6636B">
          <w:rPr>
            <w:rFonts w:ascii="Times New Roman" w:hAnsi="Times New Roman" w:cs="Times New Roman"/>
            <w:sz w:val="28"/>
            <w:szCs w:val="28"/>
          </w:rPr>
          <w:t>кодексом</w:t>
        </w:r>
      </w:hyperlink>
      <w:r w:rsidRPr="00C6636B">
        <w:rPr>
          <w:rFonts w:ascii="Times New Roman" w:hAnsi="Times New Roman" w:cs="Times New Roman"/>
          <w:sz w:val="28"/>
          <w:szCs w:val="28"/>
        </w:rPr>
        <w:t xml:space="preserve"> Российской Федерации, Федеральным </w:t>
      </w:r>
      <w:hyperlink r:id="rId9" w:history="1">
        <w:r w:rsidRPr="00C6636B">
          <w:rPr>
            <w:rFonts w:ascii="Times New Roman" w:hAnsi="Times New Roman" w:cs="Times New Roman"/>
            <w:sz w:val="28"/>
            <w:szCs w:val="28"/>
          </w:rPr>
          <w:t>законом</w:t>
        </w:r>
      </w:hyperlink>
      <w:r w:rsidRPr="00C6636B">
        <w:rPr>
          <w:rFonts w:ascii="Times New Roman" w:hAnsi="Times New Roman" w:cs="Times New Roman"/>
          <w:sz w:val="28"/>
          <w:szCs w:val="28"/>
        </w:rPr>
        <w:t xml:space="preserve"> от 05.04.2013 </w:t>
      </w:r>
      <w:r w:rsidR="000A42EC">
        <w:rPr>
          <w:rFonts w:ascii="Times New Roman" w:hAnsi="Times New Roman" w:cs="Times New Roman"/>
          <w:sz w:val="28"/>
          <w:szCs w:val="28"/>
        </w:rPr>
        <w:t xml:space="preserve">                       №</w:t>
      </w:r>
      <w:r w:rsidRPr="00C6636B">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и определяет процедуру взаимодействия МКУ «Центр муниципальных закупок»  - уполномоченного органа (далее - уполномоченный орган), осуществляющего полномочия на определение поставщиков (подрядчиков, исполнителей) для муниципальных казенных учреждений, являющихся муниципальными заказчиками города Боготола, а также муниципальных бюджетных учреждений в случаях, предусмотренных </w:t>
      </w:r>
      <w:hyperlink r:id="rId10" w:history="1">
        <w:r w:rsidRPr="00C6636B">
          <w:rPr>
            <w:rFonts w:ascii="Times New Roman" w:hAnsi="Times New Roman" w:cs="Times New Roman"/>
            <w:sz w:val="28"/>
            <w:szCs w:val="28"/>
          </w:rPr>
          <w:t>статьей 15</w:t>
        </w:r>
      </w:hyperlink>
      <w:r w:rsidRPr="00C6636B">
        <w:rPr>
          <w:rFonts w:ascii="Times New Roman" w:hAnsi="Times New Roman" w:cs="Times New Roman"/>
          <w:sz w:val="28"/>
          <w:szCs w:val="28"/>
        </w:rPr>
        <w:t xml:space="preserve"> Федерального закона (далее - совместно именуемые заказчики) при осуществлении закупок товаров, работ, услуг.</w:t>
      </w:r>
    </w:p>
    <w:p w:rsidR="00ED272D" w:rsidRDefault="00567FD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1.2. Уполномоченный орган осуществляет следующие функции заказчика:</w:t>
      </w:r>
    </w:p>
    <w:p w:rsidR="00ED272D" w:rsidRDefault="000C4D7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1) планирование закупок;</w:t>
      </w:r>
    </w:p>
    <w:p w:rsidR="00ED272D" w:rsidRDefault="000C4D7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2</w:t>
      </w:r>
      <w:r w:rsidR="00567FDA" w:rsidRPr="00C6636B">
        <w:rPr>
          <w:rFonts w:ascii="Times New Roman" w:hAnsi="Times New Roman" w:cs="Times New Roman"/>
          <w:sz w:val="28"/>
          <w:szCs w:val="28"/>
        </w:rPr>
        <w:t>) создание комиссий по осуществлению закупок, в том числе определение составов комиссий по осуществлению закупок и порядков их работы;</w:t>
      </w:r>
    </w:p>
    <w:p w:rsidR="00ED272D" w:rsidRDefault="000C4D7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3</w:t>
      </w:r>
      <w:r w:rsidR="00567FDA" w:rsidRPr="00C6636B">
        <w:rPr>
          <w:rFonts w:ascii="Times New Roman" w:hAnsi="Times New Roman" w:cs="Times New Roman"/>
          <w:sz w:val="28"/>
          <w:szCs w:val="28"/>
        </w:rPr>
        <w:t xml:space="preserve">) привлечение экспертов, экспертных организаций в случаях, предусмотренных Федеральным </w:t>
      </w:r>
      <w:hyperlink r:id="rId11" w:history="1">
        <w:r w:rsidR="00567FDA" w:rsidRPr="00C6636B">
          <w:rPr>
            <w:rFonts w:ascii="Times New Roman" w:hAnsi="Times New Roman" w:cs="Times New Roman"/>
            <w:sz w:val="28"/>
            <w:szCs w:val="28"/>
          </w:rPr>
          <w:t>законом</w:t>
        </w:r>
      </w:hyperlink>
      <w:r w:rsidR="00567FDA" w:rsidRPr="00C6636B">
        <w:rPr>
          <w:rFonts w:ascii="Times New Roman" w:hAnsi="Times New Roman" w:cs="Times New Roman"/>
          <w:sz w:val="28"/>
          <w:szCs w:val="28"/>
        </w:rPr>
        <w:t>;</w:t>
      </w:r>
    </w:p>
    <w:p w:rsidR="00ED272D" w:rsidRPr="000A42EC" w:rsidRDefault="000C4D7A" w:rsidP="00ED272D">
      <w:pPr>
        <w:pStyle w:val="ConsPlusNormal"/>
        <w:ind w:firstLine="709"/>
        <w:jc w:val="both"/>
        <w:rPr>
          <w:rFonts w:ascii="Times New Roman" w:hAnsi="Times New Roman" w:cs="Times New Roman"/>
          <w:color w:val="000000" w:themeColor="text1"/>
          <w:sz w:val="28"/>
          <w:szCs w:val="28"/>
        </w:rPr>
      </w:pPr>
      <w:r w:rsidRPr="00C6636B">
        <w:rPr>
          <w:rFonts w:ascii="Times New Roman" w:hAnsi="Times New Roman" w:cs="Times New Roman"/>
          <w:sz w:val="28"/>
          <w:szCs w:val="28"/>
        </w:rPr>
        <w:t>4</w:t>
      </w:r>
      <w:r w:rsidR="00567FDA" w:rsidRPr="00C6636B">
        <w:rPr>
          <w:rFonts w:ascii="Times New Roman" w:hAnsi="Times New Roman" w:cs="Times New Roman"/>
          <w:sz w:val="28"/>
          <w:szCs w:val="28"/>
        </w:rPr>
        <w:t>) разработку документации о закупке</w:t>
      </w:r>
      <w:r w:rsidR="00123DD1" w:rsidRPr="00C6636B">
        <w:rPr>
          <w:rFonts w:ascii="Times New Roman" w:hAnsi="Times New Roman" w:cs="Times New Roman"/>
          <w:sz w:val="28"/>
          <w:szCs w:val="28"/>
        </w:rPr>
        <w:t xml:space="preserve"> на основании заявок, поступивших от заказчиков</w:t>
      </w:r>
      <w:r w:rsidR="00EF1EA4">
        <w:rPr>
          <w:rFonts w:ascii="Times New Roman" w:hAnsi="Times New Roman" w:cs="Times New Roman"/>
          <w:sz w:val="28"/>
          <w:szCs w:val="28"/>
        </w:rPr>
        <w:t xml:space="preserve">, </w:t>
      </w:r>
      <w:r w:rsidR="00EF1EA4" w:rsidRPr="00EF1EA4">
        <w:rPr>
          <w:rFonts w:ascii="Times New Roman" w:hAnsi="Times New Roman" w:cs="Times New Roman"/>
          <w:sz w:val="28"/>
          <w:szCs w:val="28"/>
        </w:rPr>
        <w:t xml:space="preserve">направление разъяснений положений </w:t>
      </w:r>
      <w:r w:rsidR="00EF1EA4" w:rsidRPr="000A42EC">
        <w:rPr>
          <w:rFonts w:ascii="Times New Roman" w:hAnsi="Times New Roman" w:cs="Times New Roman"/>
          <w:color w:val="000000" w:themeColor="text1"/>
          <w:sz w:val="28"/>
          <w:szCs w:val="28"/>
        </w:rPr>
        <w:t xml:space="preserve">документации о закупке, в случаях, предусмотренных Федеральным </w:t>
      </w:r>
      <w:hyperlink r:id="rId12" w:history="1">
        <w:r w:rsidR="00EF1EA4" w:rsidRPr="000A42EC">
          <w:rPr>
            <w:rFonts w:ascii="Times New Roman" w:hAnsi="Times New Roman" w:cs="Times New Roman"/>
            <w:color w:val="000000" w:themeColor="text1"/>
            <w:sz w:val="28"/>
            <w:szCs w:val="28"/>
          </w:rPr>
          <w:t>законом</w:t>
        </w:r>
      </w:hyperlink>
      <w:r w:rsidR="00EF1EA4" w:rsidRPr="000A42EC">
        <w:rPr>
          <w:rFonts w:ascii="Times New Roman" w:hAnsi="Times New Roman" w:cs="Times New Roman"/>
          <w:color w:val="000000" w:themeColor="text1"/>
          <w:sz w:val="28"/>
          <w:szCs w:val="28"/>
        </w:rPr>
        <w:t xml:space="preserve">, внесение изменений в приглашение, документацию о закупке, составление (формирование) протоколов при осуществлении закупки и их направление (размещение) в порядке, предусмотренном Федеральным </w:t>
      </w:r>
      <w:hyperlink r:id="rId13" w:history="1">
        <w:r w:rsidR="00EF1EA4" w:rsidRPr="000A42EC">
          <w:rPr>
            <w:rFonts w:ascii="Times New Roman" w:hAnsi="Times New Roman" w:cs="Times New Roman"/>
            <w:color w:val="000000" w:themeColor="text1"/>
            <w:sz w:val="28"/>
            <w:szCs w:val="28"/>
          </w:rPr>
          <w:t>законом</w:t>
        </w:r>
      </w:hyperlink>
      <w:r w:rsidR="00567FDA" w:rsidRPr="000A42EC">
        <w:rPr>
          <w:rFonts w:ascii="Times New Roman" w:hAnsi="Times New Roman" w:cs="Times New Roman"/>
          <w:color w:val="000000" w:themeColor="text1"/>
          <w:sz w:val="28"/>
          <w:szCs w:val="28"/>
        </w:rPr>
        <w:t>;</w:t>
      </w:r>
    </w:p>
    <w:p w:rsidR="00ED272D" w:rsidRPr="00EF1EA4" w:rsidRDefault="000C4D7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5</w:t>
      </w:r>
      <w:r w:rsidR="00567FDA" w:rsidRPr="00C6636B">
        <w:rPr>
          <w:rFonts w:ascii="Times New Roman" w:hAnsi="Times New Roman" w:cs="Times New Roman"/>
          <w:sz w:val="28"/>
          <w:szCs w:val="28"/>
        </w:rPr>
        <w:t xml:space="preserve">) </w:t>
      </w:r>
      <w:r w:rsidR="00EF1EA4" w:rsidRPr="00EF1EA4">
        <w:rPr>
          <w:rFonts w:ascii="Times New Roman" w:hAnsi="Times New Roman" w:cs="Times New Roman"/>
          <w:sz w:val="28"/>
          <w:szCs w:val="28"/>
        </w:rPr>
        <w:t xml:space="preserve">формирование с использованием единой информационной системы в сфере закупок, подписание усиленной квалифицированной электронной подписью лица, имеющего право действовать от имени уполномоченного </w:t>
      </w:r>
      <w:r w:rsidR="00EF1EA4" w:rsidRPr="00EF1EA4">
        <w:rPr>
          <w:rFonts w:ascii="Times New Roman" w:hAnsi="Times New Roman" w:cs="Times New Roman"/>
          <w:sz w:val="28"/>
          <w:szCs w:val="28"/>
        </w:rPr>
        <w:lastRenderedPageBreak/>
        <w:t>органа, и размещение в единой информационной системе в сфере закупок извещений об осуществлении закупки, изменений в извещение об осуществлении закупки, разъяснений положений извещения об осуществлении закупки, извещений об отмене закупки</w:t>
      </w:r>
      <w:r w:rsidR="00567FDA" w:rsidRPr="00EF1EA4">
        <w:rPr>
          <w:rFonts w:ascii="Times New Roman" w:hAnsi="Times New Roman" w:cs="Times New Roman"/>
          <w:sz w:val="28"/>
          <w:szCs w:val="28"/>
        </w:rPr>
        <w:t>;</w:t>
      </w:r>
    </w:p>
    <w:p w:rsidR="00ED272D" w:rsidRPr="000A42EC" w:rsidRDefault="000C4D7A" w:rsidP="00ED272D">
      <w:pPr>
        <w:pStyle w:val="ConsPlusNormal"/>
        <w:ind w:firstLine="709"/>
        <w:jc w:val="both"/>
        <w:rPr>
          <w:rFonts w:ascii="Times New Roman" w:hAnsi="Times New Roman" w:cs="Times New Roman"/>
          <w:color w:val="000000" w:themeColor="text1"/>
          <w:sz w:val="28"/>
          <w:szCs w:val="28"/>
        </w:rPr>
      </w:pPr>
      <w:r w:rsidRPr="00EF1EA4">
        <w:rPr>
          <w:rFonts w:ascii="Times New Roman" w:hAnsi="Times New Roman" w:cs="Times New Roman"/>
          <w:sz w:val="28"/>
          <w:szCs w:val="28"/>
        </w:rPr>
        <w:t>6</w:t>
      </w:r>
      <w:r w:rsidR="00567FDA" w:rsidRPr="00EF1EA4">
        <w:rPr>
          <w:rFonts w:ascii="Times New Roman" w:hAnsi="Times New Roman" w:cs="Times New Roman"/>
          <w:sz w:val="28"/>
          <w:szCs w:val="28"/>
        </w:rPr>
        <w:t xml:space="preserve">) </w:t>
      </w:r>
      <w:r w:rsidR="00EF1EA4" w:rsidRPr="00EF1EA4">
        <w:rPr>
          <w:rFonts w:ascii="Times New Roman" w:hAnsi="Times New Roman" w:cs="Times New Roman"/>
          <w:sz w:val="28"/>
          <w:szCs w:val="28"/>
        </w:rPr>
        <w:t xml:space="preserve">формирование с использованием электронной площадки, специализированной электронной площадки, подписание усиленной квалифицированной электронной подписью лица, имеющего право действовать от имени уполномоченного органа, и </w:t>
      </w:r>
      <w:r w:rsidR="00EF1EA4" w:rsidRPr="000A42EC">
        <w:rPr>
          <w:rFonts w:ascii="Times New Roman" w:hAnsi="Times New Roman" w:cs="Times New Roman"/>
          <w:color w:val="000000" w:themeColor="text1"/>
          <w:sz w:val="28"/>
          <w:szCs w:val="28"/>
        </w:rPr>
        <w:t xml:space="preserve">направление оператору электронной площадки, оператору специализированной электронной площадки протоколов, предусмотренных Федеральным </w:t>
      </w:r>
      <w:hyperlink r:id="rId14" w:history="1">
        <w:r w:rsidR="00EF1EA4" w:rsidRPr="000A42EC">
          <w:rPr>
            <w:rFonts w:ascii="Times New Roman" w:hAnsi="Times New Roman" w:cs="Times New Roman"/>
            <w:color w:val="000000" w:themeColor="text1"/>
            <w:sz w:val="28"/>
            <w:szCs w:val="28"/>
          </w:rPr>
          <w:t>законом</w:t>
        </w:r>
      </w:hyperlink>
      <w:r w:rsidR="00567FDA" w:rsidRPr="000A42EC">
        <w:rPr>
          <w:rFonts w:ascii="Times New Roman" w:hAnsi="Times New Roman" w:cs="Times New Roman"/>
          <w:color w:val="000000" w:themeColor="text1"/>
          <w:sz w:val="28"/>
          <w:szCs w:val="28"/>
        </w:rPr>
        <w:t>;</w:t>
      </w:r>
    </w:p>
    <w:p w:rsidR="00ED272D" w:rsidRDefault="000C4D7A" w:rsidP="00ED272D">
      <w:pPr>
        <w:pStyle w:val="ConsPlusNormal"/>
        <w:ind w:firstLine="709"/>
        <w:jc w:val="both"/>
        <w:rPr>
          <w:rFonts w:ascii="Times New Roman" w:hAnsi="Times New Roman" w:cs="Times New Roman"/>
          <w:sz w:val="28"/>
          <w:szCs w:val="28"/>
        </w:rPr>
      </w:pPr>
      <w:r w:rsidRPr="000A42EC">
        <w:rPr>
          <w:rFonts w:ascii="Times New Roman" w:hAnsi="Times New Roman" w:cs="Times New Roman"/>
          <w:color w:val="000000" w:themeColor="text1"/>
          <w:sz w:val="28"/>
          <w:szCs w:val="28"/>
        </w:rPr>
        <w:t>7</w:t>
      </w:r>
      <w:r w:rsidR="00567FDA" w:rsidRPr="000A42EC">
        <w:rPr>
          <w:rFonts w:ascii="Times New Roman" w:hAnsi="Times New Roman" w:cs="Times New Roman"/>
          <w:color w:val="000000" w:themeColor="text1"/>
          <w:sz w:val="28"/>
          <w:szCs w:val="28"/>
        </w:rPr>
        <w:t xml:space="preserve">) осуществление организационно-технического обеспечения </w:t>
      </w:r>
      <w:r w:rsidR="00567FDA" w:rsidRPr="00C6636B">
        <w:rPr>
          <w:rFonts w:ascii="Times New Roman" w:hAnsi="Times New Roman" w:cs="Times New Roman"/>
          <w:sz w:val="28"/>
          <w:szCs w:val="28"/>
        </w:rPr>
        <w:t xml:space="preserve">деятельности комиссий по осуществлению закупок, в том числе обеспечение проверки соответствия участников закупки требованиям, установленным заказчиками в соответствии со </w:t>
      </w:r>
      <w:hyperlink r:id="rId15" w:history="1">
        <w:r w:rsidR="00567FDA" w:rsidRPr="00C6636B">
          <w:rPr>
            <w:rFonts w:ascii="Times New Roman" w:hAnsi="Times New Roman" w:cs="Times New Roman"/>
            <w:sz w:val="28"/>
            <w:szCs w:val="28"/>
          </w:rPr>
          <w:t>статьей 31</w:t>
        </w:r>
      </w:hyperlink>
      <w:r w:rsidR="00567FDA" w:rsidRPr="00C6636B">
        <w:rPr>
          <w:rFonts w:ascii="Times New Roman" w:hAnsi="Times New Roman" w:cs="Times New Roman"/>
          <w:sz w:val="28"/>
          <w:szCs w:val="28"/>
        </w:rPr>
        <w:t xml:space="preserve"> Федерального закона;</w:t>
      </w:r>
    </w:p>
    <w:p w:rsidR="00ED272D" w:rsidRDefault="000C4D7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8</w:t>
      </w:r>
      <w:r w:rsidR="00567FDA" w:rsidRPr="00C6636B">
        <w:rPr>
          <w:rFonts w:ascii="Times New Roman" w:hAnsi="Times New Roman" w:cs="Times New Roman"/>
          <w:sz w:val="28"/>
          <w:szCs w:val="28"/>
        </w:rPr>
        <w:t>) обеспечение сохранности конвертов с заявками на участие в закупках, защищенности, неприкосновенности и конфиденциальности поданных в форме электронных документов заявок на участие в закупках и обеспечение рассмотрения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w:t>
      </w:r>
    </w:p>
    <w:p w:rsidR="00ED272D" w:rsidRDefault="000C4D7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9</w:t>
      </w:r>
      <w:r w:rsidR="00567FDA" w:rsidRPr="00C6636B">
        <w:rPr>
          <w:rFonts w:ascii="Times New Roman" w:hAnsi="Times New Roman" w:cs="Times New Roman"/>
          <w:sz w:val="28"/>
          <w:szCs w:val="28"/>
        </w:rPr>
        <w:t>) предоставление возможности всем участникам закупки, подавшим заявки на участие в закупке, или их представителям присутствовать при вскрытии конвертов с заявками на участие в закупке и (или) открытии доступа к поданным в форме электронных документов заявкам на участие в закупке;</w:t>
      </w:r>
    </w:p>
    <w:p w:rsidR="00ED272D" w:rsidRDefault="000C4D7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10</w:t>
      </w:r>
      <w:r w:rsidR="00567FDA" w:rsidRPr="00C6636B">
        <w:rPr>
          <w:rFonts w:ascii="Times New Roman" w:hAnsi="Times New Roman" w:cs="Times New Roman"/>
          <w:sz w:val="28"/>
          <w:szCs w:val="28"/>
        </w:rPr>
        <w:t>) обеспечение возможности в режиме реального времени получать информацию об открытии доступа к поданным в форме электронных документов заявкам на участие в закупке;</w:t>
      </w:r>
    </w:p>
    <w:p w:rsidR="00ED272D" w:rsidRDefault="000C4D7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11</w:t>
      </w:r>
      <w:r w:rsidR="00567FDA" w:rsidRPr="00C6636B">
        <w:rPr>
          <w:rFonts w:ascii="Times New Roman" w:hAnsi="Times New Roman" w:cs="Times New Roman"/>
          <w:sz w:val="28"/>
          <w:szCs w:val="28"/>
        </w:rPr>
        <w:t>) обеспечение осуществления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ED272D" w:rsidRDefault="00833128"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12) направление проекта контракта по итогам проведенной закупки;</w:t>
      </w:r>
    </w:p>
    <w:p w:rsidR="00ED272D" w:rsidRDefault="000C18F1"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13) размещение отчетов в Единой информационной системе;</w:t>
      </w:r>
    </w:p>
    <w:p w:rsidR="00ED272D" w:rsidRDefault="003944A3"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14</w:t>
      </w:r>
      <w:r w:rsidR="00567FDA" w:rsidRPr="00C6636B">
        <w:rPr>
          <w:rFonts w:ascii="Times New Roman" w:hAnsi="Times New Roman" w:cs="Times New Roman"/>
          <w:sz w:val="28"/>
          <w:szCs w:val="28"/>
        </w:rPr>
        <w:t>) обеспечение хранения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внесенных в документацию о закупках, разъяснений положений документации о закупках и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ED272D" w:rsidRDefault="003944A3"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15</w:t>
      </w:r>
      <w:r w:rsidR="00567FDA" w:rsidRPr="00C6636B">
        <w:rPr>
          <w:rFonts w:ascii="Times New Roman" w:hAnsi="Times New Roman" w:cs="Times New Roman"/>
          <w:sz w:val="28"/>
          <w:szCs w:val="28"/>
        </w:rPr>
        <w:t>) участие в рассмотрении дел об обжаловании результатов определения поставщиков (подрядчиков, исполнителей);</w:t>
      </w:r>
    </w:p>
    <w:p w:rsidR="00ED272D" w:rsidRDefault="003944A3"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16</w:t>
      </w:r>
      <w:r w:rsidR="00567FDA" w:rsidRPr="00C6636B">
        <w:rPr>
          <w:rFonts w:ascii="Times New Roman" w:hAnsi="Times New Roman" w:cs="Times New Roman"/>
          <w:sz w:val="28"/>
          <w:szCs w:val="28"/>
        </w:rPr>
        <w:t xml:space="preserve">) обобщение и анализ правоприменительной практики в сфере </w:t>
      </w:r>
      <w:r w:rsidR="00567FDA" w:rsidRPr="00C6636B">
        <w:rPr>
          <w:rFonts w:ascii="Times New Roman" w:hAnsi="Times New Roman" w:cs="Times New Roman"/>
          <w:sz w:val="28"/>
          <w:szCs w:val="28"/>
        </w:rPr>
        <w:lastRenderedPageBreak/>
        <w:t>закупок товаров, работ, услуг, доведение данной информации до заказчиков, внесение соответствующих предложений по совершенствованию дальнейшей работы в части организации и порядка осуществления закупок;</w:t>
      </w:r>
    </w:p>
    <w:p w:rsidR="00ED272D" w:rsidRDefault="003944A3" w:rsidP="00ED272D">
      <w:pPr>
        <w:pStyle w:val="ConsPlusNormal"/>
        <w:ind w:firstLine="709"/>
        <w:jc w:val="both"/>
        <w:rPr>
          <w:rFonts w:ascii="Times New Roman" w:hAnsi="Times New Roman" w:cs="Times New Roman"/>
          <w:spacing w:val="2"/>
          <w:sz w:val="28"/>
          <w:szCs w:val="28"/>
          <w:shd w:val="clear" w:color="auto" w:fill="FFFFFF"/>
        </w:rPr>
      </w:pPr>
      <w:r w:rsidRPr="00C6636B">
        <w:rPr>
          <w:rFonts w:ascii="Times New Roman" w:hAnsi="Times New Roman" w:cs="Times New Roman"/>
          <w:sz w:val="28"/>
          <w:szCs w:val="28"/>
        </w:rPr>
        <w:t>17</w:t>
      </w:r>
      <w:r w:rsidR="00123DD1" w:rsidRPr="00C6636B">
        <w:rPr>
          <w:rFonts w:ascii="Times New Roman" w:hAnsi="Times New Roman" w:cs="Times New Roman"/>
          <w:sz w:val="28"/>
          <w:szCs w:val="28"/>
        </w:rPr>
        <w:t xml:space="preserve">) </w:t>
      </w:r>
      <w:r w:rsidR="00123DD1" w:rsidRPr="00C6636B">
        <w:rPr>
          <w:rFonts w:ascii="Times New Roman" w:hAnsi="Times New Roman" w:cs="Times New Roman"/>
          <w:spacing w:val="2"/>
          <w:sz w:val="28"/>
          <w:szCs w:val="28"/>
          <w:shd w:val="clear" w:color="auto" w:fill="FFFFFF"/>
        </w:rPr>
        <w:t>выступает организатором совместных конкурсов или аукционов;</w:t>
      </w:r>
    </w:p>
    <w:p w:rsidR="00123DD1" w:rsidRPr="00C6636B" w:rsidRDefault="003944A3" w:rsidP="00ED272D">
      <w:pPr>
        <w:pStyle w:val="ConsPlusNormal"/>
        <w:ind w:firstLine="709"/>
        <w:jc w:val="both"/>
        <w:rPr>
          <w:rFonts w:ascii="Times New Roman" w:hAnsi="Times New Roman" w:cs="Times New Roman"/>
          <w:spacing w:val="2"/>
          <w:sz w:val="28"/>
          <w:szCs w:val="28"/>
          <w:shd w:val="clear" w:color="auto" w:fill="FFFFFF"/>
        </w:rPr>
      </w:pPr>
      <w:r w:rsidRPr="00C6636B">
        <w:rPr>
          <w:rFonts w:ascii="Times New Roman" w:hAnsi="Times New Roman" w:cs="Times New Roman"/>
          <w:spacing w:val="2"/>
          <w:sz w:val="28"/>
          <w:szCs w:val="28"/>
          <w:shd w:val="clear" w:color="auto" w:fill="FFFFFF"/>
        </w:rPr>
        <w:t>18</w:t>
      </w:r>
      <w:r w:rsidR="00123DD1" w:rsidRPr="00C6636B">
        <w:rPr>
          <w:rFonts w:ascii="Times New Roman" w:hAnsi="Times New Roman" w:cs="Times New Roman"/>
          <w:spacing w:val="2"/>
          <w:sz w:val="28"/>
          <w:szCs w:val="28"/>
          <w:shd w:val="clear" w:color="auto" w:fill="FFFFFF"/>
        </w:rPr>
        <w:t>) осуществляет выбор оператора электронной площадки для организации и проведения закупок путем аукциона в электронной форме (электронного аукциона)</w:t>
      </w:r>
      <w:r w:rsidR="00801EB6" w:rsidRPr="00C6636B">
        <w:rPr>
          <w:rFonts w:ascii="Times New Roman" w:hAnsi="Times New Roman" w:cs="Times New Roman"/>
          <w:spacing w:val="2"/>
          <w:sz w:val="28"/>
          <w:szCs w:val="28"/>
          <w:shd w:val="clear" w:color="auto" w:fill="FFFFFF"/>
        </w:rPr>
        <w:t>.</w:t>
      </w:r>
    </w:p>
    <w:p w:rsidR="00ED272D" w:rsidRDefault="00833128" w:rsidP="00ED272D">
      <w:pPr>
        <w:suppressAutoHyphens/>
        <w:autoSpaceDE w:val="0"/>
        <w:autoSpaceDN w:val="0"/>
        <w:adjustRightInd w:val="0"/>
        <w:ind w:firstLine="709"/>
        <w:jc w:val="both"/>
        <w:outlineLvl w:val="1"/>
        <w:rPr>
          <w:sz w:val="28"/>
          <w:szCs w:val="28"/>
        </w:rPr>
      </w:pPr>
      <w:r w:rsidRPr="00C6636B">
        <w:rPr>
          <w:sz w:val="28"/>
          <w:szCs w:val="28"/>
        </w:rPr>
        <w:t>1.3. Заказчик при определении поставщиков (подрядчиков, исполнителей) осуществляет следующие функции:</w:t>
      </w:r>
    </w:p>
    <w:p w:rsidR="008B2EA1" w:rsidRDefault="00833128" w:rsidP="00ED272D">
      <w:pPr>
        <w:suppressAutoHyphens/>
        <w:autoSpaceDE w:val="0"/>
        <w:autoSpaceDN w:val="0"/>
        <w:adjustRightInd w:val="0"/>
        <w:ind w:firstLine="709"/>
        <w:jc w:val="both"/>
        <w:outlineLvl w:val="1"/>
        <w:rPr>
          <w:sz w:val="28"/>
          <w:szCs w:val="28"/>
          <w:lang w:bidi="ru-RU"/>
        </w:rPr>
      </w:pPr>
      <w:r w:rsidRPr="00C6636B">
        <w:rPr>
          <w:sz w:val="28"/>
          <w:szCs w:val="28"/>
        </w:rPr>
        <w:t>1) Устанавливает способ определения поставщика (подрядчика, исполнителя) на закупку;</w:t>
      </w:r>
      <w:r w:rsidR="008B2EA1" w:rsidRPr="008B2EA1">
        <w:rPr>
          <w:sz w:val="28"/>
          <w:szCs w:val="28"/>
          <w:lang w:bidi="ru-RU"/>
        </w:rPr>
        <w:t xml:space="preserve"> </w:t>
      </w:r>
    </w:p>
    <w:p w:rsidR="00ED272D" w:rsidRDefault="008B2EA1" w:rsidP="00ED272D">
      <w:pPr>
        <w:suppressAutoHyphens/>
        <w:autoSpaceDE w:val="0"/>
        <w:autoSpaceDN w:val="0"/>
        <w:adjustRightInd w:val="0"/>
        <w:ind w:firstLine="709"/>
        <w:jc w:val="both"/>
        <w:outlineLvl w:val="1"/>
        <w:rPr>
          <w:sz w:val="28"/>
          <w:szCs w:val="28"/>
          <w:lang w:bidi="ru-RU"/>
        </w:rPr>
      </w:pPr>
      <w:r>
        <w:rPr>
          <w:sz w:val="28"/>
          <w:szCs w:val="28"/>
          <w:lang w:bidi="ru-RU"/>
        </w:rPr>
        <w:t>2) П</w:t>
      </w:r>
      <w:r w:rsidRPr="00C6636B">
        <w:rPr>
          <w:sz w:val="28"/>
          <w:szCs w:val="28"/>
          <w:lang w:bidi="ru-RU"/>
        </w:rPr>
        <w:t xml:space="preserve">редоставляет в </w:t>
      </w:r>
      <w:r>
        <w:rPr>
          <w:sz w:val="28"/>
          <w:szCs w:val="28"/>
          <w:lang w:bidi="ru-RU"/>
        </w:rPr>
        <w:t>Уполномоченный орган</w:t>
      </w:r>
      <w:r w:rsidRPr="00C6636B">
        <w:rPr>
          <w:sz w:val="28"/>
          <w:szCs w:val="28"/>
          <w:lang w:bidi="ru-RU"/>
        </w:rPr>
        <w:t xml:space="preserve"> лимиты бюджетных средств </w:t>
      </w:r>
      <w:r>
        <w:rPr>
          <w:sz w:val="28"/>
          <w:szCs w:val="28"/>
          <w:lang w:bidi="ru-RU"/>
        </w:rPr>
        <w:t>казенных и бюджетных учреждений</w:t>
      </w:r>
      <w:r w:rsidRPr="00C6636B">
        <w:rPr>
          <w:sz w:val="28"/>
          <w:szCs w:val="28"/>
          <w:lang w:bidi="ru-RU"/>
        </w:rPr>
        <w:t>;</w:t>
      </w:r>
    </w:p>
    <w:p w:rsidR="008B2EA1" w:rsidRDefault="008B2EA1" w:rsidP="008B2EA1">
      <w:pPr>
        <w:pStyle w:val="3"/>
        <w:shd w:val="clear" w:color="auto" w:fill="auto"/>
        <w:spacing w:before="0" w:after="0" w:line="322" w:lineRule="exact"/>
        <w:ind w:right="20" w:firstLine="709"/>
        <w:jc w:val="both"/>
        <w:rPr>
          <w:sz w:val="28"/>
          <w:szCs w:val="28"/>
          <w:lang w:eastAsia="ru-RU" w:bidi="ru-RU"/>
        </w:rPr>
      </w:pPr>
      <w:r>
        <w:rPr>
          <w:sz w:val="28"/>
          <w:szCs w:val="28"/>
          <w:lang w:eastAsia="ru-RU" w:bidi="ru-RU"/>
        </w:rPr>
        <w:t>3)</w:t>
      </w:r>
      <w:r w:rsidRPr="00C6636B">
        <w:rPr>
          <w:sz w:val="28"/>
          <w:szCs w:val="28"/>
          <w:lang w:eastAsia="ru-RU" w:bidi="ru-RU"/>
        </w:rPr>
        <w:t xml:space="preserve"> В случае изменения суммы лимита на отдельном КБК незамедлительно извещает об этом Уполномоченный орган</w:t>
      </w:r>
      <w:r>
        <w:rPr>
          <w:sz w:val="28"/>
          <w:szCs w:val="28"/>
          <w:lang w:eastAsia="ru-RU" w:bidi="ru-RU"/>
        </w:rPr>
        <w:t xml:space="preserve">. </w:t>
      </w:r>
      <w:r w:rsidRPr="00C6636B">
        <w:rPr>
          <w:sz w:val="28"/>
          <w:szCs w:val="28"/>
          <w:lang w:eastAsia="ru-RU" w:bidi="ru-RU"/>
        </w:rPr>
        <w:t>В случае изменения соотношения бюджетных и внебюджетных средств в рамках одного обязательства - незамедлительно извещает об этом Уполномоченный орган;</w:t>
      </w:r>
    </w:p>
    <w:p w:rsidR="00ED272D" w:rsidRDefault="008B2EA1" w:rsidP="00ED272D">
      <w:pPr>
        <w:suppressAutoHyphens/>
        <w:autoSpaceDE w:val="0"/>
        <w:autoSpaceDN w:val="0"/>
        <w:adjustRightInd w:val="0"/>
        <w:ind w:firstLine="709"/>
        <w:jc w:val="both"/>
        <w:outlineLvl w:val="1"/>
        <w:rPr>
          <w:sz w:val="28"/>
          <w:szCs w:val="28"/>
        </w:rPr>
      </w:pPr>
      <w:r>
        <w:rPr>
          <w:sz w:val="28"/>
          <w:szCs w:val="28"/>
        </w:rPr>
        <w:t>4</w:t>
      </w:r>
      <w:r w:rsidR="00833128" w:rsidRPr="00C6636B">
        <w:rPr>
          <w:sz w:val="28"/>
          <w:szCs w:val="28"/>
        </w:rPr>
        <w:t>) Осуществляет выбор метода при определении начальной (максимальной) цены контракта, обоснование начальной (максимальной) цены контракта;</w:t>
      </w:r>
    </w:p>
    <w:p w:rsidR="00ED272D" w:rsidRDefault="008B2EA1" w:rsidP="00ED272D">
      <w:pPr>
        <w:suppressAutoHyphens/>
        <w:autoSpaceDE w:val="0"/>
        <w:autoSpaceDN w:val="0"/>
        <w:adjustRightInd w:val="0"/>
        <w:ind w:firstLine="709"/>
        <w:jc w:val="both"/>
        <w:outlineLvl w:val="1"/>
        <w:rPr>
          <w:sz w:val="28"/>
          <w:szCs w:val="28"/>
        </w:rPr>
      </w:pPr>
      <w:r>
        <w:rPr>
          <w:sz w:val="28"/>
          <w:szCs w:val="28"/>
        </w:rPr>
        <w:t>5</w:t>
      </w:r>
      <w:r w:rsidR="00833128" w:rsidRPr="00C6636B">
        <w:rPr>
          <w:sz w:val="28"/>
          <w:szCs w:val="28"/>
        </w:rPr>
        <w:t xml:space="preserve">) После выбора способа определения поставщика (подрядчика, исполнителя), метода определения начальной (максимальной) цены контракта и выполнения обоснования начальной (максимальной) цены контракта </w:t>
      </w:r>
      <w:r w:rsidR="00836137" w:rsidRPr="00C6636B">
        <w:rPr>
          <w:sz w:val="28"/>
          <w:szCs w:val="28"/>
        </w:rPr>
        <w:t>направляет данные в уполномоченный орган для формирования</w:t>
      </w:r>
      <w:r w:rsidR="00833128" w:rsidRPr="00C6636B">
        <w:rPr>
          <w:sz w:val="28"/>
          <w:szCs w:val="28"/>
        </w:rPr>
        <w:t xml:space="preserve"> план</w:t>
      </w:r>
      <w:r w:rsidR="00836137" w:rsidRPr="00C6636B">
        <w:rPr>
          <w:sz w:val="28"/>
          <w:szCs w:val="28"/>
        </w:rPr>
        <w:t>а</w:t>
      </w:r>
      <w:r w:rsidR="00833128" w:rsidRPr="00C6636B">
        <w:rPr>
          <w:sz w:val="28"/>
          <w:szCs w:val="28"/>
        </w:rPr>
        <w:t>-график</w:t>
      </w:r>
      <w:r w:rsidR="00836137" w:rsidRPr="00C6636B">
        <w:rPr>
          <w:sz w:val="28"/>
          <w:szCs w:val="28"/>
        </w:rPr>
        <w:t>а</w:t>
      </w:r>
      <w:r w:rsidR="00833128" w:rsidRPr="00C6636B">
        <w:rPr>
          <w:sz w:val="28"/>
          <w:szCs w:val="28"/>
        </w:rPr>
        <w:t xml:space="preserve"> в соответствии с действующими нормативно-правовыми актами и осуществл</w:t>
      </w:r>
      <w:r w:rsidR="00836137" w:rsidRPr="00C6636B">
        <w:rPr>
          <w:sz w:val="28"/>
          <w:szCs w:val="28"/>
        </w:rPr>
        <w:t>ения его ведения, размещения на официальном сайте, внесения</w:t>
      </w:r>
      <w:r w:rsidR="00833128" w:rsidRPr="00C6636B">
        <w:rPr>
          <w:sz w:val="28"/>
          <w:szCs w:val="28"/>
        </w:rPr>
        <w:t xml:space="preserve"> изменений; </w:t>
      </w:r>
    </w:p>
    <w:p w:rsidR="00ED272D" w:rsidRDefault="008B2EA1" w:rsidP="00ED272D">
      <w:pPr>
        <w:suppressAutoHyphens/>
        <w:autoSpaceDE w:val="0"/>
        <w:autoSpaceDN w:val="0"/>
        <w:adjustRightInd w:val="0"/>
        <w:ind w:firstLine="709"/>
        <w:jc w:val="both"/>
        <w:outlineLvl w:val="1"/>
        <w:rPr>
          <w:sz w:val="28"/>
          <w:szCs w:val="28"/>
        </w:rPr>
      </w:pPr>
      <w:r>
        <w:rPr>
          <w:sz w:val="28"/>
          <w:szCs w:val="28"/>
        </w:rPr>
        <w:t>6</w:t>
      </w:r>
      <w:r w:rsidR="00833128" w:rsidRPr="00C6636B">
        <w:rPr>
          <w:sz w:val="28"/>
          <w:szCs w:val="28"/>
        </w:rPr>
        <w:t>) Оформляет заявку на закупку согласно приложениям к настоящему положению, устанавливает существенные и индивидуальные условия закупки, предоставляет заявку в уполномоченн</w:t>
      </w:r>
      <w:r w:rsidR="00836137" w:rsidRPr="00C6636B">
        <w:rPr>
          <w:sz w:val="28"/>
          <w:szCs w:val="28"/>
        </w:rPr>
        <w:t>ый</w:t>
      </w:r>
      <w:r w:rsidR="00833128" w:rsidRPr="00C6636B">
        <w:rPr>
          <w:sz w:val="28"/>
          <w:szCs w:val="28"/>
        </w:rPr>
        <w:t xml:space="preserve"> </w:t>
      </w:r>
      <w:r w:rsidR="00836137" w:rsidRPr="00C6636B">
        <w:rPr>
          <w:sz w:val="28"/>
          <w:szCs w:val="28"/>
        </w:rPr>
        <w:t>орган</w:t>
      </w:r>
      <w:r w:rsidR="00833128" w:rsidRPr="00C6636B">
        <w:rPr>
          <w:sz w:val="28"/>
          <w:szCs w:val="28"/>
        </w:rPr>
        <w:t xml:space="preserve"> на бумажном носителе и в электронном виде;</w:t>
      </w:r>
    </w:p>
    <w:p w:rsidR="00ED272D" w:rsidRDefault="008B2EA1" w:rsidP="00ED272D">
      <w:pPr>
        <w:suppressAutoHyphens/>
        <w:autoSpaceDE w:val="0"/>
        <w:autoSpaceDN w:val="0"/>
        <w:adjustRightInd w:val="0"/>
        <w:ind w:firstLine="709"/>
        <w:jc w:val="both"/>
        <w:outlineLvl w:val="1"/>
        <w:rPr>
          <w:sz w:val="28"/>
          <w:szCs w:val="28"/>
        </w:rPr>
      </w:pPr>
      <w:r>
        <w:rPr>
          <w:sz w:val="28"/>
          <w:szCs w:val="28"/>
        </w:rPr>
        <w:t>7</w:t>
      </w:r>
      <w:r w:rsidR="00833128" w:rsidRPr="00C6636B">
        <w:rPr>
          <w:sz w:val="28"/>
          <w:szCs w:val="28"/>
        </w:rPr>
        <w:t xml:space="preserve">) Направляет в </w:t>
      </w:r>
      <w:r w:rsidR="00836137" w:rsidRPr="00C6636B">
        <w:rPr>
          <w:sz w:val="28"/>
          <w:szCs w:val="28"/>
        </w:rPr>
        <w:t>уполномоченный орган</w:t>
      </w:r>
      <w:r w:rsidR="00833128" w:rsidRPr="00C6636B">
        <w:rPr>
          <w:sz w:val="28"/>
          <w:szCs w:val="28"/>
        </w:rPr>
        <w:t>, в случае принятия решения об отмене процедуры определения поставщика (подрядчика, исполнителя), за исключением проведения запроса предложений, заявление об отмене определения поставщика (подрядчика, исполнителя);</w:t>
      </w:r>
    </w:p>
    <w:p w:rsidR="00ED272D" w:rsidRDefault="008B2EA1" w:rsidP="00ED272D">
      <w:pPr>
        <w:suppressAutoHyphens/>
        <w:autoSpaceDE w:val="0"/>
        <w:autoSpaceDN w:val="0"/>
        <w:adjustRightInd w:val="0"/>
        <w:ind w:firstLine="709"/>
        <w:jc w:val="both"/>
        <w:outlineLvl w:val="1"/>
        <w:rPr>
          <w:sz w:val="28"/>
          <w:szCs w:val="28"/>
        </w:rPr>
      </w:pPr>
      <w:r>
        <w:rPr>
          <w:sz w:val="28"/>
          <w:szCs w:val="28"/>
        </w:rPr>
        <w:t>8</w:t>
      </w:r>
      <w:r w:rsidR="00833128" w:rsidRPr="00C6636B">
        <w:rPr>
          <w:sz w:val="28"/>
          <w:szCs w:val="28"/>
        </w:rPr>
        <w:t xml:space="preserve">) Направляет в </w:t>
      </w:r>
      <w:r w:rsidR="00836137" w:rsidRPr="00C6636B">
        <w:rPr>
          <w:sz w:val="28"/>
          <w:szCs w:val="28"/>
        </w:rPr>
        <w:t>уполномоченный орган</w:t>
      </w:r>
      <w:r w:rsidR="00833128" w:rsidRPr="00C6636B">
        <w:rPr>
          <w:sz w:val="28"/>
          <w:szCs w:val="28"/>
        </w:rPr>
        <w:t>, в случае принятия решения об изменении условий закупки, заявку на закупку с внесенными изменениями;</w:t>
      </w:r>
    </w:p>
    <w:p w:rsidR="00ED272D" w:rsidRDefault="008B2EA1" w:rsidP="00ED272D">
      <w:pPr>
        <w:suppressAutoHyphens/>
        <w:autoSpaceDE w:val="0"/>
        <w:autoSpaceDN w:val="0"/>
        <w:adjustRightInd w:val="0"/>
        <w:ind w:firstLine="709"/>
        <w:jc w:val="both"/>
        <w:outlineLvl w:val="1"/>
        <w:rPr>
          <w:sz w:val="28"/>
          <w:szCs w:val="28"/>
        </w:rPr>
      </w:pPr>
      <w:r>
        <w:rPr>
          <w:sz w:val="28"/>
          <w:szCs w:val="28"/>
        </w:rPr>
        <w:t>9</w:t>
      </w:r>
      <w:r w:rsidR="00833128" w:rsidRPr="00C6636B">
        <w:rPr>
          <w:sz w:val="28"/>
          <w:szCs w:val="28"/>
        </w:rPr>
        <w:t xml:space="preserve">) Представляет в </w:t>
      </w:r>
      <w:r w:rsidR="00836137" w:rsidRPr="00C6636B">
        <w:rPr>
          <w:sz w:val="28"/>
          <w:szCs w:val="28"/>
        </w:rPr>
        <w:t>уполномоченный орган</w:t>
      </w:r>
      <w:r w:rsidR="00833128" w:rsidRPr="00C6636B">
        <w:rPr>
          <w:sz w:val="28"/>
          <w:szCs w:val="28"/>
        </w:rPr>
        <w:t xml:space="preserve"> информацию необходимую для подготовки разъяснений положений размещенной документации о закупках. Данная информация направляется в Учреждение в печатном виде и на электронном носителе в течение 1 (одного) рабочего дня с момента поступления запроса участника закупки;</w:t>
      </w:r>
    </w:p>
    <w:p w:rsidR="00833128" w:rsidRDefault="008B2EA1" w:rsidP="00ED272D">
      <w:pPr>
        <w:suppressAutoHyphens/>
        <w:autoSpaceDE w:val="0"/>
        <w:autoSpaceDN w:val="0"/>
        <w:adjustRightInd w:val="0"/>
        <w:ind w:firstLine="709"/>
        <w:jc w:val="both"/>
        <w:outlineLvl w:val="1"/>
        <w:rPr>
          <w:sz w:val="28"/>
          <w:szCs w:val="28"/>
        </w:rPr>
      </w:pPr>
      <w:r>
        <w:rPr>
          <w:sz w:val="28"/>
          <w:szCs w:val="28"/>
        </w:rPr>
        <w:lastRenderedPageBreak/>
        <w:t>10</w:t>
      </w:r>
      <w:r w:rsidR="00833128" w:rsidRPr="00C6636B">
        <w:rPr>
          <w:sz w:val="28"/>
          <w:szCs w:val="28"/>
        </w:rPr>
        <w:t>) Заключает контракт с победителем определения поста</w:t>
      </w:r>
      <w:r w:rsidR="006650AE">
        <w:rPr>
          <w:sz w:val="28"/>
          <w:szCs w:val="28"/>
        </w:rPr>
        <w:t>вщика (подрядчика, исполнителя);</w:t>
      </w:r>
    </w:p>
    <w:p w:rsidR="008B2EA1" w:rsidRDefault="006650AE" w:rsidP="006650AE">
      <w:pPr>
        <w:pStyle w:val="3"/>
        <w:shd w:val="clear" w:color="auto" w:fill="auto"/>
        <w:spacing w:before="0" w:after="0" w:line="322" w:lineRule="exact"/>
        <w:ind w:right="20" w:firstLine="709"/>
        <w:jc w:val="both"/>
        <w:rPr>
          <w:sz w:val="28"/>
          <w:szCs w:val="28"/>
          <w:lang w:eastAsia="ru-RU" w:bidi="ru-RU"/>
        </w:rPr>
      </w:pPr>
      <w:r>
        <w:rPr>
          <w:sz w:val="28"/>
          <w:szCs w:val="28"/>
          <w:lang w:eastAsia="ru-RU" w:bidi="ru-RU"/>
        </w:rPr>
        <w:t>11</w:t>
      </w:r>
      <w:r w:rsidR="008B2EA1">
        <w:rPr>
          <w:sz w:val="28"/>
          <w:szCs w:val="28"/>
          <w:lang w:eastAsia="ru-RU" w:bidi="ru-RU"/>
        </w:rPr>
        <w:t>)</w:t>
      </w:r>
      <w:r w:rsidR="008B2EA1" w:rsidRPr="00C6636B">
        <w:rPr>
          <w:sz w:val="28"/>
          <w:szCs w:val="28"/>
          <w:lang w:eastAsia="ru-RU" w:bidi="ru-RU"/>
        </w:rPr>
        <w:t xml:space="preserve"> </w:t>
      </w:r>
      <w:r>
        <w:rPr>
          <w:sz w:val="28"/>
          <w:szCs w:val="28"/>
          <w:lang w:eastAsia="ru-RU" w:bidi="ru-RU"/>
        </w:rPr>
        <w:t>Оформляет документы для в</w:t>
      </w:r>
      <w:r w:rsidR="008B2EA1" w:rsidRPr="00C6636B">
        <w:rPr>
          <w:sz w:val="28"/>
          <w:szCs w:val="28"/>
          <w:lang w:eastAsia="ru-RU" w:bidi="ru-RU"/>
        </w:rPr>
        <w:t>озврат</w:t>
      </w:r>
      <w:r>
        <w:rPr>
          <w:sz w:val="28"/>
          <w:szCs w:val="28"/>
          <w:lang w:eastAsia="ru-RU" w:bidi="ru-RU"/>
        </w:rPr>
        <w:t>а</w:t>
      </w:r>
      <w:r w:rsidR="008B2EA1" w:rsidRPr="00C6636B">
        <w:rPr>
          <w:sz w:val="28"/>
          <w:szCs w:val="28"/>
          <w:lang w:eastAsia="ru-RU" w:bidi="ru-RU"/>
        </w:rPr>
        <w:t xml:space="preserve"> денежных средств, внесенных в качестве обеспечения исполнения заявок или обеспечения исполнения контрактов в сроки, установленные контрактом;</w:t>
      </w:r>
    </w:p>
    <w:p w:rsidR="008B2EA1" w:rsidRDefault="006650AE" w:rsidP="008B2EA1">
      <w:pPr>
        <w:pStyle w:val="3"/>
        <w:shd w:val="clear" w:color="auto" w:fill="auto"/>
        <w:spacing w:before="0" w:after="0" w:line="322" w:lineRule="exact"/>
        <w:ind w:right="20" w:firstLine="709"/>
        <w:jc w:val="both"/>
        <w:rPr>
          <w:sz w:val="28"/>
          <w:szCs w:val="28"/>
          <w:lang w:eastAsia="ru-RU" w:bidi="ru-RU"/>
        </w:rPr>
      </w:pPr>
      <w:r>
        <w:rPr>
          <w:sz w:val="28"/>
          <w:szCs w:val="28"/>
          <w:lang w:eastAsia="ru-RU" w:bidi="ru-RU"/>
        </w:rPr>
        <w:t>12)</w:t>
      </w:r>
      <w:r w:rsidR="008B2EA1" w:rsidRPr="00C6636B">
        <w:rPr>
          <w:sz w:val="28"/>
          <w:szCs w:val="28"/>
          <w:lang w:eastAsia="ru-RU" w:bidi="ru-RU"/>
        </w:rPr>
        <w:t xml:space="preserve"> </w:t>
      </w:r>
      <w:r>
        <w:rPr>
          <w:sz w:val="28"/>
          <w:szCs w:val="28"/>
          <w:lang w:eastAsia="ru-RU" w:bidi="ru-RU"/>
        </w:rPr>
        <w:t>Оформляет д</w:t>
      </w:r>
      <w:r w:rsidR="008B2EA1" w:rsidRPr="00C6636B">
        <w:rPr>
          <w:sz w:val="28"/>
          <w:szCs w:val="28"/>
          <w:lang w:eastAsia="ru-RU" w:bidi="ru-RU"/>
        </w:rPr>
        <w:t xml:space="preserve">окументы о приемке результатов отдельного этапа исполнения контракта, а также поставленного товара, выполненной работы или оказанной услуги в день совершения приемки поставленного товара, поставленного товара, выполненной работы или оказанной услуги </w:t>
      </w:r>
      <w:r>
        <w:rPr>
          <w:sz w:val="28"/>
          <w:szCs w:val="28"/>
          <w:lang w:eastAsia="ru-RU" w:bidi="ru-RU"/>
        </w:rPr>
        <w:t>для направления в</w:t>
      </w:r>
      <w:r w:rsidR="008B2EA1" w:rsidRPr="00C6636B">
        <w:rPr>
          <w:sz w:val="28"/>
          <w:szCs w:val="28"/>
          <w:lang w:eastAsia="ru-RU" w:bidi="ru-RU"/>
        </w:rPr>
        <w:t xml:space="preserve"> Уполномоченн</w:t>
      </w:r>
      <w:r>
        <w:rPr>
          <w:sz w:val="28"/>
          <w:szCs w:val="28"/>
          <w:lang w:eastAsia="ru-RU" w:bidi="ru-RU"/>
        </w:rPr>
        <w:t>ый</w:t>
      </w:r>
      <w:r w:rsidR="008B2EA1" w:rsidRPr="00C6636B">
        <w:rPr>
          <w:sz w:val="28"/>
          <w:szCs w:val="28"/>
          <w:lang w:eastAsia="ru-RU" w:bidi="ru-RU"/>
        </w:rPr>
        <w:t xml:space="preserve"> орган</w:t>
      </w:r>
      <w:r>
        <w:rPr>
          <w:sz w:val="28"/>
          <w:szCs w:val="28"/>
          <w:lang w:eastAsia="ru-RU" w:bidi="ru-RU"/>
        </w:rPr>
        <w:t xml:space="preserve"> и</w:t>
      </w:r>
      <w:r w:rsidR="008B2EA1" w:rsidRPr="00C6636B">
        <w:rPr>
          <w:sz w:val="28"/>
          <w:szCs w:val="28"/>
          <w:lang w:eastAsia="ru-RU" w:bidi="ru-RU"/>
        </w:rPr>
        <w:t xml:space="preserve"> в МКУ «СУБУ» г. Боготола.</w:t>
      </w:r>
    </w:p>
    <w:p w:rsidR="00ED272D" w:rsidRDefault="00ED272D" w:rsidP="00ED272D">
      <w:pPr>
        <w:pStyle w:val="ConsPlusNormal"/>
        <w:outlineLvl w:val="2"/>
        <w:rPr>
          <w:rFonts w:ascii="Times New Roman" w:hAnsi="Times New Roman" w:cs="Times New Roman"/>
          <w:sz w:val="28"/>
          <w:szCs w:val="28"/>
        </w:rPr>
      </w:pPr>
    </w:p>
    <w:p w:rsidR="00567FDA" w:rsidRPr="00C6636B" w:rsidRDefault="00567FDA" w:rsidP="00ED272D">
      <w:pPr>
        <w:pStyle w:val="ConsPlusNormal"/>
        <w:jc w:val="center"/>
        <w:outlineLvl w:val="2"/>
        <w:rPr>
          <w:rFonts w:ascii="Times New Roman" w:hAnsi="Times New Roman" w:cs="Times New Roman"/>
          <w:sz w:val="28"/>
          <w:szCs w:val="28"/>
        </w:rPr>
      </w:pPr>
      <w:r w:rsidRPr="00C6636B">
        <w:rPr>
          <w:rFonts w:ascii="Times New Roman" w:hAnsi="Times New Roman" w:cs="Times New Roman"/>
          <w:sz w:val="28"/>
          <w:szCs w:val="28"/>
        </w:rPr>
        <w:t>2. ПОРЯДОК ПОДАЧИ ЗАКАЗЧИКАМИ ЗАЯВОК НА ОПРЕДЕЛЕНИЕ</w:t>
      </w:r>
    </w:p>
    <w:p w:rsidR="00ED272D" w:rsidRDefault="00567FDA" w:rsidP="00567FDA">
      <w:pPr>
        <w:pStyle w:val="ConsPlusNormal"/>
        <w:jc w:val="center"/>
        <w:rPr>
          <w:rFonts w:ascii="Times New Roman" w:hAnsi="Times New Roman" w:cs="Times New Roman"/>
          <w:sz w:val="28"/>
          <w:szCs w:val="28"/>
        </w:rPr>
      </w:pPr>
      <w:r w:rsidRPr="00C6636B">
        <w:rPr>
          <w:rFonts w:ascii="Times New Roman" w:hAnsi="Times New Roman" w:cs="Times New Roman"/>
          <w:sz w:val="28"/>
          <w:szCs w:val="28"/>
        </w:rPr>
        <w:t xml:space="preserve">ПОСТАВЩИКА (ПОДРЯДЧИКА, ИСПОЛНИТЕЛЯ) </w:t>
      </w:r>
    </w:p>
    <w:p w:rsidR="00567FDA" w:rsidRPr="00C6636B" w:rsidRDefault="00567FDA" w:rsidP="00567FDA">
      <w:pPr>
        <w:pStyle w:val="ConsPlusNormal"/>
        <w:jc w:val="center"/>
        <w:rPr>
          <w:rFonts w:ascii="Times New Roman" w:hAnsi="Times New Roman" w:cs="Times New Roman"/>
          <w:sz w:val="28"/>
          <w:szCs w:val="28"/>
        </w:rPr>
      </w:pPr>
      <w:r w:rsidRPr="00C6636B">
        <w:rPr>
          <w:rFonts w:ascii="Times New Roman" w:hAnsi="Times New Roman" w:cs="Times New Roman"/>
          <w:sz w:val="28"/>
          <w:szCs w:val="28"/>
        </w:rPr>
        <w:t>В УПОЛНОМОЧЕННЫЙ ОРГАН</w:t>
      </w:r>
    </w:p>
    <w:p w:rsidR="00ED272D" w:rsidRDefault="00ED272D" w:rsidP="00ED272D">
      <w:pPr>
        <w:pStyle w:val="ConsPlusNormal"/>
        <w:jc w:val="both"/>
        <w:rPr>
          <w:rFonts w:ascii="Times New Roman" w:hAnsi="Times New Roman" w:cs="Times New Roman"/>
          <w:sz w:val="28"/>
          <w:szCs w:val="28"/>
        </w:rPr>
      </w:pPr>
      <w:bookmarkStart w:id="1" w:name="P216"/>
      <w:bookmarkEnd w:id="1"/>
    </w:p>
    <w:p w:rsidR="00ED272D" w:rsidRPr="00BE5E83" w:rsidRDefault="00567FDA" w:rsidP="00ED272D">
      <w:pPr>
        <w:pStyle w:val="ConsPlusNormal"/>
        <w:ind w:firstLine="709"/>
        <w:jc w:val="both"/>
        <w:rPr>
          <w:rFonts w:ascii="Times New Roman" w:hAnsi="Times New Roman" w:cs="Times New Roman"/>
          <w:sz w:val="28"/>
          <w:szCs w:val="28"/>
        </w:rPr>
      </w:pPr>
      <w:r w:rsidRPr="00BE5E83">
        <w:rPr>
          <w:rFonts w:ascii="Times New Roman" w:hAnsi="Times New Roman" w:cs="Times New Roman"/>
          <w:sz w:val="28"/>
          <w:szCs w:val="28"/>
        </w:rPr>
        <w:t xml:space="preserve">2.1. </w:t>
      </w:r>
      <w:r w:rsidR="00BE5E83" w:rsidRPr="00BE5E83">
        <w:rPr>
          <w:rFonts w:ascii="Times New Roman" w:hAnsi="Times New Roman" w:cs="Times New Roman"/>
          <w:sz w:val="28"/>
          <w:szCs w:val="28"/>
        </w:rPr>
        <w:t xml:space="preserve">Определение поставщиков (подрядчиков, исполнителей) товаров, работ, услуг, включенных в План закупок (в План-график с 01.10.2019), для нужд заказчиков, за исключением закупок у единственного поставщика (подрядчика, исполнителя), осуществляется уполномоченным органом по заявкам заказчиков при начальной (максимальной) цене контракта, сформированной в соответствии со </w:t>
      </w:r>
      <w:hyperlink r:id="rId16" w:history="1">
        <w:r w:rsidR="00BE5E83" w:rsidRPr="00BE5E83">
          <w:rPr>
            <w:rFonts w:ascii="Times New Roman" w:hAnsi="Times New Roman" w:cs="Times New Roman"/>
            <w:sz w:val="28"/>
            <w:szCs w:val="28"/>
          </w:rPr>
          <w:t>статьей 22</w:t>
        </w:r>
      </w:hyperlink>
      <w:r w:rsidR="00BE5E83" w:rsidRPr="00BE5E83">
        <w:rPr>
          <w:rFonts w:ascii="Times New Roman" w:hAnsi="Times New Roman" w:cs="Times New Roman"/>
          <w:sz w:val="28"/>
          <w:szCs w:val="28"/>
        </w:rPr>
        <w:t xml:space="preserve"> Федерального закона, согласно п.4 ч.1 ст. 93 Федерального закона № 44-ФЗ свыше трехсот тысяч рублей ( для казенных учреждений),  и свыше трехсот согласно п.</w:t>
      </w:r>
      <w:r w:rsidR="000A42EC">
        <w:rPr>
          <w:rFonts w:ascii="Times New Roman" w:hAnsi="Times New Roman" w:cs="Times New Roman"/>
          <w:sz w:val="28"/>
          <w:szCs w:val="28"/>
        </w:rPr>
        <w:t xml:space="preserve"> </w:t>
      </w:r>
      <w:r w:rsidR="00BE5E83" w:rsidRPr="00BE5E83">
        <w:rPr>
          <w:rFonts w:ascii="Times New Roman" w:hAnsi="Times New Roman" w:cs="Times New Roman"/>
          <w:sz w:val="28"/>
          <w:szCs w:val="28"/>
        </w:rPr>
        <w:t>4 ч.</w:t>
      </w:r>
      <w:r w:rsidR="000A42EC">
        <w:rPr>
          <w:rFonts w:ascii="Times New Roman" w:hAnsi="Times New Roman" w:cs="Times New Roman"/>
          <w:sz w:val="28"/>
          <w:szCs w:val="28"/>
        </w:rPr>
        <w:t xml:space="preserve"> </w:t>
      </w:r>
      <w:r w:rsidR="00BE5E83" w:rsidRPr="00BE5E83">
        <w:rPr>
          <w:rFonts w:ascii="Times New Roman" w:hAnsi="Times New Roman" w:cs="Times New Roman"/>
          <w:sz w:val="28"/>
          <w:szCs w:val="28"/>
        </w:rPr>
        <w:t xml:space="preserve">1 </w:t>
      </w:r>
      <w:r w:rsidR="000A42EC">
        <w:rPr>
          <w:rFonts w:ascii="Times New Roman" w:hAnsi="Times New Roman" w:cs="Times New Roman"/>
          <w:sz w:val="28"/>
          <w:szCs w:val="28"/>
        </w:rPr>
        <w:t xml:space="preserve">                 </w:t>
      </w:r>
      <w:r w:rsidR="00BE5E83" w:rsidRPr="00BE5E83">
        <w:rPr>
          <w:rFonts w:ascii="Times New Roman" w:hAnsi="Times New Roman" w:cs="Times New Roman"/>
          <w:sz w:val="28"/>
          <w:szCs w:val="28"/>
        </w:rPr>
        <w:t xml:space="preserve">ст. 93 Федерального закона № 44-ФЗ или четырехсот тысяч рублей (шестисот тысяч рублей с 01.10.2019) согласно п.5 ч.1 ст. 93 Федерального закона № 44-ФЗ (для  </w:t>
      </w:r>
      <w:r w:rsidR="00BE5E83" w:rsidRPr="00BE5E83">
        <w:rPr>
          <w:rFonts w:ascii="Times New Roman" w:eastAsiaTheme="minorHAnsi" w:hAnsi="Times New Roman" w:cs="Times New Roman"/>
          <w:sz w:val="28"/>
          <w:szCs w:val="28"/>
          <w:lang w:eastAsia="en-US"/>
        </w:rPr>
        <w:t>государственных или муниципальных учреждений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w:t>
      </w:r>
      <w:r w:rsidR="00A11131" w:rsidRPr="00BE5E83">
        <w:rPr>
          <w:rFonts w:ascii="Times New Roman" w:hAnsi="Times New Roman" w:cs="Times New Roman"/>
          <w:sz w:val="28"/>
          <w:szCs w:val="28"/>
        </w:rPr>
        <w:t>.</w:t>
      </w:r>
      <w:bookmarkStart w:id="2" w:name="P224"/>
      <w:bookmarkEnd w:id="2"/>
    </w:p>
    <w:p w:rsidR="00ED272D" w:rsidRDefault="002869C0"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2</w:t>
      </w:r>
      <w:r w:rsidR="00567FDA" w:rsidRPr="00C6636B">
        <w:rPr>
          <w:rFonts w:ascii="Times New Roman" w:hAnsi="Times New Roman" w:cs="Times New Roman"/>
          <w:sz w:val="28"/>
          <w:szCs w:val="28"/>
        </w:rPr>
        <w:t>.1.1. Заказчики направляют в уполномоченный орган заявку на определение поставщика (подрядчика, исполнителя) (далее - заявка), которая должна содержать следующее:</w:t>
      </w:r>
    </w:p>
    <w:p w:rsidR="00ED272D" w:rsidRDefault="00567FD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 xml:space="preserve">1) наименование и описание объекта закупки с указанием характеристик такого объекта с учетом положений </w:t>
      </w:r>
      <w:hyperlink r:id="rId17" w:history="1">
        <w:r w:rsidRPr="00C6636B">
          <w:rPr>
            <w:rFonts w:ascii="Times New Roman" w:hAnsi="Times New Roman" w:cs="Times New Roman"/>
            <w:sz w:val="28"/>
            <w:szCs w:val="28"/>
          </w:rPr>
          <w:t>статьи 33</w:t>
        </w:r>
      </w:hyperlink>
      <w:r w:rsidRPr="00C6636B">
        <w:rPr>
          <w:rFonts w:ascii="Times New Roman" w:hAnsi="Times New Roman" w:cs="Times New Roman"/>
          <w:sz w:val="28"/>
          <w:szCs w:val="28"/>
        </w:rPr>
        <w:t xml:space="preserve"> Федерального </w:t>
      </w:r>
      <w:r w:rsidRPr="00C6636B">
        <w:rPr>
          <w:rFonts w:ascii="Times New Roman" w:hAnsi="Times New Roman" w:cs="Times New Roman"/>
          <w:sz w:val="28"/>
          <w:szCs w:val="28"/>
        </w:rPr>
        <w:lastRenderedPageBreak/>
        <w:t xml:space="preserve">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w:t>
      </w:r>
      <w:r w:rsidR="00A11131" w:rsidRPr="00C6636B">
        <w:rPr>
          <w:rFonts w:ascii="Times New Roman" w:hAnsi="Times New Roman" w:cs="Times New Roman"/>
          <w:sz w:val="28"/>
          <w:szCs w:val="28"/>
        </w:rPr>
        <w:t>условия</w:t>
      </w:r>
      <w:r w:rsidRPr="00C6636B">
        <w:rPr>
          <w:rFonts w:ascii="Times New Roman" w:hAnsi="Times New Roman" w:cs="Times New Roman"/>
          <w:sz w:val="28"/>
          <w:szCs w:val="28"/>
        </w:rPr>
        <w:t xml:space="preserve"> контракта, начальную (максимальную) цену контракта, обоснование начальной (максимальной) цены контракта, обоснование закупки в соответствии со </w:t>
      </w:r>
      <w:hyperlink r:id="rId18" w:history="1">
        <w:r w:rsidRPr="00C6636B">
          <w:rPr>
            <w:rFonts w:ascii="Times New Roman" w:hAnsi="Times New Roman" w:cs="Times New Roman"/>
            <w:sz w:val="28"/>
            <w:szCs w:val="28"/>
          </w:rPr>
          <w:t>статьей 18</w:t>
        </w:r>
      </w:hyperlink>
      <w:r w:rsidRPr="00C6636B">
        <w:rPr>
          <w:rFonts w:ascii="Times New Roman" w:hAnsi="Times New Roman" w:cs="Times New Roman"/>
          <w:sz w:val="28"/>
          <w:szCs w:val="28"/>
        </w:rPr>
        <w:t xml:space="preserve"> Федерального закона, размер аванса (если предусмотрена выплата аванса), этапы оплаты (если исполнение контракта и его</w:t>
      </w:r>
      <w:r w:rsidR="00A11131" w:rsidRPr="00C6636B">
        <w:rPr>
          <w:rFonts w:ascii="Times New Roman" w:hAnsi="Times New Roman" w:cs="Times New Roman"/>
          <w:sz w:val="28"/>
          <w:szCs w:val="28"/>
        </w:rPr>
        <w:t xml:space="preserve"> оплата предусмотрены поэтапно)</w:t>
      </w:r>
      <w:r w:rsidRPr="00C6636B">
        <w:rPr>
          <w:rFonts w:ascii="Times New Roman" w:hAnsi="Times New Roman" w:cs="Times New Roman"/>
          <w:sz w:val="28"/>
          <w:szCs w:val="28"/>
        </w:rPr>
        <w:t>;</w:t>
      </w:r>
    </w:p>
    <w:p w:rsidR="00ED272D" w:rsidRDefault="00991388"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2</w:t>
      </w:r>
      <w:r w:rsidR="00567FDA" w:rsidRPr="00C6636B">
        <w:rPr>
          <w:rFonts w:ascii="Times New Roman" w:hAnsi="Times New Roman" w:cs="Times New Roman"/>
          <w:sz w:val="28"/>
          <w:szCs w:val="28"/>
        </w:rPr>
        <w:t>) способ определения поставщика (подрядчика, исполнителя) и обоснование выбора этого способа;</w:t>
      </w:r>
    </w:p>
    <w:p w:rsidR="00ED272D" w:rsidRDefault="00991388"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3</w:t>
      </w:r>
      <w:r w:rsidR="00567FDA" w:rsidRPr="00C6636B">
        <w:rPr>
          <w:rFonts w:ascii="Times New Roman" w:hAnsi="Times New Roman" w:cs="Times New Roman"/>
          <w:sz w:val="28"/>
          <w:szCs w:val="28"/>
        </w:rPr>
        <w:t>) дату начала закупки;</w:t>
      </w:r>
    </w:p>
    <w:p w:rsidR="00567FDA" w:rsidRDefault="00991388"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4</w:t>
      </w:r>
      <w:r w:rsidR="00567FDA" w:rsidRPr="00C6636B">
        <w:rPr>
          <w:rFonts w:ascii="Times New Roman" w:hAnsi="Times New Roman" w:cs="Times New Roman"/>
          <w:sz w:val="28"/>
          <w:szCs w:val="28"/>
        </w:rPr>
        <w:t>) информацию о предлагаемых представителях заказчика в состав комиссии при определении поста</w:t>
      </w:r>
      <w:r w:rsidR="002869C0" w:rsidRPr="00C6636B">
        <w:rPr>
          <w:rFonts w:ascii="Times New Roman" w:hAnsi="Times New Roman" w:cs="Times New Roman"/>
          <w:sz w:val="28"/>
          <w:szCs w:val="28"/>
        </w:rPr>
        <w:t>вщика (подрядчика, исполнителя).</w:t>
      </w:r>
    </w:p>
    <w:p w:rsidR="00C26B96" w:rsidRPr="00C26B96" w:rsidRDefault="00C26B96" w:rsidP="00C26B96">
      <w:pPr>
        <w:ind w:firstLine="540"/>
        <w:jc w:val="both"/>
        <w:rPr>
          <w:sz w:val="28"/>
          <w:szCs w:val="28"/>
        </w:rPr>
      </w:pPr>
      <w:r>
        <w:rPr>
          <w:sz w:val="28"/>
          <w:szCs w:val="28"/>
        </w:rPr>
        <w:t xml:space="preserve">   </w:t>
      </w:r>
      <w:r w:rsidR="00EF1EA4" w:rsidRPr="00C26B96">
        <w:rPr>
          <w:sz w:val="28"/>
          <w:szCs w:val="28"/>
        </w:rPr>
        <w:t xml:space="preserve">5) </w:t>
      </w:r>
      <w:r w:rsidRPr="00C26B96">
        <w:rPr>
          <w:sz w:val="28"/>
          <w:szCs w:val="28"/>
        </w:rPr>
        <w:t xml:space="preserve">информацию об осуществлении закупки в рамках реализации на территории Красноярского края национального проекта (в случае, если закупка осуществляется в рамках реализации на территории Красноярского края национального проекта); </w:t>
      </w:r>
    </w:p>
    <w:p w:rsidR="00C26B96" w:rsidRPr="000A42EC" w:rsidRDefault="00C26B96" w:rsidP="00C26B96">
      <w:pPr>
        <w:ind w:firstLine="540"/>
        <w:jc w:val="both"/>
        <w:rPr>
          <w:color w:val="000000" w:themeColor="text1"/>
          <w:sz w:val="28"/>
          <w:szCs w:val="28"/>
        </w:rPr>
      </w:pPr>
      <w:r>
        <w:rPr>
          <w:sz w:val="28"/>
          <w:szCs w:val="28"/>
        </w:rPr>
        <w:t xml:space="preserve">  6</w:t>
      </w:r>
      <w:r w:rsidRPr="00C26B96">
        <w:rPr>
          <w:sz w:val="28"/>
          <w:szCs w:val="28"/>
        </w:rPr>
        <w:t xml:space="preserve">) информацию о согласовании заявки </w:t>
      </w:r>
      <w:r>
        <w:rPr>
          <w:sz w:val="28"/>
          <w:szCs w:val="28"/>
        </w:rPr>
        <w:t xml:space="preserve">руководителями отделов администрации, </w:t>
      </w:r>
      <w:r w:rsidRPr="000A42EC">
        <w:rPr>
          <w:color w:val="000000" w:themeColor="text1"/>
          <w:sz w:val="28"/>
          <w:szCs w:val="28"/>
        </w:rPr>
        <w:t xml:space="preserve">руководителями структурных подразделений в соответствии с </w:t>
      </w:r>
      <w:hyperlink w:anchor="p102" w:history="1">
        <w:r w:rsidRPr="000A42EC">
          <w:rPr>
            <w:color w:val="000000" w:themeColor="text1"/>
            <w:sz w:val="28"/>
            <w:szCs w:val="28"/>
          </w:rPr>
          <w:t>пунктами 2.2</w:t>
        </w:r>
      </w:hyperlink>
      <w:r w:rsidRPr="000A42EC">
        <w:rPr>
          <w:color w:val="000000" w:themeColor="text1"/>
          <w:sz w:val="28"/>
          <w:szCs w:val="28"/>
        </w:rPr>
        <w:t xml:space="preserve">, </w:t>
      </w:r>
      <w:hyperlink w:anchor="p104" w:history="1">
        <w:r w:rsidRPr="000A42EC">
          <w:rPr>
            <w:color w:val="000000" w:themeColor="text1"/>
            <w:sz w:val="28"/>
            <w:szCs w:val="28"/>
          </w:rPr>
          <w:t>2.3</w:t>
        </w:r>
      </w:hyperlink>
      <w:r w:rsidRPr="000A42EC">
        <w:rPr>
          <w:color w:val="000000" w:themeColor="text1"/>
          <w:sz w:val="28"/>
          <w:szCs w:val="28"/>
        </w:rPr>
        <w:t xml:space="preserve"> Порядка. </w:t>
      </w:r>
    </w:p>
    <w:p w:rsidR="00873535" w:rsidRPr="006650AE" w:rsidRDefault="00873535" w:rsidP="00873535">
      <w:pPr>
        <w:ind w:firstLine="540"/>
        <w:jc w:val="both"/>
        <w:rPr>
          <w:color w:val="000000" w:themeColor="text1"/>
          <w:sz w:val="28"/>
          <w:szCs w:val="28"/>
        </w:rPr>
      </w:pPr>
      <w:r w:rsidRPr="000A42EC">
        <w:rPr>
          <w:color w:val="000000" w:themeColor="text1"/>
          <w:sz w:val="28"/>
          <w:szCs w:val="28"/>
        </w:rPr>
        <w:t xml:space="preserve">  7)</w:t>
      </w:r>
      <w:r w:rsidRPr="000A42EC">
        <w:rPr>
          <w:b/>
          <w:color w:val="000000" w:themeColor="text1"/>
          <w:sz w:val="28"/>
          <w:szCs w:val="28"/>
        </w:rPr>
        <w:t xml:space="preserve"> </w:t>
      </w:r>
      <w:r w:rsidR="007742A2" w:rsidRPr="000A42EC">
        <w:rPr>
          <w:color w:val="000000" w:themeColor="text1"/>
          <w:sz w:val="28"/>
          <w:szCs w:val="28"/>
        </w:rPr>
        <w:t>информацию о</w:t>
      </w:r>
      <w:r w:rsidR="007742A2" w:rsidRPr="000A42EC">
        <w:rPr>
          <w:b/>
          <w:color w:val="000000" w:themeColor="text1"/>
          <w:sz w:val="28"/>
          <w:szCs w:val="28"/>
        </w:rPr>
        <w:t xml:space="preserve"> </w:t>
      </w:r>
      <w:r w:rsidRPr="000A42EC">
        <w:rPr>
          <w:color w:val="000000" w:themeColor="text1"/>
          <w:sz w:val="28"/>
          <w:szCs w:val="28"/>
        </w:rPr>
        <w:t>необходимост</w:t>
      </w:r>
      <w:r w:rsidR="007742A2" w:rsidRPr="000A42EC">
        <w:rPr>
          <w:color w:val="000000" w:themeColor="text1"/>
          <w:sz w:val="28"/>
          <w:szCs w:val="28"/>
        </w:rPr>
        <w:t>и</w:t>
      </w:r>
      <w:r w:rsidRPr="000A42EC">
        <w:rPr>
          <w:color w:val="000000" w:themeColor="text1"/>
          <w:sz w:val="28"/>
          <w:szCs w:val="28"/>
        </w:rPr>
        <w:t xml:space="preserve"> </w:t>
      </w:r>
      <w:r w:rsidRPr="006650AE">
        <w:rPr>
          <w:color w:val="000000" w:themeColor="text1"/>
          <w:sz w:val="28"/>
          <w:szCs w:val="28"/>
        </w:rPr>
        <w:t xml:space="preserve">проведения закупки </w:t>
      </w:r>
      <w:r w:rsidR="007742A2" w:rsidRPr="006650AE">
        <w:rPr>
          <w:color w:val="000000" w:themeColor="text1"/>
          <w:sz w:val="28"/>
          <w:szCs w:val="28"/>
        </w:rPr>
        <w:t>при содействии</w:t>
      </w:r>
      <w:r w:rsidRPr="006650AE">
        <w:rPr>
          <w:b/>
          <w:color w:val="000000" w:themeColor="text1"/>
          <w:sz w:val="28"/>
          <w:szCs w:val="28"/>
        </w:rPr>
        <w:t xml:space="preserve"> </w:t>
      </w:r>
      <w:r w:rsidRPr="006650AE">
        <w:rPr>
          <w:color w:val="000000" w:themeColor="text1"/>
          <w:sz w:val="28"/>
          <w:szCs w:val="28"/>
        </w:rPr>
        <w:t>Агентства государственного заказа Красноярского края.</w:t>
      </w:r>
    </w:p>
    <w:p w:rsidR="00ED272D" w:rsidRDefault="00873535" w:rsidP="00ED272D">
      <w:pPr>
        <w:pStyle w:val="3"/>
        <w:shd w:val="clear" w:color="auto" w:fill="auto"/>
        <w:spacing w:before="0" w:after="0" w:line="240" w:lineRule="auto"/>
        <w:ind w:firstLine="709"/>
        <w:jc w:val="both"/>
        <w:rPr>
          <w:sz w:val="28"/>
          <w:szCs w:val="28"/>
          <w:u w:val="single"/>
          <w:lang w:eastAsia="ru-RU" w:bidi="ru-RU"/>
        </w:rPr>
      </w:pPr>
      <w:r>
        <w:rPr>
          <w:sz w:val="28"/>
          <w:szCs w:val="28"/>
          <w:lang w:eastAsia="ru-RU" w:bidi="ru-RU"/>
        </w:rPr>
        <w:t>8</w:t>
      </w:r>
      <w:r w:rsidR="002869C0" w:rsidRPr="00C6636B">
        <w:rPr>
          <w:sz w:val="28"/>
          <w:szCs w:val="28"/>
          <w:lang w:eastAsia="ru-RU" w:bidi="ru-RU"/>
        </w:rPr>
        <w:t>) С заявкой на закупку обязательно предоставляется</w:t>
      </w:r>
      <w:r w:rsidR="002869C0" w:rsidRPr="006650AE">
        <w:rPr>
          <w:sz w:val="28"/>
          <w:szCs w:val="28"/>
          <w:lang w:eastAsia="ru-RU" w:bidi="ru-RU"/>
        </w:rPr>
        <w:t>:</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спецификация на бумажном и электронном носителе либо техническое задание на бумажном и электронном носителе (при выполнении работ, оказании услуг);</w:t>
      </w:r>
    </w:p>
    <w:p w:rsidR="00ED272D" w:rsidRDefault="002869C0" w:rsidP="00ED272D">
      <w:pPr>
        <w:pStyle w:val="3"/>
        <w:shd w:val="clear" w:color="auto" w:fill="auto"/>
        <w:spacing w:before="0" w:after="0" w:line="240" w:lineRule="auto"/>
        <w:ind w:firstLine="709"/>
        <w:jc w:val="both"/>
        <w:rPr>
          <w:i/>
          <w:sz w:val="28"/>
          <w:szCs w:val="28"/>
          <w:lang w:eastAsia="ru-RU" w:bidi="ru-RU"/>
        </w:rPr>
      </w:pPr>
      <w:r w:rsidRPr="00C6636B">
        <w:rPr>
          <w:i/>
          <w:sz w:val="28"/>
          <w:szCs w:val="28"/>
          <w:lang w:eastAsia="ru-RU" w:bidi="ru-RU"/>
        </w:rPr>
        <w:t>Спецификация должна содержать:</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наименование поставляемого товара;</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характеристики товара (все размеры должны быть представлены в диапазонах и расшифрованы, запрещается указывать цвета, при необходимости поставки товара определенного цвета предоставить обоснование);</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единицы измерения;</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срок поставки (количество дней, по заявке заказчика либо без неё);</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цена контракта включает в себя (стоимость товара + доставка + сборка + установка, монтаж, демонтаж, пуско-наладка и т.д.);</w:t>
      </w:r>
    </w:p>
    <w:p w:rsidR="00ED272D" w:rsidRDefault="002869C0" w:rsidP="00ED272D">
      <w:pPr>
        <w:pStyle w:val="3"/>
        <w:shd w:val="clear" w:color="auto" w:fill="auto"/>
        <w:spacing w:before="0" w:after="0" w:line="240" w:lineRule="auto"/>
        <w:ind w:firstLine="709"/>
        <w:jc w:val="both"/>
        <w:rPr>
          <w:i/>
          <w:sz w:val="28"/>
          <w:szCs w:val="28"/>
          <w:lang w:eastAsia="ru-RU" w:bidi="ru-RU"/>
        </w:rPr>
      </w:pPr>
      <w:r w:rsidRPr="00C6636B">
        <w:rPr>
          <w:i/>
          <w:sz w:val="28"/>
          <w:szCs w:val="28"/>
          <w:lang w:eastAsia="ru-RU" w:bidi="ru-RU"/>
        </w:rPr>
        <w:t>Техническое задание должно содержать:</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наименование оказываемой услуги, выполняемых работ;</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перечень оказываемых услуг, выполняемых работ;</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при необходимости замены запасных частей, все необходимые запасные части указываются в техническом задании, с характеристиками и в необходимом количестве;</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срок оказания услуг, выполнения работ (количество дней, по заявке заказчика или без неё);</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xml:space="preserve">- цена контракта включает в себя: (стоимость услуг + запасных частей </w:t>
      </w:r>
      <w:r w:rsidRPr="00C6636B">
        <w:rPr>
          <w:sz w:val="28"/>
          <w:szCs w:val="28"/>
          <w:lang w:eastAsia="ru-RU" w:bidi="ru-RU"/>
        </w:rPr>
        <w:lastRenderedPageBreak/>
        <w:t>+ замена запасных частей + транспортные расходы и т.д</w:t>
      </w:r>
      <w:r w:rsidR="008C2398">
        <w:rPr>
          <w:sz w:val="28"/>
          <w:szCs w:val="28"/>
          <w:lang w:eastAsia="ru-RU" w:bidi="ru-RU"/>
        </w:rPr>
        <w:t>.</w:t>
      </w:r>
      <w:r w:rsidRPr="00C6636B">
        <w:rPr>
          <w:sz w:val="28"/>
          <w:szCs w:val="28"/>
          <w:lang w:eastAsia="ru-RU" w:bidi="ru-RU"/>
        </w:rPr>
        <w:t>);</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xml:space="preserve">Возврат заявки на закупку осуществляется </w:t>
      </w:r>
      <w:r w:rsidR="00991388" w:rsidRPr="00C6636B">
        <w:rPr>
          <w:sz w:val="28"/>
          <w:szCs w:val="28"/>
          <w:lang w:eastAsia="ru-RU" w:bidi="ru-RU"/>
        </w:rPr>
        <w:t>уполномоченным органом</w:t>
      </w:r>
      <w:r w:rsidRPr="00C6636B">
        <w:rPr>
          <w:sz w:val="28"/>
          <w:szCs w:val="28"/>
          <w:lang w:eastAsia="ru-RU" w:bidi="ru-RU"/>
        </w:rPr>
        <w:t xml:space="preserve"> в случаях:</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неполного предоставления документов и информации, необходимой для определения поставщика (подрядчика, исполнителя);</w:t>
      </w:r>
    </w:p>
    <w:p w:rsidR="00ED272D" w:rsidRDefault="002869C0" w:rsidP="00ED272D">
      <w:pPr>
        <w:pStyle w:val="3"/>
        <w:shd w:val="clear" w:color="auto" w:fill="auto"/>
        <w:spacing w:before="0" w:after="0" w:line="240" w:lineRule="auto"/>
        <w:ind w:firstLine="709"/>
        <w:jc w:val="both"/>
        <w:rPr>
          <w:sz w:val="28"/>
          <w:szCs w:val="28"/>
          <w:lang w:eastAsia="ru-RU" w:bidi="ru-RU"/>
        </w:rPr>
      </w:pPr>
      <w:r w:rsidRPr="00C6636B">
        <w:rPr>
          <w:sz w:val="28"/>
          <w:szCs w:val="28"/>
          <w:lang w:eastAsia="ru-RU" w:bidi="ru-RU"/>
        </w:rPr>
        <w:t>- выявления несоответствия содержания заявки на закупку и прилагаемых к ней документов требованиям действующего законодательства РФ;</w:t>
      </w:r>
    </w:p>
    <w:p w:rsidR="000A42EC" w:rsidRDefault="002869C0" w:rsidP="000A42EC">
      <w:pPr>
        <w:pStyle w:val="3"/>
        <w:shd w:val="clear" w:color="auto" w:fill="auto"/>
        <w:spacing w:before="0" w:after="0" w:line="240" w:lineRule="auto"/>
        <w:ind w:firstLine="709"/>
        <w:jc w:val="both"/>
        <w:rPr>
          <w:sz w:val="28"/>
          <w:szCs w:val="28"/>
          <w:lang w:bidi="ru-RU"/>
        </w:rPr>
      </w:pPr>
      <w:r w:rsidRPr="00C6636B">
        <w:rPr>
          <w:sz w:val="28"/>
          <w:szCs w:val="28"/>
          <w:lang w:bidi="ru-RU"/>
        </w:rPr>
        <w:t>- выявления несоответствия документов, представленных на бумажном носителе, документам, представленным в электронном виде.</w:t>
      </w:r>
    </w:p>
    <w:p w:rsidR="000A42EC" w:rsidRDefault="00C26B96" w:rsidP="000A42EC">
      <w:pPr>
        <w:pStyle w:val="3"/>
        <w:shd w:val="clear" w:color="auto" w:fill="auto"/>
        <w:spacing w:before="0" w:after="0" w:line="240" w:lineRule="auto"/>
        <w:ind w:firstLine="709"/>
        <w:jc w:val="both"/>
        <w:rPr>
          <w:color w:val="000000" w:themeColor="text1"/>
          <w:sz w:val="28"/>
          <w:szCs w:val="28"/>
        </w:rPr>
      </w:pPr>
      <w:r w:rsidRPr="006650AE">
        <w:rPr>
          <w:color w:val="000000" w:themeColor="text1"/>
          <w:sz w:val="28"/>
          <w:szCs w:val="28"/>
        </w:rPr>
        <w:t xml:space="preserve">2.2. В случаях, указанных в </w:t>
      </w:r>
      <w:hyperlink w:anchor="p104" w:history="1">
        <w:r w:rsidRPr="006650AE">
          <w:rPr>
            <w:color w:val="000000" w:themeColor="text1"/>
            <w:sz w:val="28"/>
            <w:szCs w:val="28"/>
            <w:u w:val="single"/>
          </w:rPr>
          <w:t>пункте 2.3</w:t>
        </w:r>
      </w:hyperlink>
      <w:r w:rsidRPr="006650AE">
        <w:rPr>
          <w:color w:val="000000" w:themeColor="text1"/>
          <w:sz w:val="28"/>
          <w:szCs w:val="28"/>
        </w:rPr>
        <w:t xml:space="preserve"> Порядка, заказчики направляют заявку на согласование в </w:t>
      </w:r>
      <w:r w:rsidR="00566467" w:rsidRPr="006650AE">
        <w:rPr>
          <w:color w:val="000000" w:themeColor="text1"/>
          <w:sz w:val="28"/>
          <w:szCs w:val="28"/>
        </w:rPr>
        <w:t xml:space="preserve">отдел архитектуры, градостроительства, имущественных и земельных отношений; отдел культуры, молодежной политики, спорта и туризма; МКУ «Управление образования» города Боготола; МКУ Служба «Заказчика» ЖКУ и МЗ г. Боготола </w:t>
      </w:r>
      <w:r w:rsidRPr="006650AE">
        <w:rPr>
          <w:color w:val="000000" w:themeColor="text1"/>
          <w:sz w:val="28"/>
          <w:szCs w:val="28"/>
        </w:rPr>
        <w:t xml:space="preserve">(далее - отраслевые органы). </w:t>
      </w:r>
      <w:bookmarkStart w:id="3" w:name="p104"/>
      <w:bookmarkEnd w:id="3"/>
    </w:p>
    <w:p w:rsidR="000A42EC" w:rsidRDefault="00C26B96" w:rsidP="000A42EC">
      <w:pPr>
        <w:pStyle w:val="3"/>
        <w:shd w:val="clear" w:color="auto" w:fill="auto"/>
        <w:spacing w:before="0" w:after="0" w:line="240" w:lineRule="auto"/>
        <w:ind w:firstLine="709"/>
        <w:jc w:val="both"/>
        <w:rPr>
          <w:color w:val="000000" w:themeColor="text1"/>
          <w:sz w:val="28"/>
          <w:szCs w:val="28"/>
        </w:rPr>
      </w:pPr>
      <w:r w:rsidRPr="006650AE">
        <w:rPr>
          <w:color w:val="000000" w:themeColor="text1"/>
          <w:sz w:val="28"/>
          <w:szCs w:val="28"/>
        </w:rPr>
        <w:t xml:space="preserve">2.3. Отраслевые органы рассматривают и согласовывают заявку на определение поставщика (подрядчика, исполнителя) открытыми конкурентными способами в следующих случаях: </w:t>
      </w:r>
    </w:p>
    <w:p w:rsidR="000A42EC" w:rsidRDefault="00917C42" w:rsidP="000A42EC">
      <w:pPr>
        <w:pStyle w:val="3"/>
        <w:shd w:val="clear" w:color="auto" w:fill="auto"/>
        <w:spacing w:before="0" w:after="0" w:line="240" w:lineRule="auto"/>
        <w:ind w:firstLine="709"/>
        <w:jc w:val="both"/>
        <w:rPr>
          <w:color w:val="000000" w:themeColor="text1"/>
          <w:sz w:val="28"/>
          <w:szCs w:val="28"/>
        </w:rPr>
      </w:pPr>
      <w:r w:rsidRPr="008B621A">
        <w:rPr>
          <w:color w:val="000000" w:themeColor="text1"/>
          <w:sz w:val="28"/>
          <w:szCs w:val="28"/>
        </w:rPr>
        <w:t xml:space="preserve">- </w:t>
      </w:r>
      <w:r w:rsidR="00987F68" w:rsidRPr="008B621A">
        <w:rPr>
          <w:color w:val="000000" w:themeColor="text1"/>
          <w:sz w:val="28"/>
          <w:szCs w:val="28"/>
        </w:rPr>
        <w:t xml:space="preserve">отдел архитектуры, градостроительства, имущественных и земельных отношений </w:t>
      </w:r>
      <w:r w:rsidR="00C26B96" w:rsidRPr="008B621A">
        <w:rPr>
          <w:color w:val="000000" w:themeColor="text1"/>
          <w:sz w:val="28"/>
          <w:szCs w:val="28"/>
        </w:rPr>
        <w:t xml:space="preserve">- если объект закупки связан с осуществлением строительства, капитального ремонта, реконструкции объектов капитального строительства (за исключением линейных объектов), ремонтно-реставрационных работ на объектах культурного наследия, работ по инженерным изысканиям для подготовки проектной документации, строительства, капитального ремонта, реконструкции объектов капитального строительства (за исключением линейных объектов), работ по архитектурно-строительному проектированию объектов капитального строительства (за </w:t>
      </w:r>
      <w:r w:rsidR="001A4FFB" w:rsidRPr="008B621A">
        <w:rPr>
          <w:color w:val="000000" w:themeColor="text1"/>
          <w:sz w:val="28"/>
          <w:szCs w:val="28"/>
        </w:rPr>
        <w:t xml:space="preserve">исключением линейных объектов), </w:t>
      </w:r>
      <w:r w:rsidR="007742A2" w:rsidRPr="008B621A">
        <w:rPr>
          <w:color w:val="000000" w:themeColor="text1"/>
          <w:sz w:val="28"/>
          <w:szCs w:val="28"/>
        </w:rPr>
        <w:t>решением вопросов по обращению с отходами</w:t>
      </w:r>
      <w:r w:rsidR="001A4FFB" w:rsidRPr="008B621A">
        <w:rPr>
          <w:color w:val="000000" w:themeColor="text1"/>
          <w:sz w:val="28"/>
          <w:szCs w:val="28"/>
        </w:rPr>
        <w:t>;</w:t>
      </w:r>
      <w:r w:rsidR="005D276D" w:rsidRPr="008B621A">
        <w:rPr>
          <w:color w:val="000000" w:themeColor="text1"/>
          <w:sz w:val="28"/>
          <w:szCs w:val="28"/>
        </w:rPr>
        <w:t xml:space="preserve"> </w:t>
      </w:r>
      <w:r w:rsidR="007742A2" w:rsidRPr="008B621A">
        <w:rPr>
          <w:color w:val="000000" w:themeColor="text1"/>
          <w:sz w:val="28"/>
          <w:szCs w:val="28"/>
        </w:rPr>
        <w:t>организацией строительства или приобретения жилых помещений</w:t>
      </w:r>
      <w:r w:rsidR="00095E81" w:rsidRPr="008B621A">
        <w:rPr>
          <w:color w:val="000000" w:themeColor="text1"/>
          <w:sz w:val="28"/>
          <w:szCs w:val="28"/>
        </w:rPr>
        <w:t>, формировании и постановки на кадастровый учет объектов недвижимости, оценки рыночной стоимости объектов недвижимости</w:t>
      </w:r>
      <w:r w:rsidR="007742A2" w:rsidRPr="008B621A">
        <w:rPr>
          <w:color w:val="000000" w:themeColor="text1"/>
          <w:sz w:val="28"/>
          <w:szCs w:val="28"/>
        </w:rPr>
        <w:t>;</w:t>
      </w:r>
      <w:r w:rsidR="00083A0D" w:rsidRPr="008B621A">
        <w:rPr>
          <w:color w:val="000000" w:themeColor="text1"/>
          <w:sz w:val="28"/>
          <w:szCs w:val="28"/>
        </w:rPr>
        <w:t xml:space="preserve"> сноса объектов; обследования строительных конструкций объектов недвижимости;</w:t>
      </w:r>
    </w:p>
    <w:p w:rsidR="000A42EC" w:rsidRDefault="008B2EA1" w:rsidP="000A42EC">
      <w:pPr>
        <w:pStyle w:val="3"/>
        <w:shd w:val="clear" w:color="auto" w:fill="auto"/>
        <w:spacing w:before="0" w:after="0" w:line="240" w:lineRule="auto"/>
        <w:ind w:firstLine="709"/>
        <w:jc w:val="both"/>
        <w:rPr>
          <w:color w:val="000000" w:themeColor="text1"/>
          <w:sz w:val="28"/>
          <w:szCs w:val="28"/>
        </w:rPr>
      </w:pPr>
      <w:r w:rsidRPr="006650AE">
        <w:rPr>
          <w:color w:val="000000" w:themeColor="text1"/>
          <w:sz w:val="28"/>
          <w:szCs w:val="28"/>
        </w:rPr>
        <w:t>- отдел культуры, молодежной политики, спорта и туризма</w:t>
      </w:r>
      <w:r w:rsidR="006650AE" w:rsidRPr="006650AE">
        <w:rPr>
          <w:color w:val="000000" w:themeColor="text1"/>
          <w:sz w:val="28"/>
          <w:szCs w:val="28"/>
        </w:rPr>
        <w:t xml:space="preserve"> </w:t>
      </w:r>
      <w:r w:rsidRPr="006650AE">
        <w:rPr>
          <w:color w:val="000000" w:themeColor="text1"/>
          <w:sz w:val="28"/>
          <w:szCs w:val="28"/>
        </w:rPr>
        <w:t xml:space="preserve">– если объект закупки связан с осуществлением строительства, реконструкции, капитального и текущего ремонта, организационной и материально-технической модернизации объектов культурно-досугового типа, учреждений культуры, спорта и молодежной политики, устройства плоскостных спортивных сооружений, быстровозводимых крытых конструкций, а также если объектом закупки являются товары (работы, услуги) для реализации мероприятий по обеспечению развития, укрепления и оснащения материально-технической базы домов культуры, учреждений культуры, спорта и молодежной политики, поддержке физкультурно-спортивных клубов по месту жительства, развитию детско-юношеского </w:t>
      </w:r>
      <w:r w:rsidRPr="006650AE">
        <w:rPr>
          <w:color w:val="000000" w:themeColor="text1"/>
          <w:sz w:val="28"/>
          <w:szCs w:val="28"/>
        </w:rPr>
        <w:lastRenderedPageBreak/>
        <w:t>спорта, выполнению требований федеральных стандартов спортивной подготовки, поддержке деятельности муниципальных молодежных центров и ресурсных центров поддержки добровольчества (волонтерства), развитию системы патриотического воспитания, поддержке творческих фестивалей и конкурсов, в том числе для детей и молодежи для постоянно действующих коллективов самодеятельного художественного творчества Красноярского края (любительских творческих коллективов), развитию сети учреждений культурно - досугового типа;</w:t>
      </w:r>
    </w:p>
    <w:p w:rsidR="000A42EC" w:rsidRDefault="00917C42" w:rsidP="000A42EC">
      <w:pPr>
        <w:pStyle w:val="3"/>
        <w:shd w:val="clear" w:color="auto" w:fill="auto"/>
        <w:spacing w:before="0" w:after="0" w:line="240" w:lineRule="auto"/>
        <w:ind w:firstLine="709"/>
        <w:jc w:val="both"/>
        <w:rPr>
          <w:color w:val="000000" w:themeColor="text1"/>
          <w:sz w:val="28"/>
          <w:szCs w:val="28"/>
        </w:rPr>
      </w:pPr>
      <w:r w:rsidRPr="006650AE">
        <w:rPr>
          <w:color w:val="000000" w:themeColor="text1"/>
          <w:sz w:val="28"/>
          <w:szCs w:val="28"/>
        </w:rPr>
        <w:t xml:space="preserve">- МКУ Служба «Заказчика» ЖКУ и МЗ г. Боготола </w:t>
      </w:r>
      <w:r w:rsidR="00C26B96" w:rsidRPr="006650AE">
        <w:rPr>
          <w:color w:val="000000" w:themeColor="text1"/>
          <w:sz w:val="28"/>
          <w:szCs w:val="28"/>
        </w:rPr>
        <w:t xml:space="preserve">- если объект закупки связан с осуществлением строительства, реконструкции, капитального ремонта, текущего ремонта и планово-предупредительного ремонта автомобильных дорог общего пользования и искусственных сооружений на них, а также если объект закупки связан с выполнением работ по инженерным изысканиям для подготовки проектной документации, строительства и реконструкции автомобильных дорог общего пользования и искусственных сооружений на них и работ по архитектурно-строительному проектированию автомобильных дорог общего пользования и искусственных сооружений на них; </w:t>
      </w:r>
      <w:r w:rsidR="007742A2" w:rsidRPr="006650AE">
        <w:rPr>
          <w:color w:val="000000" w:themeColor="text1"/>
          <w:sz w:val="28"/>
          <w:szCs w:val="28"/>
        </w:rPr>
        <w:t>м</w:t>
      </w:r>
      <w:r w:rsidR="005D276D" w:rsidRPr="006650AE">
        <w:rPr>
          <w:color w:val="000000" w:themeColor="text1"/>
          <w:sz w:val="28"/>
          <w:szCs w:val="28"/>
        </w:rPr>
        <w:t>одернизаци</w:t>
      </w:r>
      <w:r w:rsidR="007742A2" w:rsidRPr="006650AE">
        <w:rPr>
          <w:color w:val="000000" w:themeColor="text1"/>
          <w:sz w:val="28"/>
          <w:szCs w:val="28"/>
        </w:rPr>
        <w:t>ей, реконструкцией</w:t>
      </w:r>
      <w:r w:rsidR="005D276D" w:rsidRPr="006650AE">
        <w:rPr>
          <w:color w:val="000000" w:themeColor="text1"/>
          <w:sz w:val="28"/>
          <w:szCs w:val="28"/>
        </w:rPr>
        <w:t xml:space="preserve"> и капитальны</w:t>
      </w:r>
      <w:r w:rsidR="007742A2" w:rsidRPr="006650AE">
        <w:rPr>
          <w:color w:val="000000" w:themeColor="text1"/>
          <w:sz w:val="28"/>
          <w:szCs w:val="28"/>
        </w:rPr>
        <w:t>м</w:t>
      </w:r>
      <w:r w:rsidR="005D276D" w:rsidRPr="006650AE">
        <w:rPr>
          <w:color w:val="000000" w:themeColor="text1"/>
          <w:sz w:val="28"/>
          <w:szCs w:val="28"/>
        </w:rPr>
        <w:t xml:space="preserve"> ремонт</w:t>
      </w:r>
      <w:r w:rsidR="007742A2" w:rsidRPr="006650AE">
        <w:rPr>
          <w:color w:val="000000" w:themeColor="text1"/>
          <w:sz w:val="28"/>
          <w:szCs w:val="28"/>
        </w:rPr>
        <w:t>ом</w:t>
      </w:r>
      <w:r w:rsidR="005D276D" w:rsidRPr="006650AE">
        <w:rPr>
          <w:color w:val="000000" w:themeColor="text1"/>
          <w:sz w:val="28"/>
          <w:szCs w:val="28"/>
        </w:rPr>
        <w:t xml:space="preserve"> объек</w:t>
      </w:r>
      <w:r w:rsidR="007742A2" w:rsidRPr="006650AE">
        <w:rPr>
          <w:color w:val="000000" w:themeColor="text1"/>
          <w:sz w:val="28"/>
          <w:szCs w:val="28"/>
        </w:rPr>
        <w:t>тов коммунальной инфраструктуры</w:t>
      </w:r>
      <w:r w:rsidR="005D276D" w:rsidRPr="006650AE">
        <w:rPr>
          <w:color w:val="000000" w:themeColor="text1"/>
          <w:sz w:val="28"/>
          <w:szCs w:val="28"/>
        </w:rPr>
        <w:t xml:space="preserve">; </w:t>
      </w:r>
      <w:r w:rsidR="007742A2" w:rsidRPr="006650AE">
        <w:rPr>
          <w:color w:val="000000" w:themeColor="text1"/>
          <w:sz w:val="28"/>
          <w:szCs w:val="28"/>
        </w:rPr>
        <w:t>с</w:t>
      </w:r>
      <w:r w:rsidR="005D276D" w:rsidRPr="006650AE">
        <w:rPr>
          <w:color w:val="000000" w:themeColor="text1"/>
          <w:sz w:val="28"/>
          <w:szCs w:val="28"/>
        </w:rPr>
        <w:t>одержание</w:t>
      </w:r>
      <w:r w:rsidR="007742A2" w:rsidRPr="006650AE">
        <w:rPr>
          <w:color w:val="000000" w:themeColor="text1"/>
          <w:sz w:val="28"/>
          <w:szCs w:val="28"/>
        </w:rPr>
        <w:t>м и капитальным</w:t>
      </w:r>
      <w:r w:rsidR="005D276D" w:rsidRPr="006650AE">
        <w:rPr>
          <w:color w:val="000000" w:themeColor="text1"/>
          <w:sz w:val="28"/>
          <w:szCs w:val="28"/>
        </w:rPr>
        <w:t xml:space="preserve"> ремонт</w:t>
      </w:r>
      <w:r w:rsidR="007742A2" w:rsidRPr="006650AE">
        <w:rPr>
          <w:color w:val="000000" w:themeColor="text1"/>
          <w:sz w:val="28"/>
          <w:szCs w:val="28"/>
        </w:rPr>
        <w:t xml:space="preserve">ом муниципального имущества, </w:t>
      </w:r>
      <w:r w:rsidR="005D276D" w:rsidRPr="006650AE">
        <w:rPr>
          <w:color w:val="000000" w:themeColor="text1"/>
          <w:sz w:val="28"/>
          <w:szCs w:val="28"/>
        </w:rPr>
        <w:t xml:space="preserve"> </w:t>
      </w:r>
      <w:r w:rsidR="007742A2" w:rsidRPr="006650AE">
        <w:rPr>
          <w:color w:val="000000" w:themeColor="text1"/>
          <w:sz w:val="28"/>
          <w:szCs w:val="28"/>
        </w:rPr>
        <w:t>выполнением работ по э</w:t>
      </w:r>
      <w:r w:rsidR="005D276D" w:rsidRPr="006650AE">
        <w:rPr>
          <w:color w:val="000000" w:themeColor="text1"/>
          <w:sz w:val="28"/>
          <w:szCs w:val="28"/>
        </w:rPr>
        <w:t>нергосбережени</w:t>
      </w:r>
      <w:r w:rsidR="007742A2" w:rsidRPr="006650AE">
        <w:rPr>
          <w:color w:val="000000" w:themeColor="text1"/>
          <w:sz w:val="28"/>
          <w:szCs w:val="28"/>
        </w:rPr>
        <w:t>ю</w:t>
      </w:r>
      <w:r w:rsidR="005D276D" w:rsidRPr="006650AE">
        <w:rPr>
          <w:color w:val="000000" w:themeColor="text1"/>
          <w:sz w:val="28"/>
          <w:szCs w:val="28"/>
        </w:rPr>
        <w:t xml:space="preserve"> и повышени</w:t>
      </w:r>
      <w:r w:rsidR="007742A2" w:rsidRPr="006650AE">
        <w:rPr>
          <w:color w:val="000000" w:themeColor="text1"/>
          <w:sz w:val="28"/>
          <w:szCs w:val="28"/>
        </w:rPr>
        <w:t>ю</w:t>
      </w:r>
      <w:r w:rsidR="005D276D" w:rsidRPr="006650AE">
        <w:rPr>
          <w:color w:val="000000" w:themeColor="text1"/>
          <w:sz w:val="28"/>
          <w:szCs w:val="28"/>
        </w:rPr>
        <w:t xml:space="preserve"> энергетической эффективности на территории города</w:t>
      </w:r>
      <w:r w:rsidR="007742A2" w:rsidRPr="006650AE">
        <w:rPr>
          <w:color w:val="000000" w:themeColor="text1"/>
          <w:sz w:val="28"/>
          <w:szCs w:val="28"/>
        </w:rPr>
        <w:t>, б</w:t>
      </w:r>
      <w:r w:rsidR="005D276D" w:rsidRPr="006650AE">
        <w:rPr>
          <w:color w:val="000000" w:themeColor="text1"/>
          <w:sz w:val="28"/>
          <w:szCs w:val="28"/>
        </w:rPr>
        <w:t>лагоустройство</w:t>
      </w:r>
      <w:r w:rsidR="007742A2" w:rsidRPr="006650AE">
        <w:rPr>
          <w:color w:val="000000" w:themeColor="text1"/>
          <w:sz w:val="28"/>
          <w:szCs w:val="28"/>
        </w:rPr>
        <w:t>м</w:t>
      </w:r>
      <w:r w:rsidR="005D276D" w:rsidRPr="006650AE">
        <w:rPr>
          <w:color w:val="000000" w:themeColor="text1"/>
          <w:sz w:val="28"/>
          <w:szCs w:val="28"/>
        </w:rPr>
        <w:t xml:space="preserve"> территорий города</w:t>
      </w:r>
      <w:r w:rsidR="007742A2" w:rsidRPr="006650AE">
        <w:rPr>
          <w:color w:val="000000" w:themeColor="text1"/>
          <w:sz w:val="28"/>
          <w:szCs w:val="28"/>
        </w:rPr>
        <w:t>,</w:t>
      </w:r>
      <w:r w:rsidR="005D276D" w:rsidRPr="006650AE">
        <w:rPr>
          <w:color w:val="000000" w:themeColor="text1"/>
          <w:sz w:val="28"/>
          <w:szCs w:val="28"/>
        </w:rPr>
        <w:t xml:space="preserve"> </w:t>
      </w:r>
      <w:r w:rsidR="007742A2" w:rsidRPr="006650AE">
        <w:rPr>
          <w:color w:val="000000" w:themeColor="text1"/>
          <w:sz w:val="28"/>
          <w:szCs w:val="28"/>
        </w:rPr>
        <w:t>организацией работ в области б</w:t>
      </w:r>
      <w:r w:rsidR="005D276D" w:rsidRPr="006650AE">
        <w:rPr>
          <w:color w:val="000000" w:themeColor="text1"/>
          <w:sz w:val="28"/>
          <w:szCs w:val="28"/>
        </w:rPr>
        <w:t>езопасност</w:t>
      </w:r>
      <w:r w:rsidR="007742A2" w:rsidRPr="006650AE">
        <w:rPr>
          <w:color w:val="000000" w:themeColor="text1"/>
          <w:sz w:val="28"/>
          <w:szCs w:val="28"/>
        </w:rPr>
        <w:t>и</w:t>
      </w:r>
      <w:r w:rsidR="005D276D" w:rsidRPr="006650AE">
        <w:rPr>
          <w:color w:val="000000" w:themeColor="text1"/>
          <w:sz w:val="28"/>
          <w:szCs w:val="28"/>
        </w:rPr>
        <w:t xml:space="preserve"> дорожного движения, </w:t>
      </w:r>
      <w:r w:rsidR="007742A2" w:rsidRPr="006650AE">
        <w:rPr>
          <w:color w:val="000000" w:themeColor="text1"/>
          <w:sz w:val="28"/>
          <w:szCs w:val="28"/>
        </w:rPr>
        <w:t>б</w:t>
      </w:r>
      <w:r w:rsidR="005D276D" w:rsidRPr="006650AE">
        <w:rPr>
          <w:color w:val="000000" w:themeColor="text1"/>
          <w:sz w:val="28"/>
          <w:szCs w:val="28"/>
        </w:rPr>
        <w:t>лагоуст</w:t>
      </w:r>
      <w:r w:rsidR="007742A2" w:rsidRPr="006650AE">
        <w:rPr>
          <w:color w:val="000000" w:themeColor="text1"/>
          <w:sz w:val="28"/>
          <w:szCs w:val="28"/>
        </w:rPr>
        <w:t>ройство дворовых территорий МКД, б</w:t>
      </w:r>
      <w:r w:rsidR="005D276D" w:rsidRPr="006650AE">
        <w:rPr>
          <w:color w:val="000000" w:themeColor="text1"/>
          <w:sz w:val="28"/>
          <w:szCs w:val="28"/>
        </w:rPr>
        <w:t>лагоустройств</w:t>
      </w:r>
      <w:r w:rsidR="007742A2" w:rsidRPr="006650AE">
        <w:rPr>
          <w:color w:val="000000" w:themeColor="text1"/>
          <w:sz w:val="28"/>
          <w:szCs w:val="28"/>
        </w:rPr>
        <w:t>о общественных пространств, реализацией</w:t>
      </w:r>
      <w:r w:rsidR="005D276D" w:rsidRPr="006650AE">
        <w:rPr>
          <w:color w:val="000000" w:themeColor="text1"/>
          <w:sz w:val="28"/>
          <w:szCs w:val="28"/>
        </w:rPr>
        <w:t xml:space="preserve"> мероприятий по комплексному благоустройству территории города</w:t>
      </w:r>
      <w:r w:rsidR="007742A2" w:rsidRPr="006650AE">
        <w:rPr>
          <w:color w:val="000000" w:themeColor="text1"/>
          <w:sz w:val="28"/>
          <w:szCs w:val="28"/>
        </w:rPr>
        <w:t>;</w:t>
      </w:r>
    </w:p>
    <w:p w:rsidR="000A42EC" w:rsidRDefault="00917C42" w:rsidP="000A42EC">
      <w:pPr>
        <w:pStyle w:val="3"/>
        <w:shd w:val="clear" w:color="auto" w:fill="auto"/>
        <w:spacing w:before="0" w:after="0" w:line="240" w:lineRule="auto"/>
        <w:ind w:firstLine="709"/>
        <w:jc w:val="both"/>
        <w:rPr>
          <w:color w:val="000000" w:themeColor="text1"/>
          <w:sz w:val="28"/>
          <w:szCs w:val="28"/>
        </w:rPr>
      </w:pPr>
      <w:r w:rsidRPr="006650AE">
        <w:rPr>
          <w:color w:val="000000" w:themeColor="text1"/>
          <w:sz w:val="28"/>
          <w:szCs w:val="28"/>
        </w:rPr>
        <w:t xml:space="preserve">- </w:t>
      </w:r>
      <w:r w:rsidR="00987F68" w:rsidRPr="006650AE">
        <w:rPr>
          <w:color w:val="000000" w:themeColor="text1"/>
          <w:sz w:val="28"/>
          <w:szCs w:val="28"/>
        </w:rPr>
        <w:t>МКУ «Управлени</w:t>
      </w:r>
      <w:r w:rsidR="00493B39" w:rsidRPr="006650AE">
        <w:rPr>
          <w:color w:val="000000" w:themeColor="text1"/>
          <w:sz w:val="28"/>
          <w:szCs w:val="28"/>
        </w:rPr>
        <w:t>е образования» города Боготола – если объектом закупки являются товары (работы, услуги),  необходимые для реализации в муниципальных образовательных учреждениях основных общеобразовательных программ дошкольного, начального общего, основного общего и среднего общего образования,   дополнительных общеразвивающих программ; осуществления присмотра и ухода за детьми в муниципальных образовательных учреждениях; обеспечения питанием обучающихся в муниципальных дошкольных и общеобразовательных учреждениях; организации отдыха и оздоровления детей в загородных лагерях и лагерях дневного пребывания; обеспечения содержания и функционирования муниципальных образовательных учреждений; содержания и благоустройства территорий образовательных учреждений;  проведения мероприятий по обеспечению антитеррористической защищенности и безопасности объектов образования;</w:t>
      </w:r>
      <w:r w:rsidR="00493B39" w:rsidRPr="006650AE">
        <w:rPr>
          <w:color w:val="000000" w:themeColor="text1"/>
        </w:rPr>
        <w:t xml:space="preserve"> </w:t>
      </w:r>
      <w:r w:rsidR="00493B39" w:rsidRPr="006650AE">
        <w:rPr>
          <w:color w:val="000000" w:themeColor="text1"/>
          <w:sz w:val="28"/>
          <w:szCs w:val="28"/>
        </w:rPr>
        <w:t xml:space="preserve">проведения мероприятий по обеспечению безопасности дорожного движения; выполнения работ по энергосбережению и повышению энергетической эффективности объектов образования, осуществления строительства, капитального и текущего ремонта, реконструкции объектов образования; выполнения проектно-сметной документации для строительства, </w:t>
      </w:r>
      <w:r w:rsidR="00493B39" w:rsidRPr="006650AE">
        <w:rPr>
          <w:color w:val="000000" w:themeColor="text1"/>
          <w:sz w:val="28"/>
          <w:szCs w:val="28"/>
        </w:rPr>
        <w:lastRenderedPageBreak/>
        <w:t xml:space="preserve">капитального и текущего ремонта, реконструкции объектов образования; реализации национальных проектов в сфере образования. </w:t>
      </w:r>
      <w:bookmarkStart w:id="4" w:name="p112"/>
      <w:bookmarkEnd w:id="4"/>
    </w:p>
    <w:p w:rsidR="000A42EC" w:rsidRDefault="00917C42" w:rsidP="000A42EC">
      <w:pPr>
        <w:pStyle w:val="3"/>
        <w:shd w:val="clear" w:color="auto" w:fill="auto"/>
        <w:spacing w:before="0" w:after="0" w:line="240" w:lineRule="auto"/>
        <w:ind w:firstLine="709"/>
        <w:jc w:val="both"/>
        <w:rPr>
          <w:color w:val="000000" w:themeColor="text1"/>
          <w:sz w:val="28"/>
          <w:szCs w:val="28"/>
        </w:rPr>
      </w:pPr>
      <w:r w:rsidRPr="006650AE">
        <w:rPr>
          <w:color w:val="000000" w:themeColor="text1"/>
          <w:sz w:val="28"/>
          <w:szCs w:val="28"/>
        </w:rPr>
        <w:t>2</w:t>
      </w:r>
      <w:r w:rsidR="00C26B96" w:rsidRPr="006650AE">
        <w:rPr>
          <w:color w:val="000000" w:themeColor="text1"/>
          <w:sz w:val="28"/>
          <w:szCs w:val="28"/>
        </w:rPr>
        <w:t>.</w:t>
      </w:r>
      <w:r w:rsidRPr="006650AE">
        <w:rPr>
          <w:color w:val="000000" w:themeColor="text1"/>
          <w:sz w:val="28"/>
          <w:szCs w:val="28"/>
        </w:rPr>
        <w:t>4. Отраслевые органы в течение 5</w:t>
      </w:r>
      <w:r w:rsidR="00C26B96" w:rsidRPr="006650AE">
        <w:rPr>
          <w:color w:val="000000" w:themeColor="text1"/>
          <w:sz w:val="28"/>
          <w:szCs w:val="28"/>
        </w:rPr>
        <w:t xml:space="preserve"> рабочих дней, а в случае направления заявки в целях осуществления закупки в рамках реализации на территории Красноярского края национального проекта - в течение 3 рабочих дней со дня получения от заказчика заявки на определение поставщика (подрядчика, исполнителя) открытыми конкурентными способами осуществляют рассмотрение заявки, по результатам которого: </w:t>
      </w:r>
    </w:p>
    <w:p w:rsidR="000A42EC" w:rsidRDefault="00917C42" w:rsidP="000A42EC">
      <w:pPr>
        <w:pStyle w:val="3"/>
        <w:shd w:val="clear" w:color="auto" w:fill="auto"/>
        <w:spacing w:before="0" w:after="0" w:line="240" w:lineRule="auto"/>
        <w:ind w:firstLine="709"/>
        <w:jc w:val="both"/>
        <w:rPr>
          <w:color w:val="000000" w:themeColor="text1"/>
          <w:sz w:val="28"/>
          <w:szCs w:val="28"/>
        </w:rPr>
      </w:pPr>
      <w:r w:rsidRPr="006650AE">
        <w:rPr>
          <w:color w:val="000000" w:themeColor="text1"/>
          <w:sz w:val="28"/>
          <w:szCs w:val="28"/>
        </w:rPr>
        <w:t xml:space="preserve">- </w:t>
      </w:r>
      <w:r w:rsidR="00C26B96" w:rsidRPr="006650AE">
        <w:rPr>
          <w:color w:val="000000" w:themeColor="text1"/>
          <w:sz w:val="28"/>
          <w:szCs w:val="28"/>
        </w:rPr>
        <w:t>не согласовывают заявку и возвращают ее заказчику</w:t>
      </w:r>
      <w:r w:rsidRPr="006650AE">
        <w:rPr>
          <w:color w:val="000000" w:themeColor="text1"/>
          <w:sz w:val="28"/>
          <w:szCs w:val="28"/>
        </w:rPr>
        <w:t xml:space="preserve"> с указанием замечаний к содержанию заявки</w:t>
      </w:r>
      <w:r w:rsidR="00C26B96" w:rsidRPr="006650AE">
        <w:rPr>
          <w:color w:val="000000" w:themeColor="text1"/>
          <w:sz w:val="28"/>
          <w:szCs w:val="28"/>
        </w:rPr>
        <w:t xml:space="preserve">; </w:t>
      </w:r>
    </w:p>
    <w:p w:rsidR="00C26B96" w:rsidRPr="006650AE" w:rsidRDefault="00917C42" w:rsidP="000A42EC">
      <w:pPr>
        <w:pStyle w:val="3"/>
        <w:shd w:val="clear" w:color="auto" w:fill="auto"/>
        <w:spacing w:before="0" w:after="0" w:line="240" w:lineRule="auto"/>
        <w:ind w:firstLine="709"/>
        <w:jc w:val="both"/>
        <w:rPr>
          <w:color w:val="000000" w:themeColor="text1"/>
          <w:sz w:val="28"/>
          <w:szCs w:val="28"/>
        </w:rPr>
      </w:pPr>
      <w:r w:rsidRPr="006650AE">
        <w:rPr>
          <w:color w:val="000000" w:themeColor="text1"/>
          <w:sz w:val="28"/>
          <w:szCs w:val="28"/>
        </w:rPr>
        <w:t>- согласовывают заявку</w:t>
      </w:r>
      <w:r w:rsidR="001A4FFB" w:rsidRPr="006650AE">
        <w:rPr>
          <w:color w:val="000000" w:themeColor="text1"/>
          <w:sz w:val="28"/>
          <w:szCs w:val="28"/>
        </w:rPr>
        <w:t>, удостоверив подписью должностного лица</w:t>
      </w:r>
      <w:r w:rsidR="00C26B96" w:rsidRPr="006650AE">
        <w:rPr>
          <w:color w:val="000000" w:themeColor="text1"/>
          <w:sz w:val="28"/>
          <w:szCs w:val="28"/>
        </w:rPr>
        <w:t xml:space="preserve">. </w:t>
      </w:r>
    </w:p>
    <w:p w:rsidR="00ED272D" w:rsidRDefault="00ED272D" w:rsidP="00ED272D">
      <w:pPr>
        <w:pStyle w:val="ConsPlusNormal"/>
        <w:outlineLvl w:val="2"/>
        <w:rPr>
          <w:rFonts w:ascii="Times New Roman" w:hAnsi="Times New Roman" w:cs="Times New Roman"/>
          <w:sz w:val="28"/>
          <w:szCs w:val="28"/>
        </w:rPr>
      </w:pPr>
      <w:bookmarkStart w:id="5" w:name="p117"/>
      <w:bookmarkStart w:id="6" w:name="P235"/>
      <w:bookmarkEnd w:id="5"/>
      <w:bookmarkEnd w:id="6"/>
    </w:p>
    <w:p w:rsidR="00ED272D" w:rsidRDefault="002869C0" w:rsidP="00ED272D">
      <w:pPr>
        <w:pStyle w:val="ConsPlusNormal"/>
        <w:jc w:val="center"/>
        <w:outlineLvl w:val="2"/>
        <w:rPr>
          <w:rFonts w:ascii="Times New Roman" w:hAnsi="Times New Roman" w:cs="Times New Roman"/>
          <w:sz w:val="28"/>
          <w:szCs w:val="28"/>
        </w:rPr>
      </w:pPr>
      <w:r w:rsidRPr="00C6636B">
        <w:rPr>
          <w:rFonts w:ascii="Times New Roman" w:hAnsi="Times New Roman" w:cs="Times New Roman"/>
          <w:sz w:val="28"/>
          <w:szCs w:val="28"/>
        </w:rPr>
        <w:t>3</w:t>
      </w:r>
      <w:r w:rsidR="00567FDA" w:rsidRPr="00C6636B">
        <w:rPr>
          <w:rFonts w:ascii="Times New Roman" w:hAnsi="Times New Roman" w:cs="Times New Roman"/>
          <w:sz w:val="28"/>
          <w:szCs w:val="28"/>
        </w:rPr>
        <w:t xml:space="preserve">. ВЗАИМОДЕЙСТВИЕ УПОЛНОМОЧЕННОГО ОРГАНА </w:t>
      </w:r>
    </w:p>
    <w:p w:rsidR="00567FDA" w:rsidRPr="00C6636B" w:rsidRDefault="00567FDA" w:rsidP="00ED272D">
      <w:pPr>
        <w:pStyle w:val="ConsPlusNormal"/>
        <w:jc w:val="center"/>
        <w:outlineLvl w:val="2"/>
        <w:rPr>
          <w:rFonts w:ascii="Times New Roman" w:hAnsi="Times New Roman" w:cs="Times New Roman"/>
          <w:sz w:val="28"/>
          <w:szCs w:val="28"/>
        </w:rPr>
      </w:pPr>
      <w:r w:rsidRPr="00C6636B">
        <w:rPr>
          <w:rFonts w:ascii="Times New Roman" w:hAnsi="Times New Roman" w:cs="Times New Roman"/>
          <w:sz w:val="28"/>
          <w:szCs w:val="28"/>
        </w:rPr>
        <w:t>И ЗАКАЗЧИКОВ</w:t>
      </w:r>
      <w:r w:rsidR="00ED272D">
        <w:rPr>
          <w:rFonts w:ascii="Times New Roman" w:hAnsi="Times New Roman" w:cs="Times New Roman"/>
          <w:sz w:val="28"/>
          <w:szCs w:val="28"/>
        </w:rPr>
        <w:t xml:space="preserve"> </w:t>
      </w:r>
      <w:r w:rsidRPr="00C6636B">
        <w:rPr>
          <w:rFonts w:ascii="Times New Roman" w:hAnsi="Times New Roman" w:cs="Times New Roman"/>
          <w:sz w:val="28"/>
          <w:szCs w:val="28"/>
        </w:rPr>
        <w:t>ПРИ ОПРЕДЕЛЕНИИ ПОСТАВЩИКА (ПОДРЯДЧИКА, ИСПОЛНИТЕЛЯ)</w:t>
      </w:r>
    </w:p>
    <w:p w:rsidR="00ED272D" w:rsidRDefault="00ED272D" w:rsidP="00ED272D">
      <w:pPr>
        <w:pStyle w:val="ConsPlusNormal"/>
        <w:jc w:val="both"/>
        <w:rPr>
          <w:rFonts w:ascii="Times New Roman" w:hAnsi="Times New Roman" w:cs="Times New Roman"/>
          <w:sz w:val="28"/>
          <w:szCs w:val="28"/>
        </w:rPr>
      </w:pPr>
    </w:p>
    <w:p w:rsidR="00ED272D" w:rsidRDefault="002869C0"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3</w:t>
      </w:r>
      <w:r w:rsidR="00567FDA" w:rsidRPr="00C6636B">
        <w:rPr>
          <w:rFonts w:ascii="Times New Roman" w:hAnsi="Times New Roman" w:cs="Times New Roman"/>
          <w:sz w:val="28"/>
          <w:szCs w:val="28"/>
        </w:rPr>
        <w:t xml:space="preserve">.1. В случае соответствия заявки требованиям и условиям к содержанию заявки, указанным в </w:t>
      </w:r>
      <w:hyperlink w:anchor="P216" w:history="1">
        <w:r w:rsidRPr="00C6636B">
          <w:rPr>
            <w:rFonts w:ascii="Times New Roman" w:hAnsi="Times New Roman" w:cs="Times New Roman"/>
            <w:sz w:val="28"/>
            <w:szCs w:val="28"/>
          </w:rPr>
          <w:t>пунктах 2</w:t>
        </w:r>
        <w:r w:rsidR="00567FDA" w:rsidRPr="00C6636B">
          <w:rPr>
            <w:rFonts w:ascii="Times New Roman" w:hAnsi="Times New Roman" w:cs="Times New Roman"/>
            <w:sz w:val="28"/>
            <w:szCs w:val="28"/>
          </w:rPr>
          <w:t>.1</w:t>
        </w:r>
      </w:hyperlink>
      <w:r w:rsidR="00567FDA" w:rsidRPr="00C6636B">
        <w:rPr>
          <w:rFonts w:ascii="Times New Roman" w:hAnsi="Times New Roman" w:cs="Times New Roman"/>
          <w:sz w:val="28"/>
          <w:szCs w:val="28"/>
        </w:rPr>
        <w:t xml:space="preserve">, </w:t>
      </w:r>
      <w:hyperlink w:anchor="P224" w:history="1">
        <w:r w:rsidRPr="00C6636B">
          <w:rPr>
            <w:rFonts w:ascii="Times New Roman" w:hAnsi="Times New Roman" w:cs="Times New Roman"/>
            <w:sz w:val="28"/>
            <w:szCs w:val="28"/>
          </w:rPr>
          <w:t>2</w:t>
        </w:r>
        <w:r w:rsidR="00567FDA" w:rsidRPr="00C6636B">
          <w:rPr>
            <w:rFonts w:ascii="Times New Roman" w:hAnsi="Times New Roman" w:cs="Times New Roman"/>
            <w:sz w:val="28"/>
            <w:szCs w:val="28"/>
          </w:rPr>
          <w:t>.1.1</w:t>
        </w:r>
      </w:hyperlink>
      <w:r w:rsidR="001A4FFB">
        <w:rPr>
          <w:rFonts w:ascii="Times New Roman" w:hAnsi="Times New Roman" w:cs="Times New Roman"/>
          <w:sz w:val="28"/>
          <w:szCs w:val="28"/>
        </w:rPr>
        <w:t>, 2.2., 2.3.</w:t>
      </w:r>
      <w:r w:rsidR="00567FDA" w:rsidRPr="00C6636B">
        <w:rPr>
          <w:rFonts w:ascii="Times New Roman" w:hAnsi="Times New Roman" w:cs="Times New Roman"/>
          <w:sz w:val="28"/>
          <w:szCs w:val="28"/>
        </w:rPr>
        <w:t xml:space="preserve"> Порядка, уполномоченный орган в срок не более 10 рабочих дней со дня получения заявки от заказчика в соответствии с </w:t>
      </w:r>
      <w:hyperlink w:anchor="P216" w:history="1">
        <w:r w:rsidR="00567FDA" w:rsidRPr="00C6636B">
          <w:rPr>
            <w:rFonts w:ascii="Times New Roman" w:hAnsi="Times New Roman" w:cs="Times New Roman"/>
            <w:sz w:val="28"/>
            <w:szCs w:val="28"/>
          </w:rPr>
          <w:t>пун</w:t>
        </w:r>
        <w:r w:rsidRPr="00C6636B">
          <w:rPr>
            <w:rFonts w:ascii="Times New Roman" w:hAnsi="Times New Roman" w:cs="Times New Roman"/>
            <w:sz w:val="28"/>
            <w:szCs w:val="28"/>
          </w:rPr>
          <w:t>ктом 2</w:t>
        </w:r>
        <w:r w:rsidR="00567FDA" w:rsidRPr="00C6636B">
          <w:rPr>
            <w:rFonts w:ascii="Times New Roman" w:hAnsi="Times New Roman" w:cs="Times New Roman"/>
            <w:sz w:val="28"/>
            <w:szCs w:val="28"/>
          </w:rPr>
          <w:t>.1</w:t>
        </w:r>
      </w:hyperlink>
      <w:r w:rsidR="00567FDA" w:rsidRPr="00C6636B">
        <w:rPr>
          <w:rFonts w:ascii="Times New Roman" w:hAnsi="Times New Roman" w:cs="Times New Roman"/>
          <w:sz w:val="28"/>
          <w:szCs w:val="28"/>
        </w:rPr>
        <w:t xml:space="preserve"> Порядка формирует, утверждает и размещает в единой информационной системе в сфере закупок конкурсную документацию (открытого конкурса, конкурса с ограниченным уч</w:t>
      </w:r>
      <w:r w:rsidRPr="00C6636B">
        <w:rPr>
          <w:rFonts w:ascii="Times New Roman" w:hAnsi="Times New Roman" w:cs="Times New Roman"/>
          <w:sz w:val="28"/>
          <w:szCs w:val="28"/>
        </w:rPr>
        <w:t>астием, двухэтапного конкурса</w:t>
      </w:r>
      <w:r w:rsidR="00567FDA" w:rsidRPr="00C6636B">
        <w:rPr>
          <w:rFonts w:ascii="Times New Roman" w:hAnsi="Times New Roman" w:cs="Times New Roman"/>
          <w:sz w:val="28"/>
          <w:szCs w:val="28"/>
        </w:rPr>
        <w:t>) или документацию об аукцион</w:t>
      </w:r>
      <w:r w:rsidRPr="00C6636B">
        <w:rPr>
          <w:rFonts w:ascii="Times New Roman" w:hAnsi="Times New Roman" w:cs="Times New Roman"/>
          <w:sz w:val="28"/>
          <w:szCs w:val="28"/>
        </w:rPr>
        <w:t>е (аукционе в электронной форме</w:t>
      </w:r>
      <w:r w:rsidR="00567FDA" w:rsidRPr="00C6636B">
        <w:rPr>
          <w:rFonts w:ascii="Times New Roman" w:hAnsi="Times New Roman" w:cs="Times New Roman"/>
          <w:sz w:val="28"/>
          <w:szCs w:val="28"/>
        </w:rPr>
        <w:t xml:space="preserve">), документацию о запросе котировок или документацию о проведении запроса предложений (далее - документация о закупке), а также извещение об осуществлении соответствующих закупок, прошедшие контроль, предусмотренный </w:t>
      </w:r>
      <w:hyperlink r:id="rId19" w:history="1">
        <w:r w:rsidR="00567FDA" w:rsidRPr="00C6636B">
          <w:rPr>
            <w:rFonts w:ascii="Times New Roman" w:hAnsi="Times New Roman" w:cs="Times New Roman"/>
            <w:sz w:val="28"/>
            <w:szCs w:val="28"/>
          </w:rPr>
          <w:t>частью 5 статьи 99</w:t>
        </w:r>
      </w:hyperlink>
      <w:r w:rsidR="00567FDA" w:rsidRPr="00C6636B">
        <w:rPr>
          <w:rFonts w:ascii="Times New Roman" w:hAnsi="Times New Roman" w:cs="Times New Roman"/>
          <w:sz w:val="28"/>
          <w:szCs w:val="28"/>
        </w:rPr>
        <w:t xml:space="preserve"> Федерального закона.</w:t>
      </w:r>
    </w:p>
    <w:p w:rsidR="00ED272D" w:rsidRDefault="00567FD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 xml:space="preserve">Указанный срок исчисляется заново со дня подачи заказчиком в уполномоченный орган доработанной заявки или изменений (дополнений) в представленную заявку в случаях, предусмотренных в </w:t>
      </w:r>
      <w:hyperlink w:anchor="P256" w:history="1">
        <w:r w:rsidR="002869C0" w:rsidRPr="00C6636B">
          <w:rPr>
            <w:rFonts w:ascii="Times New Roman" w:hAnsi="Times New Roman" w:cs="Times New Roman"/>
            <w:sz w:val="28"/>
            <w:szCs w:val="28"/>
          </w:rPr>
          <w:t>пункте 3</w:t>
        </w:r>
        <w:r w:rsidRPr="00C6636B">
          <w:rPr>
            <w:rFonts w:ascii="Times New Roman" w:hAnsi="Times New Roman" w:cs="Times New Roman"/>
            <w:sz w:val="28"/>
            <w:szCs w:val="28"/>
          </w:rPr>
          <w:t>.2</w:t>
        </w:r>
      </w:hyperlink>
      <w:r w:rsidRPr="00C6636B">
        <w:rPr>
          <w:rFonts w:ascii="Times New Roman" w:hAnsi="Times New Roman" w:cs="Times New Roman"/>
          <w:sz w:val="28"/>
          <w:szCs w:val="28"/>
        </w:rPr>
        <w:t xml:space="preserve"> Порядка.</w:t>
      </w:r>
    </w:p>
    <w:p w:rsidR="00ED272D" w:rsidRDefault="00567FD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 xml:space="preserve">По решению руководителя уполномоченного органа указанный десятидневный срок для формирования, утверждения и размещения в единой информационной системе в сфере закупок документации о закупке может быть сокращен, но не менее чем до трех рабочих дней со дня получения заявки от заказчика в соответствии с </w:t>
      </w:r>
      <w:hyperlink w:anchor="P216" w:history="1">
        <w:r w:rsidR="002869C0" w:rsidRPr="00C6636B">
          <w:rPr>
            <w:rFonts w:ascii="Times New Roman" w:hAnsi="Times New Roman" w:cs="Times New Roman"/>
            <w:sz w:val="28"/>
            <w:szCs w:val="28"/>
          </w:rPr>
          <w:t>пунктом 2</w:t>
        </w:r>
        <w:r w:rsidRPr="00C6636B">
          <w:rPr>
            <w:rFonts w:ascii="Times New Roman" w:hAnsi="Times New Roman" w:cs="Times New Roman"/>
            <w:sz w:val="28"/>
            <w:szCs w:val="28"/>
          </w:rPr>
          <w:t>.1</w:t>
        </w:r>
      </w:hyperlink>
      <w:r w:rsidRPr="00C6636B">
        <w:rPr>
          <w:rFonts w:ascii="Times New Roman" w:hAnsi="Times New Roman" w:cs="Times New Roman"/>
          <w:sz w:val="28"/>
          <w:szCs w:val="28"/>
        </w:rPr>
        <w:t xml:space="preserve"> Порядка.</w:t>
      </w:r>
      <w:bookmarkStart w:id="7" w:name="P256"/>
      <w:bookmarkEnd w:id="7"/>
    </w:p>
    <w:p w:rsidR="00ED272D" w:rsidRDefault="00ED272D" w:rsidP="00ED27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67FDA" w:rsidRPr="00C6636B">
        <w:rPr>
          <w:rFonts w:ascii="Times New Roman" w:hAnsi="Times New Roman" w:cs="Times New Roman"/>
          <w:sz w:val="28"/>
          <w:szCs w:val="28"/>
        </w:rPr>
        <w:t xml:space="preserve">.2. В случаях выявления несоответствия заявки требованиям к содержанию заявки, указанным в </w:t>
      </w:r>
      <w:hyperlink w:anchor="P216" w:history="1">
        <w:r w:rsidR="002869C0" w:rsidRPr="00C6636B">
          <w:rPr>
            <w:rFonts w:ascii="Times New Roman" w:hAnsi="Times New Roman" w:cs="Times New Roman"/>
            <w:sz w:val="28"/>
            <w:szCs w:val="28"/>
          </w:rPr>
          <w:t>пункте 2</w:t>
        </w:r>
        <w:r w:rsidR="00567FDA" w:rsidRPr="00C6636B">
          <w:rPr>
            <w:rFonts w:ascii="Times New Roman" w:hAnsi="Times New Roman" w:cs="Times New Roman"/>
            <w:sz w:val="28"/>
            <w:szCs w:val="28"/>
          </w:rPr>
          <w:t>.1</w:t>
        </w:r>
      </w:hyperlink>
      <w:r w:rsidR="001A4FFB">
        <w:rPr>
          <w:rFonts w:ascii="Times New Roman" w:hAnsi="Times New Roman" w:cs="Times New Roman"/>
          <w:sz w:val="28"/>
          <w:szCs w:val="28"/>
        </w:rPr>
        <w:t>, 2.2., 2.3.</w:t>
      </w:r>
      <w:r w:rsidR="00567FDA" w:rsidRPr="00C6636B">
        <w:rPr>
          <w:rFonts w:ascii="Times New Roman" w:hAnsi="Times New Roman" w:cs="Times New Roman"/>
          <w:sz w:val="28"/>
          <w:szCs w:val="28"/>
        </w:rPr>
        <w:t xml:space="preserve"> Порядка уполномоченный орган возвращает заказчику заявку на доработку с указанием причин возврата в течение 10 рабочих дней со дня получения заявки. Заказчик имеет право повторно направить доработанную заявку в уполномоченный орган.</w:t>
      </w:r>
    </w:p>
    <w:p w:rsidR="00ED272D" w:rsidRDefault="00567FD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 xml:space="preserve">Заказчик также имеет право внести изменения или дополнения в уже представленную заявку до размещения извещения об осуществлении закупок на стадии формирования документации о закупке уполномоченным </w:t>
      </w:r>
      <w:r w:rsidRPr="00C6636B">
        <w:rPr>
          <w:rFonts w:ascii="Times New Roman" w:hAnsi="Times New Roman" w:cs="Times New Roman"/>
          <w:sz w:val="28"/>
          <w:szCs w:val="28"/>
        </w:rPr>
        <w:lastRenderedPageBreak/>
        <w:t>органом. Заказчик уведомляет уполномоченный орган о необходимости внесения таких изменений с одновременным направлением текстовой части соответствующих изменений.</w:t>
      </w:r>
    </w:p>
    <w:p w:rsidR="00ED272D" w:rsidRDefault="00ED272D" w:rsidP="00ED27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67FDA" w:rsidRPr="00C6636B">
        <w:rPr>
          <w:rFonts w:ascii="Times New Roman" w:hAnsi="Times New Roman" w:cs="Times New Roman"/>
          <w:sz w:val="28"/>
          <w:szCs w:val="28"/>
        </w:rPr>
        <w:t>.3. В случае необходимости внесения изменений в извещение об осуществлении закупки и (или) документацию о закупке заказчик уведомляет уполномоченный орган о необходимости внесения таких изменений с одновременным направлением текстовой части соответствующих изменений.</w:t>
      </w:r>
    </w:p>
    <w:p w:rsidR="00ED272D" w:rsidRDefault="00567FD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 xml:space="preserve">Уведомление заказчика о внесении изменений в извещение об осуществлении закупки и (или) документацию о закупке направляется в уполномоченный орган не менее чем за 2 рабочих дня до истечения срока, установленного Федеральным </w:t>
      </w:r>
      <w:hyperlink r:id="rId20" w:history="1">
        <w:r w:rsidRPr="00C6636B">
          <w:rPr>
            <w:rFonts w:ascii="Times New Roman" w:hAnsi="Times New Roman" w:cs="Times New Roman"/>
            <w:sz w:val="28"/>
            <w:szCs w:val="28"/>
          </w:rPr>
          <w:t>законом</w:t>
        </w:r>
      </w:hyperlink>
      <w:r w:rsidRPr="00C6636B">
        <w:rPr>
          <w:rFonts w:ascii="Times New Roman" w:hAnsi="Times New Roman" w:cs="Times New Roman"/>
          <w:sz w:val="28"/>
          <w:szCs w:val="28"/>
        </w:rPr>
        <w:t xml:space="preserve"> для принятия решения о внесении изменений в извещение об осуществлении закупки и (или) документацию о закупке.</w:t>
      </w:r>
    </w:p>
    <w:p w:rsidR="00ED272D" w:rsidRDefault="00567FD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 xml:space="preserve">Уполномоченный орган вносит изменения в извещение об осуществлении закупки и (или) документацию о закупке, если такие изменения соответствуют Федеральному </w:t>
      </w:r>
      <w:hyperlink r:id="rId21" w:history="1">
        <w:r w:rsidRPr="00C6636B">
          <w:rPr>
            <w:rFonts w:ascii="Times New Roman" w:hAnsi="Times New Roman" w:cs="Times New Roman"/>
            <w:sz w:val="28"/>
            <w:szCs w:val="28"/>
          </w:rPr>
          <w:t>закону</w:t>
        </w:r>
      </w:hyperlink>
      <w:r w:rsidRPr="00C6636B">
        <w:rPr>
          <w:rFonts w:ascii="Times New Roman" w:hAnsi="Times New Roman" w:cs="Times New Roman"/>
          <w:sz w:val="28"/>
          <w:szCs w:val="28"/>
        </w:rPr>
        <w:t xml:space="preserve">, а также не истек срок, установленный Федеральным </w:t>
      </w:r>
      <w:hyperlink r:id="rId22" w:history="1">
        <w:r w:rsidRPr="00C6636B">
          <w:rPr>
            <w:rFonts w:ascii="Times New Roman" w:hAnsi="Times New Roman" w:cs="Times New Roman"/>
            <w:sz w:val="28"/>
            <w:szCs w:val="28"/>
          </w:rPr>
          <w:t>законом</w:t>
        </w:r>
      </w:hyperlink>
      <w:r w:rsidRPr="00C6636B">
        <w:rPr>
          <w:rFonts w:ascii="Times New Roman" w:hAnsi="Times New Roman" w:cs="Times New Roman"/>
          <w:sz w:val="28"/>
          <w:szCs w:val="28"/>
        </w:rPr>
        <w:t xml:space="preserve"> для внесения соответствующих изменений; формирует и размещает в единой информационной системе в сфере закупок информацию о внесении таких изменений.</w:t>
      </w:r>
    </w:p>
    <w:p w:rsidR="00ED272D" w:rsidRDefault="00ED272D" w:rsidP="00ED27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67FDA" w:rsidRPr="00C6636B">
        <w:rPr>
          <w:rFonts w:ascii="Times New Roman" w:hAnsi="Times New Roman" w:cs="Times New Roman"/>
          <w:sz w:val="28"/>
          <w:szCs w:val="28"/>
        </w:rPr>
        <w:t xml:space="preserve">.4. В случае получения запроса участников закупки о разъяснениях положений документации о закупке уполномоченный орган подготавливает такие разъяснения, в том числе на основании запрашиваемой у заказчика информации, а также направляет разъяснения положений документации о закупке участнику закупки и размещает их в единой информационной системе в сфере закупок в соответствии с Федеральным </w:t>
      </w:r>
      <w:hyperlink r:id="rId23" w:history="1">
        <w:r w:rsidR="00567FDA" w:rsidRPr="00C6636B">
          <w:rPr>
            <w:rFonts w:ascii="Times New Roman" w:hAnsi="Times New Roman" w:cs="Times New Roman"/>
            <w:sz w:val="28"/>
            <w:szCs w:val="28"/>
          </w:rPr>
          <w:t>законом</w:t>
        </w:r>
      </w:hyperlink>
      <w:r w:rsidR="00567FDA" w:rsidRPr="00C6636B">
        <w:rPr>
          <w:rFonts w:ascii="Times New Roman" w:hAnsi="Times New Roman" w:cs="Times New Roman"/>
          <w:sz w:val="28"/>
          <w:szCs w:val="28"/>
        </w:rPr>
        <w:t>.</w:t>
      </w:r>
    </w:p>
    <w:p w:rsidR="00ED272D" w:rsidRDefault="00567FD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В целях подготовки разъяснений документации о закупке заказчик направляет запрашиваемую уполномоченным органом информацию в течение 1 рабочего дня со дня получения такого запроса.</w:t>
      </w:r>
    </w:p>
    <w:p w:rsidR="00ED272D" w:rsidRDefault="00ED272D" w:rsidP="00ED27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67FDA" w:rsidRPr="00C6636B">
        <w:rPr>
          <w:rFonts w:ascii="Times New Roman" w:hAnsi="Times New Roman" w:cs="Times New Roman"/>
          <w:sz w:val="28"/>
          <w:szCs w:val="28"/>
        </w:rPr>
        <w:t>.5. В случае необходимости отмены определения поставщика (подрядчика, исполнителя) заказчик уведомляет уполномоченный орган о необходимости такой отмены.</w:t>
      </w:r>
    </w:p>
    <w:p w:rsidR="00ED272D" w:rsidRDefault="00567FD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 xml:space="preserve">Уведомление заказчика об отмене определения поставщика (подрядчика, исполнителя) направляется в уполномоченный орган не менее чем за 2 рабочих дня до истечения срока, установленного Федеральным </w:t>
      </w:r>
      <w:hyperlink r:id="rId24" w:history="1">
        <w:r w:rsidRPr="00C6636B">
          <w:rPr>
            <w:rFonts w:ascii="Times New Roman" w:hAnsi="Times New Roman" w:cs="Times New Roman"/>
            <w:sz w:val="28"/>
            <w:szCs w:val="28"/>
          </w:rPr>
          <w:t>законом</w:t>
        </w:r>
      </w:hyperlink>
      <w:r w:rsidRPr="00C6636B">
        <w:rPr>
          <w:rFonts w:ascii="Times New Roman" w:hAnsi="Times New Roman" w:cs="Times New Roman"/>
          <w:sz w:val="28"/>
          <w:szCs w:val="28"/>
        </w:rPr>
        <w:t xml:space="preserve"> для принятия решения об отмене определения поставщика (подрядчика, исполнителя).</w:t>
      </w:r>
    </w:p>
    <w:p w:rsidR="00567FDA" w:rsidRPr="00C6636B" w:rsidRDefault="00567FDA" w:rsidP="00ED272D">
      <w:pPr>
        <w:pStyle w:val="ConsPlusNormal"/>
        <w:ind w:firstLine="709"/>
        <w:jc w:val="both"/>
        <w:rPr>
          <w:rFonts w:ascii="Times New Roman" w:hAnsi="Times New Roman" w:cs="Times New Roman"/>
          <w:sz w:val="28"/>
          <w:szCs w:val="28"/>
        </w:rPr>
      </w:pPr>
      <w:r w:rsidRPr="00C6636B">
        <w:rPr>
          <w:rFonts w:ascii="Times New Roman" w:hAnsi="Times New Roman" w:cs="Times New Roman"/>
          <w:sz w:val="28"/>
          <w:szCs w:val="28"/>
        </w:rPr>
        <w:t>Уполномоченный орган принимает решение об отмене определения поставщика (подрядчика, исполнителя) и размещает извещение о такой отмене в единой информа</w:t>
      </w:r>
      <w:r w:rsidR="002869C0" w:rsidRPr="00C6636B">
        <w:rPr>
          <w:rFonts w:ascii="Times New Roman" w:hAnsi="Times New Roman" w:cs="Times New Roman"/>
          <w:sz w:val="28"/>
          <w:szCs w:val="28"/>
        </w:rPr>
        <w:t>ционной системе в сфере закупок</w:t>
      </w:r>
      <w:r w:rsidRPr="00C6636B">
        <w:rPr>
          <w:rFonts w:ascii="Times New Roman" w:hAnsi="Times New Roman" w:cs="Times New Roman"/>
          <w:sz w:val="28"/>
          <w:szCs w:val="28"/>
        </w:rPr>
        <w:t xml:space="preserve"> в сроки и порядке, предусмотренные Федеральным </w:t>
      </w:r>
      <w:hyperlink r:id="rId25" w:history="1">
        <w:r w:rsidRPr="00C6636B">
          <w:rPr>
            <w:rFonts w:ascii="Times New Roman" w:hAnsi="Times New Roman" w:cs="Times New Roman"/>
            <w:sz w:val="28"/>
            <w:szCs w:val="28"/>
          </w:rPr>
          <w:t>законом</w:t>
        </w:r>
      </w:hyperlink>
      <w:r w:rsidRPr="00C6636B">
        <w:rPr>
          <w:rFonts w:ascii="Times New Roman" w:hAnsi="Times New Roman" w:cs="Times New Roman"/>
          <w:sz w:val="28"/>
          <w:szCs w:val="28"/>
        </w:rPr>
        <w:t>.</w:t>
      </w:r>
    </w:p>
    <w:p w:rsidR="00ED272D" w:rsidRDefault="00ED272D" w:rsidP="00ED272D">
      <w:pPr>
        <w:pStyle w:val="ConsPlusNormal"/>
        <w:outlineLvl w:val="2"/>
        <w:rPr>
          <w:rFonts w:ascii="Times New Roman" w:hAnsi="Times New Roman" w:cs="Times New Roman"/>
          <w:sz w:val="28"/>
          <w:szCs w:val="28"/>
        </w:rPr>
      </w:pPr>
    </w:p>
    <w:p w:rsidR="00567FDA" w:rsidRPr="00C6636B" w:rsidRDefault="00ED272D" w:rsidP="00ED272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w:t>
      </w:r>
      <w:r w:rsidR="00567FDA" w:rsidRPr="00C6636B">
        <w:rPr>
          <w:rFonts w:ascii="Times New Roman" w:hAnsi="Times New Roman" w:cs="Times New Roman"/>
          <w:sz w:val="28"/>
          <w:szCs w:val="28"/>
        </w:rPr>
        <w:t xml:space="preserve">. </w:t>
      </w:r>
      <w:r w:rsidR="00567FDA" w:rsidRPr="00C6636B">
        <w:rPr>
          <w:rFonts w:ascii="Times New Roman" w:hAnsi="Times New Roman" w:cs="Times New Roman"/>
          <w:smallCaps/>
          <w:sz w:val="28"/>
          <w:szCs w:val="28"/>
        </w:rPr>
        <w:t>ВЗАИМОДЕЙСТВИЕ УПОЛНОМОЧЕННОГО ОРГАНА И ЗАКАЗЧИКОВ</w:t>
      </w:r>
      <w:r>
        <w:rPr>
          <w:rFonts w:ascii="Times New Roman" w:hAnsi="Times New Roman" w:cs="Times New Roman"/>
          <w:smallCaps/>
          <w:sz w:val="28"/>
          <w:szCs w:val="28"/>
        </w:rPr>
        <w:t xml:space="preserve"> </w:t>
      </w:r>
      <w:r w:rsidR="00567FDA" w:rsidRPr="00C6636B">
        <w:rPr>
          <w:rFonts w:ascii="Times New Roman" w:hAnsi="Times New Roman" w:cs="Times New Roman"/>
          <w:smallCaps/>
          <w:sz w:val="28"/>
          <w:szCs w:val="28"/>
        </w:rPr>
        <w:t>ПРИ ВОЗВРАТЕ ДЕНЕЖНЫХ СРЕДСТВ, ВНЕСЕННЫХ В КАЧЕСТВЕ</w:t>
      </w:r>
      <w:r>
        <w:rPr>
          <w:rFonts w:ascii="Times New Roman" w:hAnsi="Times New Roman" w:cs="Times New Roman"/>
          <w:smallCaps/>
          <w:sz w:val="28"/>
          <w:szCs w:val="28"/>
        </w:rPr>
        <w:t xml:space="preserve"> </w:t>
      </w:r>
      <w:r w:rsidR="00567FDA" w:rsidRPr="00C6636B">
        <w:rPr>
          <w:rFonts w:ascii="Times New Roman" w:hAnsi="Times New Roman" w:cs="Times New Roman"/>
          <w:smallCaps/>
          <w:sz w:val="28"/>
          <w:szCs w:val="28"/>
        </w:rPr>
        <w:t xml:space="preserve">ОБЕСПЕЧЕНИЯ ЗАЯВКИ НА УЧАСТИЕ В ОТКРЫТОМ </w:t>
      </w:r>
      <w:r w:rsidR="00567FDA" w:rsidRPr="00C6636B">
        <w:rPr>
          <w:rFonts w:ascii="Times New Roman" w:hAnsi="Times New Roman" w:cs="Times New Roman"/>
          <w:smallCaps/>
          <w:sz w:val="28"/>
          <w:szCs w:val="28"/>
        </w:rPr>
        <w:lastRenderedPageBreak/>
        <w:t>КОНКУРСЕ, КОНКУРСЕ</w:t>
      </w:r>
      <w:r>
        <w:rPr>
          <w:rFonts w:ascii="Times New Roman" w:hAnsi="Times New Roman" w:cs="Times New Roman"/>
          <w:smallCaps/>
          <w:sz w:val="28"/>
          <w:szCs w:val="28"/>
        </w:rPr>
        <w:t xml:space="preserve"> </w:t>
      </w:r>
      <w:r w:rsidR="00567FDA" w:rsidRPr="00C6636B">
        <w:rPr>
          <w:rFonts w:ascii="Times New Roman" w:hAnsi="Times New Roman" w:cs="Times New Roman"/>
          <w:smallCaps/>
          <w:sz w:val="28"/>
          <w:szCs w:val="28"/>
        </w:rPr>
        <w:t xml:space="preserve">С ОГРАНИЧЕННЫМ </w:t>
      </w:r>
      <w:r w:rsidR="002869C0" w:rsidRPr="00C6636B">
        <w:rPr>
          <w:rFonts w:ascii="Times New Roman" w:hAnsi="Times New Roman" w:cs="Times New Roman"/>
          <w:smallCaps/>
          <w:sz w:val="28"/>
          <w:szCs w:val="28"/>
        </w:rPr>
        <w:t>УЧАСТИЕМ, ДВУХЭТАПНОМ КОНКУРСЕ,</w:t>
      </w:r>
      <w:r>
        <w:rPr>
          <w:rFonts w:ascii="Times New Roman" w:hAnsi="Times New Roman" w:cs="Times New Roman"/>
          <w:smallCaps/>
          <w:sz w:val="28"/>
          <w:szCs w:val="28"/>
        </w:rPr>
        <w:t xml:space="preserve"> </w:t>
      </w:r>
      <w:r w:rsidR="00567FDA" w:rsidRPr="00C6636B">
        <w:rPr>
          <w:rFonts w:ascii="Times New Roman" w:hAnsi="Times New Roman" w:cs="Times New Roman"/>
          <w:smallCaps/>
          <w:sz w:val="28"/>
          <w:szCs w:val="28"/>
        </w:rPr>
        <w:t>ЗАПРОСЕ ПРЕДЛОЖЕНИЙ</w:t>
      </w:r>
    </w:p>
    <w:p w:rsidR="00ED272D" w:rsidRDefault="00ED272D" w:rsidP="00ED272D">
      <w:pPr>
        <w:pStyle w:val="ConsPlusNormal"/>
        <w:jc w:val="both"/>
        <w:rPr>
          <w:rFonts w:ascii="Times New Roman" w:hAnsi="Times New Roman" w:cs="Times New Roman"/>
          <w:sz w:val="28"/>
          <w:szCs w:val="28"/>
        </w:rPr>
      </w:pPr>
    </w:p>
    <w:p w:rsidR="00ED272D" w:rsidRDefault="00ED272D" w:rsidP="00ED27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67FDA" w:rsidRPr="00C6636B">
        <w:rPr>
          <w:rFonts w:ascii="Times New Roman" w:hAnsi="Times New Roman" w:cs="Times New Roman"/>
          <w:sz w:val="28"/>
          <w:szCs w:val="28"/>
        </w:rPr>
        <w:t>.1. В целях своевременного возврата уполномоченным органом денежных средств, внесенных участниками закупок в качестве обеспечения заявки на участие в открытом конкурсе, конкурсе с ограниченным участием, двухэтапном конкурсе, запросе предложений, заказчик в течение трех рабочих дней со дня заключения контракта уведомляет Уполномоченный орган о заключении контракта с указанием номера извещения о закупке и даты заключения контракта.</w:t>
      </w:r>
    </w:p>
    <w:p w:rsidR="00567FDA" w:rsidRPr="00C6636B" w:rsidRDefault="00ED272D" w:rsidP="00ED27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67FDA" w:rsidRPr="00C6636B">
        <w:rPr>
          <w:rFonts w:ascii="Times New Roman" w:hAnsi="Times New Roman" w:cs="Times New Roman"/>
          <w:sz w:val="28"/>
          <w:szCs w:val="28"/>
        </w:rPr>
        <w:t xml:space="preserve">.2. В случае незаключения контракта в установленный Федеральным </w:t>
      </w:r>
      <w:hyperlink r:id="rId26" w:history="1">
        <w:r w:rsidR="00567FDA" w:rsidRPr="00C6636B">
          <w:rPr>
            <w:rFonts w:ascii="Times New Roman" w:hAnsi="Times New Roman" w:cs="Times New Roman"/>
            <w:sz w:val="28"/>
            <w:szCs w:val="28"/>
          </w:rPr>
          <w:t>законом</w:t>
        </w:r>
      </w:hyperlink>
      <w:r w:rsidR="00567FDA" w:rsidRPr="00C6636B">
        <w:rPr>
          <w:rFonts w:ascii="Times New Roman" w:hAnsi="Times New Roman" w:cs="Times New Roman"/>
          <w:sz w:val="28"/>
          <w:szCs w:val="28"/>
        </w:rPr>
        <w:t xml:space="preserve"> срок заказчик также уведомляет уполномоченный орган о незаключении контракта с указанием номера извещения о закупке.</w:t>
      </w:r>
    </w:p>
    <w:p w:rsidR="00ED272D" w:rsidRDefault="00ED272D" w:rsidP="00ED272D">
      <w:pPr>
        <w:spacing w:line="322" w:lineRule="exact"/>
        <w:rPr>
          <w:sz w:val="28"/>
          <w:szCs w:val="28"/>
        </w:rPr>
      </w:pPr>
    </w:p>
    <w:p w:rsidR="00ED272D" w:rsidRDefault="00ED272D" w:rsidP="00ED272D">
      <w:pPr>
        <w:pStyle w:val="3"/>
        <w:shd w:val="clear" w:color="auto" w:fill="auto"/>
        <w:spacing w:before="0" w:after="0" w:line="322" w:lineRule="exact"/>
        <w:ind w:right="20"/>
        <w:jc w:val="both"/>
        <w:rPr>
          <w:rStyle w:val="11"/>
          <w:rFonts w:eastAsiaTheme="minorHAnsi"/>
          <w:bCs w:val="0"/>
          <w:color w:val="auto"/>
          <w:sz w:val="28"/>
          <w:szCs w:val="28"/>
        </w:rPr>
      </w:pPr>
    </w:p>
    <w:p w:rsidR="00B00E21" w:rsidRDefault="00B00E21" w:rsidP="00ED272D">
      <w:pPr>
        <w:pStyle w:val="3"/>
        <w:shd w:val="clear" w:color="auto" w:fill="auto"/>
        <w:spacing w:before="0" w:after="0" w:line="322" w:lineRule="exact"/>
        <w:ind w:right="20" w:firstLine="709"/>
        <w:jc w:val="both"/>
        <w:rPr>
          <w:sz w:val="28"/>
          <w:szCs w:val="28"/>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0A42EC" w:rsidRDefault="000A42EC" w:rsidP="00ED272D">
      <w:pPr>
        <w:pStyle w:val="3"/>
        <w:shd w:val="clear" w:color="auto" w:fill="auto"/>
        <w:spacing w:before="0" w:after="0" w:line="240" w:lineRule="exact"/>
        <w:ind w:firstLine="3969"/>
        <w:rPr>
          <w:color w:val="000000"/>
          <w:sz w:val="24"/>
          <w:szCs w:val="24"/>
          <w:lang w:eastAsia="ru-RU" w:bidi="ru-RU"/>
        </w:rPr>
      </w:pPr>
    </w:p>
    <w:p w:rsidR="001E1A82" w:rsidRDefault="00AB31C9" w:rsidP="00ED272D">
      <w:pPr>
        <w:pStyle w:val="3"/>
        <w:shd w:val="clear" w:color="auto" w:fill="auto"/>
        <w:spacing w:before="0" w:after="0" w:line="240" w:lineRule="exact"/>
        <w:ind w:firstLine="3969"/>
        <w:rPr>
          <w:color w:val="000000"/>
          <w:sz w:val="24"/>
          <w:szCs w:val="24"/>
          <w:lang w:eastAsia="ru-RU" w:bidi="ru-RU"/>
        </w:rPr>
      </w:pPr>
      <w:r w:rsidRPr="001E1A82">
        <w:rPr>
          <w:color w:val="000000"/>
          <w:sz w:val="24"/>
          <w:szCs w:val="24"/>
          <w:lang w:eastAsia="ru-RU" w:bidi="ru-RU"/>
        </w:rPr>
        <w:lastRenderedPageBreak/>
        <w:t>Приложение № 1</w:t>
      </w:r>
    </w:p>
    <w:p w:rsidR="00ED272D" w:rsidRDefault="001E1A82" w:rsidP="00ED272D">
      <w:pPr>
        <w:pStyle w:val="3"/>
        <w:shd w:val="clear" w:color="auto" w:fill="auto"/>
        <w:spacing w:before="0" w:after="0" w:line="240" w:lineRule="exact"/>
        <w:ind w:firstLine="3969"/>
        <w:rPr>
          <w:sz w:val="24"/>
          <w:szCs w:val="24"/>
        </w:rPr>
      </w:pPr>
      <w:r w:rsidRPr="001E1A82">
        <w:rPr>
          <w:color w:val="000000"/>
          <w:sz w:val="24"/>
          <w:szCs w:val="24"/>
          <w:lang w:eastAsia="ru-RU" w:bidi="ru-RU"/>
        </w:rPr>
        <w:t>к Порядку взаимодействия</w:t>
      </w:r>
      <w:r w:rsidR="00ED272D">
        <w:rPr>
          <w:color w:val="000000"/>
          <w:sz w:val="24"/>
          <w:szCs w:val="24"/>
          <w:lang w:eastAsia="ru-RU" w:bidi="ru-RU"/>
        </w:rPr>
        <w:t xml:space="preserve"> </w:t>
      </w:r>
      <w:r w:rsidRPr="001E1A82">
        <w:rPr>
          <w:sz w:val="24"/>
          <w:szCs w:val="24"/>
        </w:rPr>
        <w:t xml:space="preserve">муниципальных </w:t>
      </w:r>
    </w:p>
    <w:p w:rsidR="00ED272D" w:rsidRDefault="001E1A82" w:rsidP="00ED272D">
      <w:pPr>
        <w:pStyle w:val="3"/>
        <w:shd w:val="clear" w:color="auto" w:fill="auto"/>
        <w:spacing w:before="0" w:after="0" w:line="240" w:lineRule="exact"/>
        <w:ind w:firstLine="3969"/>
        <w:rPr>
          <w:sz w:val="24"/>
          <w:szCs w:val="24"/>
        </w:rPr>
      </w:pPr>
      <w:r w:rsidRPr="001E1A82">
        <w:rPr>
          <w:sz w:val="24"/>
          <w:szCs w:val="24"/>
        </w:rPr>
        <w:t>казенных</w:t>
      </w:r>
      <w:r w:rsidR="00ED272D">
        <w:rPr>
          <w:sz w:val="24"/>
          <w:szCs w:val="24"/>
        </w:rPr>
        <w:t xml:space="preserve"> </w:t>
      </w:r>
      <w:r w:rsidRPr="001E1A82">
        <w:rPr>
          <w:sz w:val="24"/>
          <w:szCs w:val="24"/>
        </w:rPr>
        <w:t xml:space="preserve">и бюджетных учреждений города </w:t>
      </w:r>
    </w:p>
    <w:p w:rsidR="00ED272D" w:rsidRDefault="001E1A82" w:rsidP="00ED272D">
      <w:pPr>
        <w:pStyle w:val="3"/>
        <w:shd w:val="clear" w:color="auto" w:fill="auto"/>
        <w:spacing w:before="0" w:after="0" w:line="240" w:lineRule="exact"/>
        <w:ind w:firstLine="3969"/>
        <w:rPr>
          <w:sz w:val="24"/>
          <w:szCs w:val="24"/>
        </w:rPr>
      </w:pPr>
      <w:r w:rsidRPr="001E1A82">
        <w:rPr>
          <w:sz w:val="24"/>
          <w:szCs w:val="24"/>
        </w:rPr>
        <w:t>Боготола</w:t>
      </w:r>
      <w:r w:rsidR="00ED272D">
        <w:rPr>
          <w:sz w:val="24"/>
          <w:szCs w:val="24"/>
        </w:rPr>
        <w:t xml:space="preserve"> </w:t>
      </w:r>
      <w:r w:rsidRPr="001E1A82">
        <w:rPr>
          <w:sz w:val="24"/>
          <w:szCs w:val="24"/>
        </w:rPr>
        <w:t xml:space="preserve">с Уполномоченным органом, </w:t>
      </w:r>
    </w:p>
    <w:p w:rsidR="00ED272D" w:rsidRDefault="00ED272D" w:rsidP="00ED272D">
      <w:pPr>
        <w:pStyle w:val="3"/>
        <w:shd w:val="clear" w:color="auto" w:fill="auto"/>
        <w:spacing w:before="0" w:after="0" w:line="240" w:lineRule="exact"/>
        <w:ind w:firstLine="3969"/>
        <w:rPr>
          <w:sz w:val="24"/>
          <w:szCs w:val="24"/>
        </w:rPr>
      </w:pPr>
      <w:r>
        <w:rPr>
          <w:sz w:val="24"/>
          <w:szCs w:val="24"/>
        </w:rPr>
        <w:t>о</w:t>
      </w:r>
      <w:r w:rsidR="001E1A82" w:rsidRPr="001E1A82">
        <w:rPr>
          <w:sz w:val="24"/>
          <w:szCs w:val="24"/>
        </w:rPr>
        <w:t>существляющим</w:t>
      </w:r>
      <w:r>
        <w:rPr>
          <w:sz w:val="24"/>
          <w:szCs w:val="24"/>
        </w:rPr>
        <w:t xml:space="preserve"> </w:t>
      </w:r>
      <w:r w:rsidR="001E1A82" w:rsidRPr="001E1A82">
        <w:rPr>
          <w:sz w:val="24"/>
          <w:szCs w:val="24"/>
        </w:rPr>
        <w:t xml:space="preserve">полномочия по определению </w:t>
      </w:r>
    </w:p>
    <w:p w:rsidR="00AB31C9" w:rsidRPr="001E1A82" w:rsidRDefault="00ED272D" w:rsidP="00ED272D">
      <w:pPr>
        <w:pStyle w:val="3"/>
        <w:shd w:val="clear" w:color="auto" w:fill="auto"/>
        <w:spacing w:before="0" w:after="0" w:line="240" w:lineRule="exact"/>
        <w:ind w:firstLine="3969"/>
        <w:rPr>
          <w:color w:val="000000"/>
          <w:sz w:val="24"/>
          <w:szCs w:val="24"/>
          <w:lang w:eastAsia="ru-RU" w:bidi="ru-RU"/>
        </w:rPr>
      </w:pPr>
      <w:r>
        <w:rPr>
          <w:sz w:val="24"/>
          <w:szCs w:val="24"/>
        </w:rPr>
        <w:t>п</w:t>
      </w:r>
      <w:r w:rsidR="001E1A82" w:rsidRPr="001E1A82">
        <w:rPr>
          <w:sz w:val="24"/>
          <w:szCs w:val="24"/>
        </w:rPr>
        <w:t>оставщиков</w:t>
      </w:r>
      <w:r>
        <w:rPr>
          <w:sz w:val="24"/>
          <w:szCs w:val="24"/>
        </w:rPr>
        <w:t xml:space="preserve"> </w:t>
      </w:r>
      <w:r w:rsidR="001E1A82" w:rsidRPr="001E1A82">
        <w:rPr>
          <w:sz w:val="24"/>
          <w:szCs w:val="24"/>
        </w:rPr>
        <w:t>(подрядчиков, исполнителей)</w:t>
      </w:r>
    </w:p>
    <w:p w:rsidR="00AB31C9" w:rsidRDefault="00AB31C9" w:rsidP="00AB31C9">
      <w:pPr>
        <w:pStyle w:val="3"/>
        <w:shd w:val="clear" w:color="auto" w:fill="auto"/>
        <w:spacing w:before="0" w:after="0" w:line="240" w:lineRule="exact"/>
        <w:jc w:val="right"/>
      </w:pPr>
    </w:p>
    <w:p w:rsidR="00873535" w:rsidRPr="00CA7632" w:rsidRDefault="00F30E11" w:rsidP="00873535">
      <w:pPr>
        <w:pStyle w:val="3"/>
        <w:shd w:val="clear" w:color="auto" w:fill="auto"/>
        <w:spacing w:before="0" w:after="0" w:line="326" w:lineRule="exact"/>
        <w:ind w:left="20" w:right="20"/>
        <w:jc w:val="center"/>
        <w:rPr>
          <w:sz w:val="28"/>
          <w:szCs w:val="28"/>
          <w:lang w:eastAsia="ru-RU"/>
        </w:rPr>
      </w:pPr>
      <w:r w:rsidRPr="00873535">
        <w:rPr>
          <w:color w:val="000000" w:themeColor="text1"/>
          <w:spacing w:val="0"/>
          <w:sz w:val="28"/>
          <w:szCs w:val="28"/>
          <w:lang w:eastAsia="ru-RU" w:bidi="ru-RU"/>
        </w:rPr>
        <w:t>ЗАЯВКА НА ЗАКУПКУ</w:t>
      </w:r>
      <w:r w:rsidR="00873535">
        <w:rPr>
          <w:color w:val="000000" w:themeColor="text1"/>
          <w:spacing w:val="0"/>
          <w:sz w:val="28"/>
          <w:szCs w:val="28"/>
          <w:lang w:eastAsia="ru-RU" w:bidi="ru-RU"/>
        </w:rPr>
        <w:t xml:space="preserve"> </w:t>
      </w:r>
      <w:r w:rsidR="00873535">
        <w:rPr>
          <w:sz w:val="28"/>
          <w:szCs w:val="28"/>
        </w:rPr>
        <w:t>(</w:t>
      </w:r>
      <w:r w:rsidR="00873535" w:rsidRPr="00CA7632">
        <w:rPr>
          <w:sz w:val="28"/>
          <w:szCs w:val="28"/>
          <w:lang w:eastAsia="ru-RU"/>
        </w:rPr>
        <w:t>СЛУЖЕБНАЯ ЗАПИСКА</w:t>
      </w:r>
      <w:r w:rsidR="00873535">
        <w:rPr>
          <w:sz w:val="28"/>
          <w:szCs w:val="28"/>
        </w:rPr>
        <w:t>)</w:t>
      </w:r>
    </w:p>
    <w:p w:rsidR="00873535" w:rsidRPr="00CA7632" w:rsidRDefault="00873535" w:rsidP="00873535">
      <w:pPr>
        <w:jc w:val="both"/>
        <w:rPr>
          <w:sz w:val="28"/>
          <w:szCs w:val="28"/>
        </w:rPr>
      </w:pPr>
    </w:p>
    <w:p w:rsidR="00873535" w:rsidRPr="00CA7632" w:rsidRDefault="00873535" w:rsidP="00873535">
      <w:pPr>
        <w:ind w:firstLine="709"/>
        <w:jc w:val="both"/>
        <w:rPr>
          <w:sz w:val="28"/>
          <w:szCs w:val="28"/>
        </w:rPr>
      </w:pPr>
      <w:r w:rsidRPr="00CA7632">
        <w:rPr>
          <w:sz w:val="28"/>
          <w:szCs w:val="28"/>
        </w:rPr>
        <w:t>В соответствии с планом-графиком закупки ТРУ просим согласовать проведение закупки на поставку товаров, выполнение работ, оказание услуг _____________________ (указывается конкретное наименование закупки).</w:t>
      </w:r>
    </w:p>
    <w:p w:rsidR="00873535" w:rsidRPr="00CA7632" w:rsidRDefault="00873535" w:rsidP="00873535">
      <w:pPr>
        <w:ind w:firstLine="709"/>
        <w:jc w:val="both"/>
        <w:rPr>
          <w:i/>
          <w:sz w:val="28"/>
          <w:szCs w:val="28"/>
        </w:rPr>
      </w:pPr>
      <w:r w:rsidRPr="00CA7632">
        <w:rPr>
          <w:i/>
          <w:sz w:val="28"/>
          <w:szCs w:val="28"/>
        </w:rPr>
        <w:t>Пример 1, если товар: В соответствии с планом-графиком закупки ТРУ просим согласовать проведение закупки на поставку бензина автомобильного по талонам для нужд администрации города Боготола.</w:t>
      </w:r>
    </w:p>
    <w:p w:rsidR="00873535" w:rsidRPr="00CA7632" w:rsidRDefault="00873535" w:rsidP="00873535">
      <w:pPr>
        <w:ind w:firstLine="709"/>
        <w:jc w:val="both"/>
        <w:rPr>
          <w:i/>
          <w:sz w:val="28"/>
          <w:szCs w:val="28"/>
        </w:rPr>
      </w:pPr>
      <w:r w:rsidRPr="00CA7632">
        <w:rPr>
          <w:i/>
          <w:sz w:val="28"/>
          <w:szCs w:val="28"/>
        </w:rPr>
        <w:t>Пример 2, если работы: В соответствии с планом-графиком закупки ТРУ просим согласовать проведение закупки на выполнение работ по установке дверей по адресу: Красноярский край, г. Боготол, ул. _________.</w:t>
      </w:r>
    </w:p>
    <w:p w:rsidR="00873535" w:rsidRPr="00CA7632" w:rsidRDefault="00873535" w:rsidP="00873535">
      <w:pPr>
        <w:ind w:firstLine="709"/>
        <w:jc w:val="both"/>
        <w:rPr>
          <w:i/>
          <w:sz w:val="28"/>
          <w:szCs w:val="28"/>
        </w:rPr>
      </w:pPr>
      <w:r w:rsidRPr="00CA7632">
        <w:rPr>
          <w:i/>
          <w:sz w:val="28"/>
          <w:szCs w:val="28"/>
        </w:rPr>
        <w:t>Пример 3, если услуги: В соответствии с планом-графиком закупки ТРУ просим согласовать проведение закупки на оказание услуг по подготовке отчетов по оценке рыночной стоимости права на заключение договора на установку и эксплуатацию рекламной конструкции.</w:t>
      </w:r>
    </w:p>
    <w:p w:rsidR="00873535" w:rsidRPr="00CA7632" w:rsidRDefault="00873535" w:rsidP="00873535">
      <w:pPr>
        <w:ind w:firstLine="709"/>
        <w:jc w:val="both"/>
        <w:rPr>
          <w:i/>
          <w:sz w:val="28"/>
          <w:szCs w:val="28"/>
        </w:rPr>
      </w:pPr>
    </w:p>
    <w:p w:rsidR="00873535" w:rsidRPr="00CA7632" w:rsidRDefault="00873535" w:rsidP="00873535">
      <w:pPr>
        <w:ind w:firstLine="708"/>
        <w:jc w:val="both"/>
        <w:rPr>
          <w:sz w:val="28"/>
          <w:szCs w:val="28"/>
        </w:rPr>
      </w:pPr>
      <w:r w:rsidRPr="009F05CE">
        <w:rPr>
          <w:b/>
          <w:sz w:val="28"/>
          <w:szCs w:val="28"/>
        </w:rPr>
        <w:t>Источник финансирования</w:t>
      </w:r>
      <w:r w:rsidRPr="00CA7632">
        <w:rPr>
          <w:sz w:val="28"/>
          <w:szCs w:val="28"/>
        </w:rPr>
        <w:t xml:space="preserve">: __________________, КБК _________________ КОСГУ - ________. </w:t>
      </w:r>
    </w:p>
    <w:p w:rsidR="00873535" w:rsidRPr="00CA7632" w:rsidRDefault="00873535" w:rsidP="00873535">
      <w:pPr>
        <w:jc w:val="center"/>
        <w:rPr>
          <w:sz w:val="20"/>
          <w:szCs w:val="20"/>
        </w:rPr>
      </w:pPr>
      <w:r w:rsidRPr="00CA7632">
        <w:rPr>
          <w:sz w:val="20"/>
          <w:szCs w:val="20"/>
        </w:rPr>
        <w:t>(средства местного бюджета, средства краевого, федерального бюджета)</w:t>
      </w:r>
    </w:p>
    <w:p w:rsidR="00873535" w:rsidRPr="00CA7632" w:rsidRDefault="00873535" w:rsidP="00873535">
      <w:pPr>
        <w:jc w:val="both"/>
        <w:rPr>
          <w:sz w:val="20"/>
          <w:szCs w:val="20"/>
        </w:rPr>
      </w:pPr>
    </w:p>
    <w:p w:rsidR="00873535" w:rsidRPr="00CA7632" w:rsidRDefault="00873535" w:rsidP="00873535">
      <w:pPr>
        <w:ind w:firstLine="708"/>
        <w:jc w:val="both"/>
        <w:rPr>
          <w:i/>
          <w:sz w:val="28"/>
          <w:szCs w:val="28"/>
        </w:rPr>
      </w:pPr>
      <w:r w:rsidRPr="00CA7632">
        <w:rPr>
          <w:i/>
          <w:sz w:val="28"/>
          <w:szCs w:val="28"/>
        </w:rPr>
        <w:t>Пример: Источник финансирования: средства местного бюджета, КБК 117 0104 6120000210 244 КОСГУ- 225 000.</w:t>
      </w:r>
    </w:p>
    <w:p w:rsidR="00873535" w:rsidRPr="00CA7632" w:rsidRDefault="00873535" w:rsidP="00873535">
      <w:pPr>
        <w:ind w:firstLine="708"/>
        <w:jc w:val="both"/>
        <w:rPr>
          <w:i/>
          <w:sz w:val="28"/>
          <w:szCs w:val="28"/>
        </w:rPr>
      </w:pPr>
    </w:p>
    <w:p w:rsidR="00873535" w:rsidRPr="00CA7632" w:rsidRDefault="00873535" w:rsidP="00873535">
      <w:pPr>
        <w:ind w:firstLine="708"/>
        <w:jc w:val="both"/>
        <w:rPr>
          <w:sz w:val="28"/>
          <w:szCs w:val="28"/>
        </w:rPr>
      </w:pPr>
      <w:r w:rsidRPr="009F05CE">
        <w:rPr>
          <w:b/>
          <w:sz w:val="28"/>
          <w:szCs w:val="28"/>
        </w:rPr>
        <w:t>Обоснование закупки</w:t>
      </w:r>
      <w:r w:rsidRPr="00CA7632">
        <w:rPr>
          <w:sz w:val="28"/>
          <w:szCs w:val="28"/>
        </w:rPr>
        <w:t>: ______________________________________</w:t>
      </w:r>
    </w:p>
    <w:p w:rsidR="00873535" w:rsidRPr="00CA7632" w:rsidRDefault="00873535" w:rsidP="00873535">
      <w:pPr>
        <w:ind w:firstLine="540"/>
        <w:jc w:val="center"/>
        <w:rPr>
          <w:sz w:val="20"/>
          <w:szCs w:val="28"/>
        </w:rPr>
      </w:pPr>
      <w:r w:rsidRPr="00CA7632">
        <w:rPr>
          <w:sz w:val="20"/>
          <w:szCs w:val="28"/>
        </w:rPr>
        <w:t>(Обосновать для чего необходима данная закупка)</w:t>
      </w:r>
    </w:p>
    <w:p w:rsidR="00873535" w:rsidRPr="00CA7632" w:rsidRDefault="00873535" w:rsidP="00873535">
      <w:pPr>
        <w:ind w:firstLine="540"/>
        <w:jc w:val="center"/>
        <w:rPr>
          <w:sz w:val="20"/>
          <w:szCs w:val="28"/>
        </w:rPr>
      </w:pPr>
    </w:p>
    <w:p w:rsidR="00873535" w:rsidRPr="00CA7632" w:rsidRDefault="00873535" w:rsidP="00873535">
      <w:pPr>
        <w:ind w:firstLine="708"/>
        <w:jc w:val="both"/>
        <w:rPr>
          <w:i/>
          <w:sz w:val="28"/>
          <w:szCs w:val="28"/>
        </w:rPr>
      </w:pPr>
      <w:r w:rsidRPr="00CA7632">
        <w:rPr>
          <w:i/>
          <w:sz w:val="28"/>
          <w:szCs w:val="28"/>
        </w:rPr>
        <w:t>Пример: приобретение почтовых конвертов и марок для отправки корреспонденции комиссии по делам несовершеннолетних и защите их прав города Боготола.</w:t>
      </w:r>
    </w:p>
    <w:p w:rsidR="00873535" w:rsidRPr="006650AE" w:rsidRDefault="00873535" w:rsidP="00873535">
      <w:pPr>
        <w:ind w:firstLine="708"/>
        <w:jc w:val="both"/>
        <w:rPr>
          <w:color w:val="000000" w:themeColor="text1"/>
          <w:sz w:val="28"/>
          <w:szCs w:val="28"/>
        </w:rPr>
      </w:pPr>
      <w:r w:rsidRPr="009F05CE">
        <w:rPr>
          <w:b/>
          <w:sz w:val="28"/>
          <w:szCs w:val="28"/>
        </w:rPr>
        <w:t>Централизованная закупка через</w:t>
      </w:r>
      <w:r w:rsidRPr="009F05CE">
        <w:rPr>
          <w:sz w:val="28"/>
          <w:szCs w:val="28"/>
        </w:rPr>
        <w:t xml:space="preserve">: МКУ «Центр муниципальных </w:t>
      </w:r>
      <w:r w:rsidRPr="006650AE">
        <w:rPr>
          <w:color w:val="000000" w:themeColor="text1"/>
          <w:sz w:val="28"/>
          <w:szCs w:val="28"/>
        </w:rPr>
        <w:t xml:space="preserve">закупок» / Агентство государственного заказа Красноярского края. </w:t>
      </w:r>
    </w:p>
    <w:p w:rsidR="00873535" w:rsidRDefault="00873535" w:rsidP="00873535">
      <w:pPr>
        <w:ind w:firstLine="708"/>
        <w:jc w:val="center"/>
        <w:rPr>
          <w:szCs w:val="28"/>
        </w:rPr>
      </w:pPr>
      <w:r w:rsidRPr="009F05CE">
        <w:rPr>
          <w:szCs w:val="28"/>
        </w:rPr>
        <w:t>(выбрать нужное)</w:t>
      </w:r>
    </w:p>
    <w:p w:rsidR="00873535" w:rsidRDefault="00873535" w:rsidP="00873535">
      <w:pPr>
        <w:ind w:firstLine="708"/>
        <w:jc w:val="both"/>
        <w:rPr>
          <w:sz w:val="28"/>
          <w:szCs w:val="28"/>
        </w:rPr>
      </w:pPr>
      <w:r w:rsidRPr="009F05CE">
        <w:rPr>
          <w:b/>
          <w:sz w:val="28"/>
          <w:szCs w:val="28"/>
        </w:rPr>
        <w:t>Закупка в рамках национального проекта</w:t>
      </w:r>
      <w:r>
        <w:rPr>
          <w:sz w:val="28"/>
          <w:szCs w:val="28"/>
        </w:rPr>
        <w:t>: да/нет</w:t>
      </w:r>
    </w:p>
    <w:p w:rsidR="00873535" w:rsidRPr="009F05CE" w:rsidRDefault="00873535" w:rsidP="00873535">
      <w:pPr>
        <w:ind w:firstLine="708"/>
        <w:jc w:val="center"/>
        <w:rPr>
          <w:szCs w:val="28"/>
        </w:rPr>
      </w:pPr>
      <w:r w:rsidRPr="009F05CE">
        <w:rPr>
          <w:szCs w:val="28"/>
        </w:rPr>
        <w:t>(выбрать нужное)</w:t>
      </w:r>
    </w:p>
    <w:p w:rsidR="00873535" w:rsidRPr="00CA7632" w:rsidRDefault="00873535" w:rsidP="00873535">
      <w:pPr>
        <w:ind w:firstLine="708"/>
        <w:jc w:val="both"/>
        <w:rPr>
          <w:sz w:val="28"/>
          <w:szCs w:val="28"/>
        </w:rPr>
      </w:pPr>
      <w:r w:rsidRPr="009F05CE">
        <w:rPr>
          <w:b/>
          <w:sz w:val="28"/>
          <w:szCs w:val="28"/>
        </w:rPr>
        <w:t>Начальная цена закупки</w:t>
      </w:r>
      <w:r w:rsidRPr="00CA7632">
        <w:rPr>
          <w:sz w:val="28"/>
          <w:szCs w:val="28"/>
        </w:rPr>
        <w:t>: _____________________________ рублей.</w:t>
      </w:r>
    </w:p>
    <w:p w:rsidR="00873535" w:rsidRPr="00CA7632" w:rsidRDefault="00873535" w:rsidP="00873535">
      <w:pPr>
        <w:ind w:firstLine="708"/>
        <w:jc w:val="both"/>
        <w:rPr>
          <w:sz w:val="28"/>
          <w:szCs w:val="28"/>
        </w:rPr>
      </w:pPr>
      <w:r w:rsidRPr="00CA7632">
        <w:rPr>
          <w:sz w:val="28"/>
          <w:szCs w:val="28"/>
        </w:rPr>
        <w:t>Обоснование начальной цены указано в приложении 1 к служебной записке.</w:t>
      </w:r>
    </w:p>
    <w:p w:rsidR="00873535" w:rsidRPr="00CA7632" w:rsidRDefault="00873535" w:rsidP="00873535">
      <w:pPr>
        <w:ind w:firstLine="540"/>
        <w:jc w:val="both"/>
        <w:rPr>
          <w:sz w:val="28"/>
          <w:szCs w:val="28"/>
        </w:rPr>
      </w:pPr>
    </w:p>
    <w:p w:rsidR="00873535" w:rsidRPr="00CA7632" w:rsidRDefault="00873535" w:rsidP="00873535">
      <w:pPr>
        <w:ind w:firstLine="708"/>
        <w:jc w:val="both"/>
        <w:rPr>
          <w:sz w:val="28"/>
          <w:szCs w:val="28"/>
        </w:rPr>
      </w:pPr>
      <w:r w:rsidRPr="009F05CE">
        <w:rPr>
          <w:b/>
          <w:sz w:val="28"/>
          <w:szCs w:val="28"/>
        </w:rPr>
        <w:t>Срок поставки товаров, выполнения работ, оказания услуг</w:t>
      </w:r>
      <w:r w:rsidRPr="00CA7632">
        <w:rPr>
          <w:sz w:val="28"/>
          <w:szCs w:val="28"/>
        </w:rPr>
        <w:t>: _____________________.</w:t>
      </w:r>
    </w:p>
    <w:p w:rsidR="00873535" w:rsidRPr="00CA7632" w:rsidRDefault="00873535" w:rsidP="00873535">
      <w:pPr>
        <w:ind w:firstLine="708"/>
        <w:jc w:val="both"/>
        <w:rPr>
          <w:i/>
          <w:sz w:val="28"/>
          <w:szCs w:val="28"/>
        </w:rPr>
      </w:pPr>
      <w:r w:rsidRPr="00CA7632">
        <w:rPr>
          <w:i/>
          <w:sz w:val="28"/>
          <w:szCs w:val="28"/>
        </w:rPr>
        <w:lastRenderedPageBreak/>
        <w:t>Пример 1: Срок поставки товаров с момента заключения муниципального контракта и в течение 20 календарных дней.</w:t>
      </w:r>
    </w:p>
    <w:p w:rsidR="00873535" w:rsidRPr="00CA7632" w:rsidRDefault="00873535" w:rsidP="00873535">
      <w:pPr>
        <w:ind w:firstLine="708"/>
        <w:jc w:val="both"/>
        <w:rPr>
          <w:i/>
          <w:sz w:val="28"/>
          <w:szCs w:val="28"/>
        </w:rPr>
      </w:pPr>
      <w:r w:rsidRPr="00CA7632">
        <w:rPr>
          <w:i/>
          <w:sz w:val="28"/>
          <w:szCs w:val="28"/>
        </w:rPr>
        <w:t>Пример 2: Срок выполнения работ с момента заключения муниципального контракта и до 10.10.2025 г.</w:t>
      </w:r>
    </w:p>
    <w:p w:rsidR="00873535" w:rsidRPr="00CA7632" w:rsidRDefault="00873535" w:rsidP="00873535">
      <w:pPr>
        <w:ind w:firstLine="708"/>
        <w:jc w:val="both"/>
        <w:rPr>
          <w:i/>
          <w:sz w:val="28"/>
          <w:szCs w:val="28"/>
        </w:rPr>
      </w:pPr>
      <w:r w:rsidRPr="00CA7632">
        <w:rPr>
          <w:i/>
          <w:sz w:val="28"/>
          <w:szCs w:val="28"/>
        </w:rPr>
        <w:t>Пример 3: Срок оказания услуг с 01.10.2025 по 10.10.2025 г.</w:t>
      </w:r>
    </w:p>
    <w:p w:rsidR="00873535" w:rsidRPr="00CA7632" w:rsidRDefault="00873535" w:rsidP="00873535">
      <w:pPr>
        <w:ind w:firstLine="708"/>
        <w:jc w:val="both"/>
        <w:rPr>
          <w:i/>
          <w:sz w:val="28"/>
          <w:szCs w:val="28"/>
        </w:rPr>
      </w:pPr>
    </w:p>
    <w:p w:rsidR="00873535" w:rsidRPr="00CA7632" w:rsidRDefault="00873535" w:rsidP="00873535">
      <w:pPr>
        <w:ind w:firstLine="708"/>
        <w:jc w:val="both"/>
        <w:rPr>
          <w:sz w:val="28"/>
          <w:szCs w:val="28"/>
        </w:rPr>
      </w:pPr>
      <w:r w:rsidRPr="009F05CE">
        <w:rPr>
          <w:b/>
          <w:sz w:val="28"/>
          <w:szCs w:val="28"/>
        </w:rPr>
        <w:t>Место поставки товаров, выполнения работ, оказания услуг</w:t>
      </w:r>
      <w:r w:rsidRPr="00CA7632">
        <w:rPr>
          <w:sz w:val="28"/>
          <w:szCs w:val="28"/>
        </w:rPr>
        <w:t>: ____________________.</w:t>
      </w:r>
    </w:p>
    <w:p w:rsidR="00873535" w:rsidRPr="00CA7632" w:rsidRDefault="00873535" w:rsidP="00873535">
      <w:pPr>
        <w:ind w:firstLine="708"/>
        <w:jc w:val="both"/>
        <w:rPr>
          <w:i/>
          <w:sz w:val="28"/>
          <w:szCs w:val="28"/>
        </w:rPr>
      </w:pPr>
      <w:r w:rsidRPr="00CA7632">
        <w:rPr>
          <w:i/>
          <w:sz w:val="28"/>
          <w:szCs w:val="28"/>
        </w:rPr>
        <w:t>Пример: Место поставки товаров: Красноярский край, г. Боготол, ул. Шикунова, д.1.</w:t>
      </w:r>
    </w:p>
    <w:p w:rsidR="00873535" w:rsidRPr="00CA7632" w:rsidRDefault="00873535" w:rsidP="00873535">
      <w:pPr>
        <w:ind w:firstLine="540"/>
        <w:jc w:val="both"/>
        <w:rPr>
          <w:sz w:val="28"/>
          <w:szCs w:val="28"/>
        </w:rPr>
      </w:pPr>
    </w:p>
    <w:p w:rsidR="00873535" w:rsidRPr="00CA7632" w:rsidRDefault="00873535" w:rsidP="00873535">
      <w:pPr>
        <w:ind w:firstLine="708"/>
        <w:jc w:val="both"/>
        <w:rPr>
          <w:sz w:val="28"/>
          <w:szCs w:val="28"/>
        </w:rPr>
      </w:pPr>
      <w:r w:rsidRPr="009F05CE">
        <w:rPr>
          <w:b/>
          <w:sz w:val="28"/>
          <w:szCs w:val="28"/>
        </w:rPr>
        <w:t>Условия оплаты:</w:t>
      </w:r>
      <w:r w:rsidRPr="00CA7632">
        <w:rPr>
          <w:sz w:val="28"/>
          <w:szCs w:val="28"/>
        </w:rPr>
        <w:t xml:space="preserve"> (по факту поставки, выполнения работ, оказания услуг или с предоплатой ______________________ .</w:t>
      </w:r>
    </w:p>
    <w:p w:rsidR="00873535" w:rsidRPr="00CA7632" w:rsidRDefault="00873535" w:rsidP="00873535">
      <w:pPr>
        <w:ind w:firstLine="708"/>
        <w:jc w:val="both"/>
        <w:rPr>
          <w:i/>
          <w:sz w:val="28"/>
          <w:szCs w:val="28"/>
        </w:rPr>
      </w:pPr>
      <w:r w:rsidRPr="00CA7632">
        <w:rPr>
          <w:i/>
          <w:sz w:val="28"/>
          <w:szCs w:val="28"/>
        </w:rPr>
        <w:t>Пример 1:</w:t>
      </w:r>
      <w:r w:rsidRPr="00CA7632">
        <w:rPr>
          <w:i/>
          <w:sz w:val="20"/>
          <w:szCs w:val="20"/>
        </w:rPr>
        <w:t xml:space="preserve"> </w:t>
      </w:r>
      <w:r w:rsidRPr="00CA7632">
        <w:rPr>
          <w:i/>
          <w:sz w:val="28"/>
          <w:szCs w:val="28"/>
        </w:rPr>
        <w:t>Условия оплаты:</w:t>
      </w:r>
      <w:r w:rsidRPr="00CA7632">
        <w:rPr>
          <w:i/>
          <w:sz w:val="20"/>
          <w:szCs w:val="20"/>
        </w:rPr>
        <w:t xml:space="preserve"> </w:t>
      </w:r>
      <w:r w:rsidRPr="00CA7632">
        <w:rPr>
          <w:i/>
          <w:sz w:val="28"/>
          <w:szCs w:val="28"/>
        </w:rPr>
        <w:t>по факту поставки, выполнения работ, оказания услуг.</w:t>
      </w:r>
    </w:p>
    <w:p w:rsidR="00873535" w:rsidRPr="00CA7632" w:rsidRDefault="00873535" w:rsidP="00873535">
      <w:pPr>
        <w:ind w:firstLine="708"/>
        <w:jc w:val="both"/>
        <w:rPr>
          <w:i/>
          <w:sz w:val="28"/>
          <w:szCs w:val="28"/>
        </w:rPr>
      </w:pPr>
      <w:r w:rsidRPr="00CA7632">
        <w:rPr>
          <w:i/>
          <w:sz w:val="28"/>
          <w:szCs w:val="28"/>
        </w:rPr>
        <w:t>Пример 2: Условия оплаты: предоплата 30%, 70% по факту поставки, выполнения работ, оказания услуг.</w:t>
      </w:r>
    </w:p>
    <w:p w:rsidR="00873535" w:rsidRPr="00CA7632" w:rsidRDefault="00873535" w:rsidP="00873535">
      <w:pPr>
        <w:ind w:firstLine="540"/>
        <w:jc w:val="both"/>
        <w:rPr>
          <w:sz w:val="28"/>
          <w:szCs w:val="28"/>
        </w:rPr>
      </w:pPr>
    </w:p>
    <w:p w:rsidR="00873535" w:rsidRPr="00CA7632" w:rsidRDefault="00873535" w:rsidP="00873535">
      <w:pPr>
        <w:ind w:firstLine="540"/>
        <w:jc w:val="both"/>
        <w:rPr>
          <w:sz w:val="28"/>
          <w:szCs w:val="28"/>
        </w:rPr>
      </w:pPr>
      <w:r w:rsidRPr="00CA7632">
        <w:rPr>
          <w:sz w:val="28"/>
          <w:szCs w:val="28"/>
        </w:rPr>
        <w:t xml:space="preserve"> Объект закупки, если это является </w:t>
      </w:r>
      <w:r w:rsidRPr="00CA7632">
        <w:rPr>
          <w:b/>
          <w:sz w:val="28"/>
          <w:szCs w:val="28"/>
        </w:rPr>
        <w:t>основным средством</w:t>
      </w:r>
      <w:r w:rsidRPr="00CA7632">
        <w:rPr>
          <w:sz w:val="28"/>
          <w:szCs w:val="28"/>
        </w:rPr>
        <w:t xml:space="preserve">: </w:t>
      </w:r>
    </w:p>
    <w:p w:rsidR="00873535" w:rsidRPr="00CA7632" w:rsidRDefault="00873535" w:rsidP="00873535">
      <w:pPr>
        <w:ind w:firstLine="540"/>
        <w:jc w:val="both"/>
        <w:rPr>
          <w:sz w:val="28"/>
          <w:szCs w:val="28"/>
        </w:rPr>
      </w:pPr>
      <w:r w:rsidRPr="00CA7632">
        <w:rPr>
          <w:sz w:val="28"/>
          <w:szCs w:val="28"/>
        </w:rPr>
        <w:t>- вновь создаваемый объект;</w:t>
      </w:r>
    </w:p>
    <w:p w:rsidR="00873535" w:rsidRPr="00CA7632" w:rsidRDefault="00873535" w:rsidP="00873535">
      <w:pPr>
        <w:ind w:firstLine="540"/>
        <w:jc w:val="both"/>
        <w:rPr>
          <w:sz w:val="28"/>
          <w:szCs w:val="28"/>
        </w:rPr>
      </w:pPr>
      <w:r w:rsidRPr="00CA7632">
        <w:rPr>
          <w:sz w:val="28"/>
          <w:szCs w:val="28"/>
        </w:rPr>
        <w:t>- капитальный/текущий/ ремонт существующего объекта инвентарный номер – (указать номер);</w:t>
      </w:r>
    </w:p>
    <w:p w:rsidR="00873535" w:rsidRPr="00CA7632" w:rsidRDefault="00873535" w:rsidP="00873535">
      <w:pPr>
        <w:ind w:firstLine="540"/>
        <w:jc w:val="both"/>
        <w:rPr>
          <w:sz w:val="28"/>
          <w:szCs w:val="28"/>
        </w:rPr>
      </w:pPr>
      <w:r w:rsidRPr="00CA7632">
        <w:rPr>
          <w:sz w:val="28"/>
          <w:szCs w:val="28"/>
        </w:rPr>
        <w:t>- реконструкция объекта</w:t>
      </w:r>
      <w:r w:rsidRPr="00CA7632">
        <w:rPr>
          <w:sz w:val="20"/>
          <w:szCs w:val="20"/>
        </w:rPr>
        <w:t xml:space="preserve"> </w:t>
      </w:r>
      <w:r w:rsidRPr="00CA7632">
        <w:rPr>
          <w:sz w:val="28"/>
          <w:szCs w:val="28"/>
        </w:rPr>
        <w:t>инвентарный номер – (указать номер).</w:t>
      </w:r>
    </w:p>
    <w:p w:rsidR="00873535" w:rsidRPr="00CA7632" w:rsidRDefault="00873535" w:rsidP="00873535">
      <w:pPr>
        <w:ind w:firstLine="540"/>
        <w:jc w:val="center"/>
        <w:rPr>
          <w:sz w:val="18"/>
          <w:szCs w:val="28"/>
        </w:rPr>
      </w:pPr>
      <w:r w:rsidRPr="00CA7632">
        <w:rPr>
          <w:sz w:val="18"/>
          <w:szCs w:val="28"/>
        </w:rPr>
        <w:t>(Выбрать нужное)</w:t>
      </w:r>
    </w:p>
    <w:p w:rsidR="00873535" w:rsidRPr="00CA7632" w:rsidRDefault="00873535" w:rsidP="00873535">
      <w:pPr>
        <w:ind w:firstLine="540"/>
        <w:jc w:val="both"/>
        <w:rPr>
          <w:sz w:val="28"/>
          <w:szCs w:val="28"/>
        </w:rPr>
      </w:pPr>
    </w:p>
    <w:p w:rsidR="00873535" w:rsidRPr="00CA7632" w:rsidRDefault="00873535" w:rsidP="00873535">
      <w:pPr>
        <w:jc w:val="both"/>
        <w:rPr>
          <w:sz w:val="28"/>
          <w:szCs w:val="28"/>
        </w:rPr>
      </w:pPr>
      <w:r w:rsidRPr="009F05CE">
        <w:rPr>
          <w:b/>
          <w:sz w:val="28"/>
          <w:szCs w:val="28"/>
        </w:rPr>
        <w:t>Способ осуществления закупки</w:t>
      </w:r>
      <w:r w:rsidRPr="00CA7632">
        <w:rPr>
          <w:sz w:val="28"/>
          <w:szCs w:val="28"/>
        </w:rPr>
        <w:t xml:space="preserve"> ________________________  </w:t>
      </w:r>
    </w:p>
    <w:p w:rsidR="00873535" w:rsidRPr="00CA7632" w:rsidRDefault="00873535" w:rsidP="00873535">
      <w:pPr>
        <w:jc w:val="both"/>
        <w:rPr>
          <w:sz w:val="20"/>
          <w:szCs w:val="20"/>
        </w:rPr>
      </w:pPr>
      <w:r w:rsidRPr="00CA7632">
        <w:rPr>
          <w:sz w:val="20"/>
          <w:szCs w:val="20"/>
        </w:rPr>
        <w:t>(единственный поставщик, электронный аукцион, электронный конкурс, электронный запрос котировок).</w:t>
      </w:r>
    </w:p>
    <w:p w:rsidR="00873535" w:rsidRPr="00CA7632" w:rsidRDefault="00873535" w:rsidP="00873535">
      <w:pPr>
        <w:ind w:firstLine="540"/>
        <w:jc w:val="both"/>
        <w:rPr>
          <w:sz w:val="28"/>
          <w:szCs w:val="28"/>
        </w:rPr>
      </w:pPr>
    </w:p>
    <w:p w:rsidR="00873535" w:rsidRPr="00CA7632" w:rsidRDefault="00873535" w:rsidP="00873535">
      <w:pPr>
        <w:ind w:firstLine="540"/>
        <w:jc w:val="both"/>
        <w:rPr>
          <w:sz w:val="28"/>
          <w:szCs w:val="28"/>
        </w:rPr>
      </w:pPr>
      <w:r w:rsidRPr="009F05CE">
        <w:rPr>
          <w:b/>
          <w:sz w:val="28"/>
          <w:szCs w:val="28"/>
        </w:rPr>
        <w:t>Лицо, ответственное за составление служебной записки</w:t>
      </w:r>
      <w:r w:rsidRPr="00CA7632">
        <w:rPr>
          <w:sz w:val="28"/>
          <w:szCs w:val="28"/>
        </w:rPr>
        <w:t xml:space="preserve">: ____________________ </w:t>
      </w:r>
    </w:p>
    <w:p w:rsidR="00873535" w:rsidRPr="00CA7632" w:rsidRDefault="00873535" w:rsidP="00873535">
      <w:pPr>
        <w:ind w:firstLine="540"/>
        <w:jc w:val="both"/>
        <w:rPr>
          <w:sz w:val="20"/>
          <w:szCs w:val="20"/>
        </w:rPr>
      </w:pPr>
      <w:r w:rsidRPr="00CA7632">
        <w:rPr>
          <w:sz w:val="20"/>
          <w:szCs w:val="20"/>
        </w:rPr>
        <w:t>(Ф.И.О., должность, подпись)</w:t>
      </w:r>
    </w:p>
    <w:p w:rsidR="00873535" w:rsidRPr="00CA7632" w:rsidRDefault="00873535" w:rsidP="00873535">
      <w:pPr>
        <w:ind w:firstLine="540"/>
        <w:jc w:val="both"/>
        <w:rPr>
          <w:sz w:val="28"/>
          <w:szCs w:val="28"/>
        </w:rPr>
      </w:pPr>
    </w:p>
    <w:p w:rsidR="00873535" w:rsidRPr="00CA7632" w:rsidRDefault="00873535" w:rsidP="00873535">
      <w:pPr>
        <w:ind w:firstLine="708"/>
        <w:jc w:val="both"/>
        <w:rPr>
          <w:sz w:val="28"/>
          <w:szCs w:val="28"/>
        </w:rPr>
      </w:pPr>
      <w:r w:rsidRPr="009F05CE">
        <w:rPr>
          <w:b/>
          <w:sz w:val="28"/>
          <w:szCs w:val="28"/>
        </w:rPr>
        <w:t>Лицо (комиссия), осуществляющее исполнение контракта, приемку товаров, работ, услуг</w:t>
      </w:r>
      <w:r w:rsidRPr="00CA7632">
        <w:rPr>
          <w:sz w:val="28"/>
          <w:szCs w:val="28"/>
        </w:rPr>
        <w:t xml:space="preserve"> ____________________ </w:t>
      </w:r>
    </w:p>
    <w:p w:rsidR="00873535" w:rsidRPr="00CA7632" w:rsidRDefault="00873535" w:rsidP="00873535">
      <w:pPr>
        <w:jc w:val="both"/>
        <w:rPr>
          <w:sz w:val="20"/>
          <w:szCs w:val="20"/>
        </w:rPr>
      </w:pPr>
      <w:r w:rsidRPr="00CA7632">
        <w:rPr>
          <w:sz w:val="20"/>
          <w:szCs w:val="20"/>
        </w:rPr>
        <w:t>(Ф.И.О., должность, подпись)</w:t>
      </w:r>
    </w:p>
    <w:p w:rsidR="00873535" w:rsidRPr="00CA7632" w:rsidRDefault="00873535" w:rsidP="00873535">
      <w:pPr>
        <w:ind w:firstLine="540"/>
        <w:jc w:val="both"/>
        <w:rPr>
          <w:sz w:val="28"/>
          <w:szCs w:val="28"/>
        </w:rPr>
      </w:pPr>
    </w:p>
    <w:p w:rsidR="00873535" w:rsidRPr="00CA7632" w:rsidRDefault="00873535" w:rsidP="00873535">
      <w:pPr>
        <w:ind w:firstLine="540"/>
        <w:jc w:val="both"/>
        <w:rPr>
          <w:sz w:val="28"/>
          <w:szCs w:val="28"/>
        </w:rPr>
      </w:pPr>
      <w:r>
        <w:rPr>
          <w:b/>
          <w:sz w:val="28"/>
          <w:szCs w:val="28"/>
        </w:rPr>
        <w:t>Заместитель Главы города Боготола (н</w:t>
      </w:r>
      <w:r w:rsidRPr="009F05CE">
        <w:rPr>
          <w:b/>
          <w:sz w:val="28"/>
          <w:szCs w:val="28"/>
        </w:rPr>
        <w:t>ачальник отдела</w:t>
      </w:r>
      <w:r w:rsidR="005C6BFC">
        <w:rPr>
          <w:b/>
          <w:sz w:val="28"/>
          <w:szCs w:val="28"/>
        </w:rPr>
        <w:t>, руководитель учреждения</w:t>
      </w:r>
      <w:r>
        <w:rPr>
          <w:b/>
          <w:sz w:val="28"/>
          <w:szCs w:val="28"/>
        </w:rPr>
        <w:t>)</w:t>
      </w:r>
      <w:r w:rsidRPr="009F05CE">
        <w:rPr>
          <w:b/>
          <w:sz w:val="28"/>
          <w:szCs w:val="28"/>
        </w:rPr>
        <w:t xml:space="preserve"> курирующий проведение закупки и исполнение контракта</w:t>
      </w:r>
      <w:r>
        <w:rPr>
          <w:b/>
          <w:sz w:val="28"/>
          <w:szCs w:val="28"/>
        </w:rPr>
        <w:t>, в соответствии с пунктами 2.2. - 2.3.</w:t>
      </w:r>
      <w:r w:rsidRPr="009F05CE">
        <w:rPr>
          <w:b/>
          <w:sz w:val="28"/>
          <w:szCs w:val="28"/>
        </w:rPr>
        <w:t xml:space="preserve"> </w:t>
      </w:r>
      <w:r>
        <w:rPr>
          <w:b/>
          <w:sz w:val="28"/>
          <w:szCs w:val="28"/>
        </w:rPr>
        <w:t xml:space="preserve">Порядка </w:t>
      </w:r>
      <w:r w:rsidRPr="00CA7632">
        <w:rPr>
          <w:sz w:val="28"/>
          <w:szCs w:val="28"/>
        </w:rPr>
        <w:t>______________</w:t>
      </w:r>
      <w:r>
        <w:rPr>
          <w:sz w:val="28"/>
          <w:szCs w:val="28"/>
        </w:rPr>
        <w:t xml:space="preserve">___________________________________________ </w:t>
      </w:r>
    </w:p>
    <w:p w:rsidR="00873535" w:rsidRPr="00CA7632" w:rsidRDefault="00873535" w:rsidP="00873535">
      <w:pPr>
        <w:ind w:firstLine="540"/>
        <w:jc w:val="both"/>
        <w:rPr>
          <w:sz w:val="20"/>
          <w:szCs w:val="20"/>
        </w:rPr>
      </w:pPr>
      <w:r w:rsidRPr="00CA7632">
        <w:rPr>
          <w:sz w:val="20"/>
          <w:szCs w:val="20"/>
        </w:rPr>
        <w:t xml:space="preserve">                                                                </w:t>
      </w:r>
      <w:r>
        <w:rPr>
          <w:sz w:val="20"/>
          <w:szCs w:val="20"/>
        </w:rPr>
        <w:t xml:space="preserve">      </w:t>
      </w:r>
      <w:r w:rsidRPr="00CA7632">
        <w:rPr>
          <w:sz w:val="20"/>
          <w:szCs w:val="20"/>
        </w:rPr>
        <w:t xml:space="preserve">          (подпись),</w:t>
      </w:r>
    </w:p>
    <w:p w:rsidR="00873535" w:rsidRPr="00CA7632" w:rsidRDefault="00873535" w:rsidP="00873535">
      <w:pPr>
        <w:ind w:firstLine="540"/>
        <w:jc w:val="both"/>
        <w:rPr>
          <w:sz w:val="20"/>
          <w:szCs w:val="20"/>
        </w:rPr>
      </w:pPr>
      <w:r w:rsidRPr="00CA7632">
        <w:rPr>
          <w:sz w:val="20"/>
          <w:szCs w:val="20"/>
        </w:rPr>
        <w:t xml:space="preserve">  (Ф.И.О., должность)</w:t>
      </w:r>
    </w:p>
    <w:p w:rsidR="00873535" w:rsidRPr="00CA7632" w:rsidRDefault="00873535" w:rsidP="00873535">
      <w:pPr>
        <w:ind w:firstLine="540"/>
        <w:jc w:val="both"/>
        <w:rPr>
          <w:sz w:val="28"/>
          <w:szCs w:val="28"/>
        </w:rPr>
      </w:pPr>
    </w:p>
    <w:p w:rsidR="00873535" w:rsidRPr="00CA7632" w:rsidRDefault="00873535" w:rsidP="00873535">
      <w:pPr>
        <w:jc w:val="both"/>
        <w:rPr>
          <w:sz w:val="28"/>
          <w:szCs w:val="28"/>
        </w:rPr>
      </w:pPr>
      <w:r w:rsidRPr="00CA7632">
        <w:rPr>
          <w:sz w:val="28"/>
          <w:szCs w:val="28"/>
        </w:rPr>
        <w:t>Согласовано:</w:t>
      </w:r>
    </w:p>
    <w:p w:rsidR="00873535" w:rsidRPr="00CA7632" w:rsidRDefault="00873535" w:rsidP="00873535">
      <w:pPr>
        <w:ind w:firstLine="540"/>
        <w:jc w:val="both"/>
        <w:rPr>
          <w:sz w:val="28"/>
          <w:szCs w:val="28"/>
        </w:rPr>
      </w:pPr>
    </w:p>
    <w:p w:rsidR="00873535" w:rsidRPr="00CA7632" w:rsidRDefault="00873535" w:rsidP="00873535">
      <w:pPr>
        <w:jc w:val="both"/>
        <w:rPr>
          <w:sz w:val="28"/>
          <w:szCs w:val="28"/>
        </w:rPr>
      </w:pPr>
      <w:r w:rsidRPr="00CA7632">
        <w:rPr>
          <w:sz w:val="28"/>
          <w:szCs w:val="28"/>
        </w:rPr>
        <w:t>Экономист МКУ «СУБУ»</w:t>
      </w:r>
      <w:r w:rsidRPr="00CA7632">
        <w:rPr>
          <w:sz w:val="28"/>
          <w:szCs w:val="28"/>
        </w:rPr>
        <w:tab/>
        <w:t>__________ _________________</w:t>
      </w:r>
    </w:p>
    <w:p w:rsidR="00873535" w:rsidRPr="00CA7632" w:rsidRDefault="00873535" w:rsidP="00873535">
      <w:pPr>
        <w:ind w:firstLine="540"/>
        <w:jc w:val="both"/>
        <w:rPr>
          <w:sz w:val="20"/>
          <w:szCs w:val="20"/>
        </w:rPr>
      </w:pPr>
      <w:r w:rsidRPr="00CA7632">
        <w:rPr>
          <w:sz w:val="20"/>
          <w:szCs w:val="20"/>
        </w:rPr>
        <w:t xml:space="preserve">                                                                          (подпись, расшифровка )</w:t>
      </w:r>
    </w:p>
    <w:p w:rsidR="00C64D09" w:rsidRPr="00C64D09" w:rsidRDefault="00C64D09" w:rsidP="00C64D09">
      <w:pPr>
        <w:jc w:val="center"/>
        <w:rPr>
          <w:b/>
          <w:sz w:val="28"/>
          <w:szCs w:val="28"/>
        </w:rPr>
      </w:pPr>
      <w:r w:rsidRPr="00C64D09">
        <w:rPr>
          <w:b/>
          <w:sz w:val="28"/>
          <w:szCs w:val="28"/>
        </w:rPr>
        <w:lastRenderedPageBreak/>
        <w:t>Обоснование, расчет начальной цены муниципального контракта, описание объекта</w:t>
      </w:r>
    </w:p>
    <w:p w:rsidR="00C64D09" w:rsidRPr="00CA7632" w:rsidRDefault="00C64D09" w:rsidP="00C64D09">
      <w:pPr>
        <w:jc w:val="both"/>
        <w:rPr>
          <w:sz w:val="28"/>
          <w:szCs w:val="28"/>
        </w:rPr>
      </w:pPr>
    </w:p>
    <w:p w:rsidR="00C64D09" w:rsidRPr="00CA7632" w:rsidRDefault="00C64D09" w:rsidP="00C64D09">
      <w:pPr>
        <w:ind w:firstLine="709"/>
        <w:jc w:val="both"/>
        <w:rPr>
          <w:sz w:val="28"/>
          <w:szCs w:val="28"/>
        </w:rPr>
      </w:pPr>
      <w:r w:rsidRPr="00CA7632">
        <w:rPr>
          <w:sz w:val="28"/>
          <w:szCs w:val="28"/>
        </w:rPr>
        <w:t xml:space="preserve">При определении начально-максимальной цены контракта были использованы коммерческие предложения*, локально-сметный расчет (должен быть подписан тем, кто считал данный расчет) </w:t>
      </w:r>
    </w:p>
    <w:p w:rsidR="00C64D09" w:rsidRPr="00CA7632" w:rsidRDefault="00C64D09" w:rsidP="00C64D09">
      <w:pPr>
        <w:jc w:val="both"/>
        <w:rPr>
          <w:sz w:val="28"/>
          <w:szCs w:val="28"/>
        </w:rPr>
      </w:pPr>
    </w:p>
    <w:p w:rsidR="00C64D09" w:rsidRPr="00CA7632" w:rsidRDefault="00C64D09" w:rsidP="00C64D09">
      <w:pPr>
        <w:jc w:val="both"/>
        <w:rPr>
          <w:sz w:val="28"/>
          <w:szCs w:val="28"/>
        </w:rPr>
      </w:pPr>
      <w:r w:rsidRPr="00CA7632">
        <w:rPr>
          <w:sz w:val="28"/>
          <w:szCs w:val="28"/>
        </w:rPr>
        <w:t>*Коммерческое предложение должно составлять в себе:</w:t>
      </w:r>
    </w:p>
    <w:p w:rsidR="00C64D09" w:rsidRPr="00CA7632" w:rsidRDefault="00C64D09" w:rsidP="00C64D09">
      <w:pPr>
        <w:jc w:val="both"/>
        <w:rPr>
          <w:sz w:val="28"/>
          <w:szCs w:val="28"/>
        </w:rPr>
      </w:pPr>
      <w:r w:rsidRPr="00CA7632">
        <w:rPr>
          <w:sz w:val="28"/>
          <w:szCs w:val="28"/>
        </w:rPr>
        <w:t>- Преамбулу-реквизиты</w:t>
      </w:r>
      <w:r w:rsidRPr="00CA7632">
        <w:rPr>
          <w:sz w:val="20"/>
          <w:szCs w:val="20"/>
        </w:rPr>
        <w:t xml:space="preserve"> </w:t>
      </w:r>
      <w:r w:rsidRPr="00CA7632">
        <w:rPr>
          <w:sz w:val="28"/>
          <w:szCs w:val="28"/>
        </w:rPr>
        <w:t xml:space="preserve">поставщика (подрядчика, исполнителя); </w:t>
      </w:r>
    </w:p>
    <w:p w:rsidR="00C64D09" w:rsidRPr="00CA7632" w:rsidRDefault="00C64D09" w:rsidP="00C64D09">
      <w:pPr>
        <w:jc w:val="both"/>
        <w:rPr>
          <w:sz w:val="28"/>
          <w:szCs w:val="28"/>
        </w:rPr>
      </w:pPr>
      <w:r w:rsidRPr="00CA7632">
        <w:rPr>
          <w:sz w:val="28"/>
          <w:szCs w:val="28"/>
        </w:rPr>
        <w:t xml:space="preserve">- информацию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(коммерческие предложения). </w:t>
      </w:r>
    </w:p>
    <w:p w:rsidR="00C64D09" w:rsidRPr="00CA7632" w:rsidRDefault="00C64D09" w:rsidP="00C64D09">
      <w:pPr>
        <w:jc w:val="both"/>
        <w:rPr>
          <w:sz w:val="28"/>
          <w:szCs w:val="28"/>
        </w:rPr>
      </w:pPr>
      <w:r w:rsidRPr="00CA7632">
        <w:rPr>
          <w:sz w:val="28"/>
          <w:szCs w:val="28"/>
        </w:rPr>
        <w:t>- подпись, печать (при наличии).</w:t>
      </w:r>
    </w:p>
    <w:p w:rsidR="00C64D09" w:rsidRPr="00CA7632" w:rsidRDefault="00C64D09" w:rsidP="00C64D09">
      <w:pPr>
        <w:ind w:firstLine="540"/>
        <w:jc w:val="both"/>
        <w:rPr>
          <w:sz w:val="28"/>
          <w:szCs w:val="28"/>
        </w:rPr>
      </w:pPr>
    </w:p>
    <w:p w:rsidR="00C64D09" w:rsidRPr="00CA7632" w:rsidRDefault="00C64D09" w:rsidP="00C64D09">
      <w:pPr>
        <w:ind w:firstLine="708"/>
        <w:jc w:val="both"/>
        <w:rPr>
          <w:b/>
          <w:bCs/>
          <w:i/>
          <w:sz w:val="28"/>
          <w:szCs w:val="28"/>
          <w:u w:val="single"/>
        </w:rPr>
      </w:pPr>
      <w:r w:rsidRPr="00CA7632">
        <w:rPr>
          <w:b/>
          <w:bCs/>
          <w:i/>
          <w:sz w:val="28"/>
          <w:szCs w:val="28"/>
          <w:u w:val="single"/>
        </w:rPr>
        <w:t>Пример:</w:t>
      </w:r>
    </w:p>
    <w:p w:rsidR="00C64D09" w:rsidRPr="00CA7632" w:rsidRDefault="00C64D09" w:rsidP="00C64D09">
      <w:pPr>
        <w:ind w:firstLine="708"/>
        <w:jc w:val="both"/>
        <w:rPr>
          <w:i/>
          <w:sz w:val="28"/>
          <w:szCs w:val="28"/>
        </w:rPr>
      </w:pPr>
      <w:r w:rsidRPr="00CA7632">
        <w:rPr>
          <w:i/>
          <w:sz w:val="28"/>
          <w:szCs w:val="28"/>
        </w:rPr>
        <w:t>При определении начально-максимальной цены контракта были использованы коммерческие предложения:</w:t>
      </w:r>
    </w:p>
    <w:p w:rsidR="00C64D09" w:rsidRPr="00CA7632" w:rsidRDefault="00C64D09" w:rsidP="00C64D09">
      <w:pPr>
        <w:ind w:firstLine="540"/>
        <w:jc w:val="both"/>
        <w:rPr>
          <w:i/>
          <w:sz w:val="28"/>
          <w:szCs w:val="28"/>
        </w:rPr>
      </w:pPr>
    </w:p>
    <w:tbl>
      <w:tblPr>
        <w:tblW w:w="0" w:type="auto"/>
        <w:jc w:val="center"/>
        <w:tblLayout w:type="fixed"/>
        <w:tblLook w:val="04A0" w:firstRow="1" w:lastRow="0" w:firstColumn="1" w:lastColumn="0" w:noHBand="0" w:noVBand="1"/>
      </w:tblPr>
      <w:tblGrid>
        <w:gridCol w:w="2392"/>
        <w:gridCol w:w="2393"/>
        <w:gridCol w:w="2393"/>
        <w:gridCol w:w="2403"/>
      </w:tblGrid>
      <w:tr w:rsidR="00C64D09" w:rsidRPr="00CA7632" w:rsidTr="002E26C9">
        <w:trPr>
          <w:jc w:val="center"/>
        </w:trPr>
        <w:tc>
          <w:tcPr>
            <w:tcW w:w="2392" w:type="dxa"/>
            <w:tcBorders>
              <w:top w:val="single" w:sz="4" w:space="0" w:color="000000"/>
              <w:left w:val="single" w:sz="4" w:space="0" w:color="000000"/>
              <w:bottom w:val="single" w:sz="4" w:space="0" w:color="000000"/>
              <w:right w:val="nil"/>
            </w:tcBorders>
            <w:hideMark/>
          </w:tcPr>
          <w:p w:rsidR="00C64D09" w:rsidRPr="00CA7632" w:rsidRDefault="00C64D09" w:rsidP="002E26C9">
            <w:pPr>
              <w:snapToGrid w:val="0"/>
              <w:jc w:val="both"/>
              <w:rPr>
                <w:i/>
                <w:sz w:val="28"/>
                <w:szCs w:val="28"/>
              </w:rPr>
            </w:pPr>
            <w:r w:rsidRPr="00CA7632">
              <w:rPr>
                <w:i/>
                <w:sz w:val="28"/>
                <w:szCs w:val="28"/>
              </w:rPr>
              <w:t>Фирма</w:t>
            </w:r>
          </w:p>
        </w:tc>
        <w:tc>
          <w:tcPr>
            <w:tcW w:w="2393" w:type="dxa"/>
            <w:tcBorders>
              <w:top w:val="single" w:sz="4" w:space="0" w:color="000000"/>
              <w:left w:val="single" w:sz="4" w:space="0" w:color="000000"/>
              <w:bottom w:val="single" w:sz="4" w:space="0" w:color="000000"/>
              <w:right w:val="nil"/>
            </w:tcBorders>
            <w:hideMark/>
          </w:tcPr>
          <w:p w:rsidR="00C64D09" w:rsidRPr="00CA7632" w:rsidRDefault="00C64D09" w:rsidP="002E26C9">
            <w:pPr>
              <w:snapToGrid w:val="0"/>
              <w:jc w:val="both"/>
              <w:rPr>
                <w:i/>
                <w:sz w:val="28"/>
                <w:szCs w:val="28"/>
              </w:rPr>
            </w:pPr>
            <w:r w:rsidRPr="00CA7632">
              <w:rPr>
                <w:i/>
                <w:sz w:val="28"/>
                <w:szCs w:val="28"/>
              </w:rPr>
              <w:t>ООО «Альфа»</w:t>
            </w:r>
          </w:p>
        </w:tc>
        <w:tc>
          <w:tcPr>
            <w:tcW w:w="2393" w:type="dxa"/>
            <w:tcBorders>
              <w:top w:val="single" w:sz="4" w:space="0" w:color="000000"/>
              <w:left w:val="single" w:sz="4" w:space="0" w:color="000000"/>
              <w:bottom w:val="single" w:sz="4" w:space="0" w:color="000000"/>
              <w:right w:val="nil"/>
            </w:tcBorders>
            <w:hideMark/>
          </w:tcPr>
          <w:p w:rsidR="00C64D09" w:rsidRPr="00CA7632" w:rsidRDefault="00C64D09" w:rsidP="002E26C9">
            <w:pPr>
              <w:snapToGrid w:val="0"/>
              <w:jc w:val="both"/>
              <w:rPr>
                <w:i/>
                <w:sz w:val="28"/>
                <w:szCs w:val="28"/>
              </w:rPr>
            </w:pPr>
            <w:r w:rsidRPr="00CA7632">
              <w:rPr>
                <w:i/>
                <w:sz w:val="28"/>
                <w:szCs w:val="28"/>
              </w:rPr>
              <w:t>ООО «Бета»</w:t>
            </w:r>
          </w:p>
        </w:tc>
        <w:tc>
          <w:tcPr>
            <w:tcW w:w="2403" w:type="dxa"/>
            <w:tcBorders>
              <w:top w:val="single" w:sz="4" w:space="0" w:color="000000"/>
              <w:left w:val="single" w:sz="4" w:space="0" w:color="000000"/>
              <w:bottom w:val="single" w:sz="4" w:space="0" w:color="000000"/>
              <w:right w:val="single" w:sz="4" w:space="0" w:color="000000"/>
            </w:tcBorders>
            <w:hideMark/>
          </w:tcPr>
          <w:p w:rsidR="00C64D09" w:rsidRPr="00CA7632" w:rsidRDefault="00C64D09" w:rsidP="002E26C9">
            <w:pPr>
              <w:snapToGrid w:val="0"/>
              <w:jc w:val="both"/>
              <w:rPr>
                <w:i/>
                <w:sz w:val="28"/>
                <w:szCs w:val="28"/>
              </w:rPr>
            </w:pPr>
            <w:r w:rsidRPr="00CA7632">
              <w:rPr>
                <w:i/>
                <w:sz w:val="28"/>
                <w:szCs w:val="28"/>
              </w:rPr>
              <w:t>ООО «Гамма»</w:t>
            </w:r>
          </w:p>
        </w:tc>
      </w:tr>
      <w:tr w:rsidR="00C64D09" w:rsidRPr="00CA7632" w:rsidTr="002E26C9">
        <w:trPr>
          <w:jc w:val="center"/>
        </w:trPr>
        <w:tc>
          <w:tcPr>
            <w:tcW w:w="2392" w:type="dxa"/>
            <w:tcBorders>
              <w:top w:val="single" w:sz="4" w:space="0" w:color="000000"/>
              <w:left w:val="single" w:sz="4" w:space="0" w:color="000000"/>
              <w:bottom w:val="single" w:sz="4" w:space="0" w:color="000000"/>
              <w:right w:val="nil"/>
            </w:tcBorders>
            <w:hideMark/>
          </w:tcPr>
          <w:p w:rsidR="00C64D09" w:rsidRPr="00CA7632" w:rsidRDefault="00C64D09" w:rsidP="002E26C9">
            <w:pPr>
              <w:snapToGrid w:val="0"/>
              <w:jc w:val="both"/>
              <w:rPr>
                <w:i/>
                <w:sz w:val="28"/>
                <w:szCs w:val="28"/>
              </w:rPr>
            </w:pPr>
            <w:r w:rsidRPr="00CA7632">
              <w:rPr>
                <w:i/>
                <w:sz w:val="28"/>
                <w:szCs w:val="28"/>
              </w:rPr>
              <w:t>Предлагаемая цена</w:t>
            </w:r>
          </w:p>
        </w:tc>
        <w:tc>
          <w:tcPr>
            <w:tcW w:w="2393" w:type="dxa"/>
            <w:tcBorders>
              <w:top w:val="single" w:sz="4" w:space="0" w:color="000000"/>
              <w:left w:val="single" w:sz="4" w:space="0" w:color="000000"/>
              <w:bottom w:val="single" w:sz="4" w:space="0" w:color="000000"/>
              <w:right w:val="nil"/>
            </w:tcBorders>
            <w:hideMark/>
          </w:tcPr>
          <w:p w:rsidR="00C64D09" w:rsidRPr="00CA7632" w:rsidRDefault="00C64D09" w:rsidP="002E26C9">
            <w:pPr>
              <w:snapToGrid w:val="0"/>
              <w:jc w:val="both"/>
              <w:rPr>
                <w:i/>
                <w:sz w:val="28"/>
                <w:szCs w:val="28"/>
              </w:rPr>
            </w:pPr>
            <w:r w:rsidRPr="00CA7632">
              <w:rPr>
                <w:i/>
                <w:sz w:val="28"/>
                <w:szCs w:val="28"/>
              </w:rPr>
              <w:t>200 000 рублей</w:t>
            </w:r>
          </w:p>
        </w:tc>
        <w:tc>
          <w:tcPr>
            <w:tcW w:w="2393" w:type="dxa"/>
            <w:tcBorders>
              <w:top w:val="single" w:sz="4" w:space="0" w:color="000000"/>
              <w:left w:val="single" w:sz="4" w:space="0" w:color="000000"/>
              <w:bottom w:val="single" w:sz="4" w:space="0" w:color="000000"/>
              <w:right w:val="nil"/>
            </w:tcBorders>
            <w:hideMark/>
          </w:tcPr>
          <w:p w:rsidR="00C64D09" w:rsidRPr="00CA7632" w:rsidRDefault="00C64D09" w:rsidP="002E26C9">
            <w:pPr>
              <w:snapToGrid w:val="0"/>
              <w:jc w:val="both"/>
              <w:rPr>
                <w:i/>
                <w:sz w:val="28"/>
                <w:szCs w:val="28"/>
              </w:rPr>
            </w:pPr>
            <w:r w:rsidRPr="00CA7632">
              <w:rPr>
                <w:i/>
                <w:sz w:val="28"/>
                <w:szCs w:val="28"/>
              </w:rPr>
              <w:t>250 000 рублей</w:t>
            </w:r>
          </w:p>
        </w:tc>
        <w:tc>
          <w:tcPr>
            <w:tcW w:w="2403" w:type="dxa"/>
            <w:tcBorders>
              <w:top w:val="single" w:sz="4" w:space="0" w:color="000000"/>
              <w:left w:val="single" w:sz="4" w:space="0" w:color="000000"/>
              <w:bottom w:val="single" w:sz="4" w:space="0" w:color="000000"/>
              <w:right w:val="single" w:sz="4" w:space="0" w:color="000000"/>
            </w:tcBorders>
            <w:hideMark/>
          </w:tcPr>
          <w:p w:rsidR="00C64D09" w:rsidRPr="00CA7632" w:rsidRDefault="00C64D09" w:rsidP="002E26C9">
            <w:pPr>
              <w:snapToGrid w:val="0"/>
              <w:jc w:val="both"/>
              <w:rPr>
                <w:i/>
                <w:sz w:val="28"/>
                <w:szCs w:val="28"/>
              </w:rPr>
            </w:pPr>
            <w:r w:rsidRPr="00CA7632">
              <w:rPr>
                <w:i/>
                <w:sz w:val="28"/>
                <w:szCs w:val="28"/>
              </w:rPr>
              <w:t>230 000 рублей</w:t>
            </w:r>
          </w:p>
        </w:tc>
      </w:tr>
    </w:tbl>
    <w:p w:rsidR="00C64D09" w:rsidRPr="00CA7632" w:rsidRDefault="00C64D09" w:rsidP="00C64D09">
      <w:pPr>
        <w:ind w:firstLine="708"/>
        <w:jc w:val="both"/>
        <w:rPr>
          <w:i/>
          <w:sz w:val="28"/>
          <w:szCs w:val="28"/>
        </w:rPr>
      </w:pPr>
      <w:r w:rsidRPr="00CA7632">
        <w:rPr>
          <w:i/>
          <w:sz w:val="28"/>
          <w:szCs w:val="28"/>
        </w:rPr>
        <w:t>С единственным поставщиком: По итогам изучения рыночных цен было принято решение о начальной цене закупки, предложенной ООО «Альфа», в размере 200 000 рублей.</w:t>
      </w:r>
    </w:p>
    <w:p w:rsidR="00C64D09" w:rsidRPr="00CA7632" w:rsidRDefault="00C64D09" w:rsidP="00C64D09">
      <w:pPr>
        <w:ind w:firstLine="708"/>
        <w:jc w:val="both"/>
        <w:rPr>
          <w:i/>
          <w:sz w:val="28"/>
          <w:szCs w:val="28"/>
        </w:rPr>
      </w:pPr>
      <w:r w:rsidRPr="00CA7632">
        <w:rPr>
          <w:i/>
          <w:sz w:val="28"/>
          <w:szCs w:val="28"/>
        </w:rPr>
        <w:t>Электронный аукцион, электронный конкурс, электронный запрос котировок: По итогам изучения рыночных цен было принято решение о начальной цене закупки в размере 226 666,67 рублей. (Складывается средняя цена из 3 коммерческих, копейки округляются до сотых).</w:t>
      </w:r>
    </w:p>
    <w:p w:rsidR="00C64D09" w:rsidRPr="00CA7632" w:rsidRDefault="00C64D09" w:rsidP="00C64D09">
      <w:pPr>
        <w:jc w:val="both"/>
        <w:rPr>
          <w:i/>
          <w:sz w:val="28"/>
          <w:szCs w:val="28"/>
        </w:rPr>
      </w:pPr>
    </w:p>
    <w:p w:rsidR="00C64D09" w:rsidRPr="00CA7632" w:rsidRDefault="00C64D09" w:rsidP="00C64D09">
      <w:pPr>
        <w:ind w:firstLine="540"/>
        <w:jc w:val="center"/>
        <w:rPr>
          <w:sz w:val="28"/>
          <w:szCs w:val="28"/>
        </w:rPr>
      </w:pPr>
      <w:r w:rsidRPr="00CA7632">
        <w:rPr>
          <w:sz w:val="28"/>
          <w:szCs w:val="28"/>
        </w:rPr>
        <w:t>ОПИСАНИЕ ОБЪЕКТА ЗАКУПКИ:</w:t>
      </w:r>
    </w:p>
    <w:p w:rsidR="00C64D09" w:rsidRPr="00CA7632" w:rsidRDefault="00C64D09" w:rsidP="00C64D09">
      <w:pPr>
        <w:jc w:val="both"/>
        <w:rPr>
          <w:sz w:val="28"/>
          <w:szCs w:val="28"/>
        </w:rPr>
      </w:pPr>
      <w:r w:rsidRPr="00CA7632">
        <w:rPr>
          <w:sz w:val="28"/>
          <w:szCs w:val="28"/>
        </w:rPr>
        <w:t>Техническое задание (Для работ, услуг)</w:t>
      </w:r>
      <w:r>
        <w:rPr>
          <w:sz w:val="28"/>
          <w:szCs w:val="28"/>
        </w:rPr>
        <w:t>, конкретное описание работ, услуг</w:t>
      </w:r>
      <w:r w:rsidRPr="00CA7632">
        <w:rPr>
          <w:sz w:val="28"/>
          <w:szCs w:val="28"/>
        </w:rPr>
        <w:t>.</w:t>
      </w:r>
    </w:p>
    <w:p w:rsidR="00C64D09" w:rsidRPr="00CA7632" w:rsidRDefault="00C64D09" w:rsidP="00C64D09">
      <w:pPr>
        <w:jc w:val="both"/>
        <w:rPr>
          <w:sz w:val="28"/>
          <w:szCs w:val="28"/>
        </w:rPr>
      </w:pPr>
      <w:r w:rsidRPr="00CA7632">
        <w:rPr>
          <w:sz w:val="28"/>
          <w:szCs w:val="28"/>
        </w:rPr>
        <w:t>Спецификация (Для товара)</w:t>
      </w:r>
      <w:r>
        <w:rPr>
          <w:sz w:val="28"/>
          <w:szCs w:val="28"/>
        </w:rPr>
        <w:t>, конкретное описание товара</w:t>
      </w:r>
      <w:r w:rsidRPr="00CA7632">
        <w:rPr>
          <w:sz w:val="28"/>
          <w:szCs w:val="28"/>
        </w:rPr>
        <w:t>.</w:t>
      </w:r>
    </w:p>
    <w:p w:rsidR="00C64D09" w:rsidRPr="00CA7632" w:rsidRDefault="00C64D09" w:rsidP="00C64D09">
      <w:pPr>
        <w:jc w:val="both"/>
        <w:rPr>
          <w:sz w:val="28"/>
          <w:szCs w:val="28"/>
        </w:rPr>
      </w:pPr>
    </w:p>
    <w:p w:rsidR="00C64D09" w:rsidRPr="00CA7632" w:rsidRDefault="00C64D09" w:rsidP="00C64D09">
      <w:pPr>
        <w:ind w:firstLine="708"/>
        <w:jc w:val="both"/>
        <w:rPr>
          <w:sz w:val="28"/>
          <w:szCs w:val="28"/>
        </w:rPr>
      </w:pPr>
      <w:r w:rsidRPr="00CA7632">
        <w:rPr>
          <w:sz w:val="28"/>
          <w:szCs w:val="28"/>
        </w:rPr>
        <w:t>Я беру на себя персональную ответственность за обоснование закупки, определение начальной (максимальной) цены закупки, описание объекта закупки.</w:t>
      </w:r>
    </w:p>
    <w:p w:rsidR="00C64D09" w:rsidRPr="00CA7632" w:rsidRDefault="00C64D09" w:rsidP="00C64D09">
      <w:pPr>
        <w:ind w:firstLine="708"/>
        <w:jc w:val="both"/>
        <w:rPr>
          <w:sz w:val="28"/>
          <w:szCs w:val="28"/>
        </w:rPr>
      </w:pPr>
    </w:p>
    <w:p w:rsidR="00C64D09" w:rsidRPr="00CA7632" w:rsidRDefault="00C64D09" w:rsidP="00C64D09">
      <w:pPr>
        <w:ind w:firstLine="540"/>
        <w:jc w:val="both"/>
        <w:rPr>
          <w:sz w:val="28"/>
          <w:szCs w:val="28"/>
        </w:rPr>
      </w:pPr>
      <w:r w:rsidRPr="00CA7632">
        <w:rPr>
          <w:sz w:val="28"/>
          <w:szCs w:val="28"/>
        </w:rPr>
        <w:t xml:space="preserve">Лицо, ответственное за составление служебной записки: ____________________ </w:t>
      </w:r>
    </w:p>
    <w:p w:rsidR="00C64D09" w:rsidRPr="00CA7632" w:rsidRDefault="00C64D09" w:rsidP="00C64D09">
      <w:pPr>
        <w:ind w:firstLine="540"/>
        <w:jc w:val="both"/>
        <w:rPr>
          <w:sz w:val="20"/>
          <w:szCs w:val="20"/>
        </w:rPr>
      </w:pPr>
      <w:r w:rsidRPr="00CA7632">
        <w:rPr>
          <w:sz w:val="20"/>
          <w:szCs w:val="20"/>
        </w:rPr>
        <w:t>(Ф.И.О., должность, подпись)</w:t>
      </w:r>
    </w:p>
    <w:p w:rsidR="00C64D09" w:rsidRDefault="00C64D09" w:rsidP="00C64D09"/>
    <w:p w:rsidR="00873535" w:rsidRPr="00CA7632" w:rsidRDefault="00873535" w:rsidP="00873535">
      <w:pPr>
        <w:jc w:val="both"/>
        <w:rPr>
          <w:sz w:val="28"/>
          <w:szCs w:val="28"/>
        </w:rPr>
      </w:pPr>
    </w:p>
    <w:p w:rsidR="00873535" w:rsidRDefault="00873535" w:rsidP="00873535">
      <w:pPr>
        <w:ind w:firstLine="6379"/>
        <w:rPr>
          <w:sz w:val="28"/>
          <w:szCs w:val="28"/>
        </w:rPr>
      </w:pPr>
    </w:p>
    <w:p w:rsidR="00873535" w:rsidRDefault="00873535" w:rsidP="00873535">
      <w:pPr>
        <w:ind w:firstLine="6379"/>
        <w:rPr>
          <w:sz w:val="28"/>
          <w:szCs w:val="28"/>
        </w:rPr>
      </w:pPr>
    </w:p>
    <w:p w:rsidR="00ED272D" w:rsidRDefault="00ED272D" w:rsidP="00ED272D">
      <w:pPr>
        <w:pStyle w:val="3"/>
        <w:shd w:val="clear" w:color="auto" w:fill="auto"/>
        <w:spacing w:before="0" w:after="0" w:line="240" w:lineRule="exact"/>
        <w:ind w:firstLine="4111"/>
        <w:rPr>
          <w:color w:val="000000"/>
          <w:sz w:val="24"/>
          <w:szCs w:val="24"/>
          <w:lang w:eastAsia="ru-RU" w:bidi="ru-RU"/>
        </w:rPr>
      </w:pPr>
      <w:r w:rsidRPr="001E1A82">
        <w:rPr>
          <w:color w:val="000000"/>
          <w:sz w:val="24"/>
          <w:szCs w:val="24"/>
          <w:lang w:eastAsia="ru-RU" w:bidi="ru-RU"/>
        </w:rPr>
        <w:lastRenderedPageBreak/>
        <w:t xml:space="preserve">Приложение № </w:t>
      </w:r>
      <w:r>
        <w:rPr>
          <w:color w:val="000000"/>
          <w:sz w:val="24"/>
          <w:szCs w:val="24"/>
          <w:lang w:eastAsia="ru-RU" w:bidi="ru-RU"/>
        </w:rPr>
        <w:t>2</w:t>
      </w:r>
    </w:p>
    <w:p w:rsidR="00ED272D" w:rsidRDefault="00ED272D" w:rsidP="00ED272D">
      <w:pPr>
        <w:pStyle w:val="3"/>
        <w:shd w:val="clear" w:color="auto" w:fill="auto"/>
        <w:spacing w:before="0" w:after="0" w:line="240" w:lineRule="exact"/>
        <w:ind w:firstLine="4111"/>
        <w:rPr>
          <w:sz w:val="24"/>
          <w:szCs w:val="24"/>
        </w:rPr>
      </w:pPr>
      <w:r w:rsidRPr="001E1A82">
        <w:rPr>
          <w:color w:val="000000"/>
          <w:sz w:val="24"/>
          <w:szCs w:val="24"/>
          <w:lang w:eastAsia="ru-RU" w:bidi="ru-RU"/>
        </w:rPr>
        <w:t>к Порядку взаимодействия</w:t>
      </w:r>
      <w:r>
        <w:rPr>
          <w:color w:val="000000"/>
          <w:sz w:val="24"/>
          <w:szCs w:val="24"/>
          <w:lang w:eastAsia="ru-RU" w:bidi="ru-RU"/>
        </w:rPr>
        <w:t xml:space="preserve"> </w:t>
      </w:r>
      <w:r w:rsidRPr="001E1A82">
        <w:rPr>
          <w:sz w:val="24"/>
          <w:szCs w:val="24"/>
        </w:rPr>
        <w:t xml:space="preserve">муниципальных </w:t>
      </w:r>
    </w:p>
    <w:p w:rsidR="00ED272D" w:rsidRDefault="00ED272D" w:rsidP="00ED272D">
      <w:pPr>
        <w:pStyle w:val="3"/>
        <w:shd w:val="clear" w:color="auto" w:fill="auto"/>
        <w:spacing w:before="0" w:after="0" w:line="240" w:lineRule="exact"/>
        <w:ind w:firstLine="4111"/>
        <w:rPr>
          <w:sz w:val="24"/>
          <w:szCs w:val="24"/>
        </w:rPr>
      </w:pPr>
      <w:r w:rsidRPr="001E1A82">
        <w:rPr>
          <w:sz w:val="24"/>
          <w:szCs w:val="24"/>
        </w:rPr>
        <w:t>казенных</w:t>
      </w:r>
      <w:r>
        <w:rPr>
          <w:sz w:val="24"/>
          <w:szCs w:val="24"/>
        </w:rPr>
        <w:t xml:space="preserve"> </w:t>
      </w:r>
      <w:r w:rsidRPr="001E1A82">
        <w:rPr>
          <w:sz w:val="24"/>
          <w:szCs w:val="24"/>
        </w:rPr>
        <w:t xml:space="preserve">и бюджетных учреждений города </w:t>
      </w:r>
    </w:p>
    <w:p w:rsidR="00ED272D" w:rsidRDefault="00ED272D" w:rsidP="00ED272D">
      <w:pPr>
        <w:pStyle w:val="3"/>
        <w:shd w:val="clear" w:color="auto" w:fill="auto"/>
        <w:spacing w:before="0" w:after="0" w:line="240" w:lineRule="exact"/>
        <w:ind w:firstLine="4111"/>
        <w:rPr>
          <w:sz w:val="24"/>
          <w:szCs w:val="24"/>
        </w:rPr>
      </w:pPr>
      <w:r w:rsidRPr="001E1A82">
        <w:rPr>
          <w:sz w:val="24"/>
          <w:szCs w:val="24"/>
        </w:rPr>
        <w:t>Боготола</w:t>
      </w:r>
      <w:r>
        <w:rPr>
          <w:sz w:val="24"/>
          <w:szCs w:val="24"/>
        </w:rPr>
        <w:t xml:space="preserve"> </w:t>
      </w:r>
      <w:r w:rsidRPr="001E1A82">
        <w:rPr>
          <w:sz w:val="24"/>
          <w:szCs w:val="24"/>
        </w:rPr>
        <w:t xml:space="preserve">с Уполномоченным органом, </w:t>
      </w:r>
    </w:p>
    <w:p w:rsidR="00ED272D" w:rsidRDefault="00ED272D" w:rsidP="00ED272D">
      <w:pPr>
        <w:pStyle w:val="3"/>
        <w:shd w:val="clear" w:color="auto" w:fill="auto"/>
        <w:spacing w:before="0" w:after="0" w:line="240" w:lineRule="exact"/>
        <w:ind w:firstLine="4111"/>
        <w:rPr>
          <w:sz w:val="24"/>
          <w:szCs w:val="24"/>
        </w:rPr>
      </w:pPr>
      <w:r>
        <w:rPr>
          <w:sz w:val="24"/>
          <w:szCs w:val="24"/>
        </w:rPr>
        <w:t>о</w:t>
      </w:r>
      <w:r w:rsidRPr="001E1A82">
        <w:rPr>
          <w:sz w:val="24"/>
          <w:szCs w:val="24"/>
        </w:rPr>
        <w:t>существляющим</w:t>
      </w:r>
      <w:r>
        <w:rPr>
          <w:sz w:val="24"/>
          <w:szCs w:val="24"/>
        </w:rPr>
        <w:t xml:space="preserve"> </w:t>
      </w:r>
      <w:r w:rsidRPr="001E1A82">
        <w:rPr>
          <w:sz w:val="24"/>
          <w:szCs w:val="24"/>
        </w:rPr>
        <w:t xml:space="preserve">полномочия по определению </w:t>
      </w:r>
    </w:p>
    <w:p w:rsidR="00ED272D" w:rsidRPr="001E1A82" w:rsidRDefault="00ED272D" w:rsidP="00ED272D">
      <w:pPr>
        <w:pStyle w:val="3"/>
        <w:shd w:val="clear" w:color="auto" w:fill="auto"/>
        <w:spacing w:before="0" w:after="0" w:line="240" w:lineRule="exact"/>
        <w:ind w:firstLine="4111"/>
        <w:rPr>
          <w:color w:val="000000"/>
          <w:sz w:val="24"/>
          <w:szCs w:val="24"/>
          <w:lang w:eastAsia="ru-RU" w:bidi="ru-RU"/>
        </w:rPr>
      </w:pPr>
      <w:r>
        <w:rPr>
          <w:sz w:val="24"/>
          <w:szCs w:val="24"/>
        </w:rPr>
        <w:t>п</w:t>
      </w:r>
      <w:r w:rsidRPr="001E1A82">
        <w:rPr>
          <w:sz w:val="24"/>
          <w:szCs w:val="24"/>
        </w:rPr>
        <w:t>оставщиков</w:t>
      </w:r>
      <w:r>
        <w:rPr>
          <w:sz w:val="24"/>
          <w:szCs w:val="24"/>
        </w:rPr>
        <w:t xml:space="preserve"> </w:t>
      </w:r>
      <w:r w:rsidRPr="001E1A82">
        <w:rPr>
          <w:sz w:val="24"/>
          <w:szCs w:val="24"/>
        </w:rPr>
        <w:t>(подрядчиков, исполнителей)</w:t>
      </w:r>
    </w:p>
    <w:p w:rsidR="00AB31C9" w:rsidRDefault="00AB31C9" w:rsidP="00AB31C9">
      <w:pPr>
        <w:pStyle w:val="10"/>
        <w:ind w:firstLine="0"/>
        <w:jc w:val="center"/>
        <w:rPr>
          <w:rFonts w:ascii="Arial" w:hAnsi="Arial" w:cs="Arial"/>
          <w:b/>
          <w:bCs/>
          <w:sz w:val="20"/>
        </w:rPr>
      </w:pPr>
    </w:p>
    <w:p w:rsidR="00AB31C9" w:rsidRPr="001A4FFB" w:rsidRDefault="00AB31C9" w:rsidP="00AB31C9">
      <w:pPr>
        <w:pStyle w:val="10"/>
        <w:ind w:firstLine="0"/>
        <w:jc w:val="center"/>
        <w:rPr>
          <w:rFonts w:ascii="Arial" w:hAnsi="Arial" w:cs="Arial"/>
          <w:b/>
          <w:bCs/>
          <w:color w:val="FF0000"/>
          <w:sz w:val="20"/>
        </w:rPr>
      </w:pPr>
    </w:p>
    <w:p w:rsidR="00AB31C9" w:rsidRPr="006650AE" w:rsidRDefault="00E952EA" w:rsidP="00AB31C9">
      <w:pPr>
        <w:pStyle w:val="10"/>
        <w:ind w:firstLine="0"/>
        <w:jc w:val="center"/>
        <w:rPr>
          <w:color w:val="000000" w:themeColor="text1"/>
          <w:szCs w:val="28"/>
        </w:rPr>
      </w:pPr>
      <w:r w:rsidRPr="006650AE">
        <w:rPr>
          <w:bCs/>
          <w:color w:val="000000" w:themeColor="text1"/>
          <w:szCs w:val="28"/>
        </w:rPr>
        <w:t>ТЕХНИЧЕСКОЕ ЗАДАНИЕ (</w:t>
      </w:r>
      <w:r w:rsidR="00AB31C9" w:rsidRPr="006650AE">
        <w:rPr>
          <w:bCs/>
          <w:color w:val="000000" w:themeColor="text1"/>
          <w:szCs w:val="28"/>
        </w:rPr>
        <w:t xml:space="preserve">для выполнения работ, оказания услуг) </w:t>
      </w:r>
    </w:p>
    <w:p w:rsidR="00AB31C9" w:rsidRPr="006650AE" w:rsidRDefault="00AB31C9" w:rsidP="00AB31C9">
      <w:pPr>
        <w:pStyle w:val="10"/>
        <w:ind w:firstLine="0"/>
        <w:jc w:val="center"/>
        <w:rPr>
          <w:color w:val="000000" w:themeColor="text1"/>
          <w:szCs w:val="28"/>
        </w:rPr>
      </w:pPr>
    </w:p>
    <w:p w:rsidR="00AB31C9" w:rsidRPr="006650AE" w:rsidRDefault="00AB31C9" w:rsidP="00AB31C9">
      <w:pPr>
        <w:widowControl w:val="0"/>
        <w:autoSpaceDE w:val="0"/>
        <w:autoSpaceDN w:val="0"/>
        <w:adjustRightInd w:val="0"/>
        <w:ind w:firstLine="540"/>
        <w:jc w:val="both"/>
        <w:rPr>
          <w:i/>
          <w:color w:val="000000" w:themeColor="text1"/>
          <w:sz w:val="28"/>
          <w:szCs w:val="28"/>
        </w:rPr>
      </w:pPr>
    </w:p>
    <w:p w:rsidR="00AB31C9" w:rsidRPr="006650AE" w:rsidRDefault="00AB31C9" w:rsidP="00ED272D">
      <w:pPr>
        <w:widowControl w:val="0"/>
        <w:autoSpaceDE w:val="0"/>
        <w:autoSpaceDN w:val="0"/>
        <w:adjustRightInd w:val="0"/>
        <w:ind w:firstLine="709"/>
        <w:rPr>
          <w:color w:val="000000" w:themeColor="text1"/>
          <w:sz w:val="28"/>
          <w:szCs w:val="28"/>
        </w:rPr>
      </w:pPr>
      <w:r w:rsidRPr="006650AE">
        <w:rPr>
          <w:color w:val="000000" w:themeColor="text1"/>
          <w:sz w:val="28"/>
          <w:szCs w:val="28"/>
        </w:rPr>
        <w:t>1. Объект закупки: __________</w:t>
      </w:r>
      <w:r w:rsidR="00E952EA" w:rsidRPr="006650AE">
        <w:rPr>
          <w:color w:val="000000" w:themeColor="text1"/>
          <w:sz w:val="28"/>
          <w:szCs w:val="28"/>
        </w:rPr>
        <w:t>___</w:t>
      </w:r>
      <w:r w:rsidRPr="006650AE">
        <w:rPr>
          <w:color w:val="000000" w:themeColor="text1"/>
          <w:sz w:val="28"/>
          <w:szCs w:val="28"/>
        </w:rPr>
        <w:t>___________________________________________________.</w:t>
      </w:r>
    </w:p>
    <w:p w:rsidR="00AB31C9" w:rsidRPr="006650AE" w:rsidRDefault="00AB31C9" w:rsidP="00E952EA">
      <w:pPr>
        <w:widowControl w:val="0"/>
        <w:suppressAutoHyphens/>
        <w:ind w:firstLine="709"/>
        <w:rPr>
          <w:color w:val="000000" w:themeColor="text1"/>
          <w:sz w:val="28"/>
          <w:szCs w:val="28"/>
          <w:lang w:eastAsia="ar-SA"/>
        </w:rPr>
      </w:pPr>
      <w:r w:rsidRPr="006650AE">
        <w:rPr>
          <w:color w:val="000000" w:themeColor="text1"/>
          <w:sz w:val="28"/>
          <w:szCs w:val="28"/>
        </w:rPr>
        <w:t>2. Начальная (максимальная) цена контракта: ________________________________________________________________</w:t>
      </w:r>
      <w:r w:rsidR="00E952EA" w:rsidRPr="006650AE">
        <w:rPr>
          <w:color w:val="000000" w:themeColor="text1"/>
          <w:sz w:val="28"/>
          <w:szCs w:val="28"/>
        </w:rPr>
        <w:t>.</w:t>
      </w:r>
    </w:p>
    <w:p w:rsidR="00E952EA" w:rsidRPr="006650AE" w:rsidRDefault="00AB31C9" w:rsidP="00E952EA">
      <w:pPr>
        <w:widowControl w:val="0"/>
        <w:autoSpaceDE w:val="0"/>
        <w:autoSpaceDN w:val="0"/>
        <w:adjustRightInd w:val="0"/>
        <w:ind w:firstLine="709"/>
        <w:rPr>
          <w:color w:val="000000" w:themeColor="text1"/>
          <w:sz w:val="28"/>
          <w:szCs w:val="28"/>
        </w:rPr>
      </w:pPr>
      <w:r w:rsidRPr="006650AE">
        <w:rPr>
          <w:color w:val="000000" w:themeColor="text1"/>
          <w:sz w:val="28"/>
          <w:szCs w:val="28"/>
        </w:rPr>
        <w:t>3. Источник финансирования: ______</w:t>
      </w:r>
      <w:r w:rsidR="00E952EA" w:rsidRPr="006650AE">
        <w:rPr>
          <w:color w:val="000000" w:themeColor="text1"/>
          <w:sz w:val="28"/>
          <w:szCs w:val="28"/>
        </w:rPr>
        <w:t>____________</w:t>
      </w:r>
      <w:r w:rsidRPr="006650AE">
        <w:rPr>
          <w:color w:val="000000" w:themeColor="text1"/>
          <w:sz w:val="28"/>
          <w:szCs w:val="28"/>
        </w:rPr>
        <w:t>_______________</w:t>
      </w:r>
      <w:r w:rsidR="00E952EA" w:rsidRPr="006650AE">
        <w:rPr>
          <w:color w:val="000000" w:themeColor="text1"/>
          <w:sz w:val="28"/>
          <w:szCs w:val="28"/>
        </w:rPr>
        <w:t>_______________________________.</w:t>
      </w:r>
    </w:p>
    <w:p w:rsidR="00AB31C9" w:rsidRPr="006650AE" w:rsidRDefault="00AB31C9" w:rsidP="00E952EA">
      <w:pPr>
        <w:widowControl w:val="0"/>
        <w:autoSpaceDE w:val="0"/>
        <w:autoSpaceDN w:val="0"/>
        <w:adjustRightInd w:val="0"/>
        <w:ind w:firstLine="709"/>
        <w:rPr>
          <w:color w:val="000000" w:themeColor="text1"/>
          <w:sz w:val="28"/>
          <w:szCs w:val="28"/>
        </w:rPr>
      </w:pPr>
      <w:r w:rsidRPr="006650AE">
        <w:rPr>
          <w:color w:val="000000" w:themeColor="text1"/>
          <w:sz w:val="28"/>
          <w:szCs w:val="28"/>
        </w:rPr>
        <w:t>4. Код бюджетной классификации: ______________________________________</w:t>
      </w:r>
      <w:r w:rsidR="00E952EA" w:rsidRPr="006650AE">
        <w:rPr>
          <w:color w:val="000000" w:themeColor="text1"/>
          <w:sz w:val="28"/>
          <w:szCs w:val="28"/>
        </w:rPr>
        <w:t>_______________</w:t>
      </w:r>
      <w:r w:rsidRPr="006650AE">
        <w:rPr>
          <w:color w:val="000000" w:themeColor="text1"/>
          <w:sz w:val="28"/>
          <w:szCs w:val="28"/>
        </w:rPr>
        <w:t>_____</w:t>
      </w:r>
      <w:r w:rsidR="00E952EA" w:rsidRPr="006650AE">
        <w:rPr>
          <w:color w:val="000000" w:themeColor="text1"/>
          <w:sz w:val="28"/>
          <w:szCs w:val="28"/>
        </w:rPr>
        <w:t>_</w:t>
      </w:r>
      <w:r w:rsidRPr="006650AE">
        <w:rPr>
          <w:color w:val="000000" w:themeColor="text1"/>
          <w:sz w:val="28"/>
          <w:szCs w:val="28"/>
        </w:rPr>
        <w:t>_____.</w:t>
      </w:r>
    </w:p>
    <w:p w:rsidR="00AB31C9" w:rsidRPr="006650AE" w:rsidRDefault="00E952EA" w:rsidP="00E952EA">
      <w:pPr>
        <w:widowControl w:val="0"/>
        <w:autoSpaceDE w:val="0"/>
        <w:autoSpaceDN w:val="0"/>
        <w:adjustRightInd w:val="0"/>
        <w:ind w:firstLine="709"/>
        <w:rPr>
          <w:color w:val="000000" w:themeColor="text1"/>
          <w:sz w:val="28"/>
          <w:szCs w:val="28"/>
        </w:rPr>
      </w:pPr>
      <w:r w:rsidRPr="006650AE">
        <w:rPr>
          <w:color w:val="000000" w:themeColor="text1"/>
          <w:sz w:val="28"/>
          <w:szCs w:val="28"/>
        </w:rPr>
        <w:t>5. Код ОКПД 2 (</w:t>
      </w:r>
      <w:r w:rsidR="00AB31C9" w:rsidRPr="006650AE">
        <w:rPr>
          <w:color w:val="000000" w:themeColor="text1"/>
          <w:sz w:val="28"/>
          <w:szCs w:val="28"/>
        </w:rPr>
        <w:t>КТРУ): ________________________________________________________________</w:t>
      </w:r>
      <w:r w:rsidRPr="006650AE">
        <w:rPr>
          <w:color w:val="000000" w:themeColor="text1"/>
          <w:sz w:val="28"/>
          <w:szCs w:val="28"/>
        </w:rPr>
        <w:t>.</w:t>
      </w:r>
    </w:p>
    <w:p w:rsidR="00AB31C9" w:rsidRDefault="00AB31C9" w:rsidP="00E952EA">
      <w:pPr>
        <w:widowControl w:val="0"/>
        <w:autoSpaceDE w:val="0"/>
        <w:autoSpaceDN w:val="0"/>
        <w:adjustRightInd w:val="0"/>
        <w:ind w:firstLine="709"/>
        <w:jc w:val="both"/>
        <w:rPr>
          <w:sz w:val="28"/>
          <w:szCs w:val="28"/>
        </w:rPr>
      </w:pPr>
      <w:r w:rsidRPr="006650AE">
        <w:rPr>
          <w:color w:val="000000" w:themeColor="text1"/>
          <w:sz w:val="28"/>
          <w:szCs w:val="28"/>
        </w:rPr>
        <w:t xml:space="preserve">6. Характеристики и ___________________________, которые </w:t>
      </w:r>
      <w:r w:rsidRPr="001E1A82">
        <w:rPr>
          <w:sz w:val="28"/>
          <w:szCs w:val="28"/>
        </w:rPr>
        <w:t>являются объектом закупки:</w:t>
      </w:r>
    </w:p>
    <w:p w:rsidR="00E952EA" w:rsidRPr="001E1A82" w:rsidRDefault="00E952EA" w:rsidP="00E952EA">
      <w:pPr>
        <w:widowControl w:val="0"/>
        <w:autoSpaceDE w:val="0"/>
        <w:autoSpaceDN w:val="0"/>
        <w:adjustRightInd w:val="0"/>
        <w:ind w:firstLine="709"/>
        <w:jc w:val="both"/>
        <w:rPr>
          <w:sz w:val="28"/>
          <w:szCs w:val="28"/>
        </w:rPr>
      </w:pPr>
    </w:p>
    <w:tbl>
      <w:tblPr>
        <w:tblW w:w="53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6"/>
        <w:gridCol w:w="4394"/>
        <w:gridCol w:w="1289"/>
        <w:gridCol w:w="1443"/>
      </w:tblGrid>
      <w:tr w:rsidR="00AB31C9" w:rsidRPr="00E952EA" w:rsidTr="00E952EA">
        <w:trPr>
          <w:trHeight w:val="426"/>
        </w:trPr>
        <w:tc>
          <w:tcPr>
            <w:tcW w:w="290" w:type="pct"/>
            <w:tcBorders>
              <w:top w:val="single" w:sz="4" w:space="0" w:color="auto"/>
              <w:left w:val="single" w:sz="4" w:space="0" w:color="auto"/>
              <w:right w:val="single" w:sz="4" w:space="0" w:color="auto"/>
            </w:tcBorders>
            <w:vAlign w:val="center"/>
          </w:tcPr>
          <w:p w:rsidR="00AB31C9" w:rsidRPr="00E952EA" w:rsidRDefault="00AB31C9" w:rsidP="000D17F9">
            <w:pPr>
              <w:jc w:val="center"/>
            </w:pPr>
            <w:r w:rsidRPr="00E952EA">
              <w:t>№</w:t>
            </w:r>
            <w:r w:rsidRPr="00E952EA">
              <w:rPr>
                <w:lang w:val="en-US"/>
              </w:rPr>
              <w:br/>
            </w:r>
            <w:r w:rsidRPr="00E952EA">
              <w:t>п/п</w:t>
            </w:r>
          </w:p>
        </w:tc>
        <w:tc>
          <w:tcPr>
            <w:tcW w:w="1026" w:type="pct"/>
            <w:tcBorders>
              <w:top w:val="single" w:sz="4" w:space="0" w:color="auto"/>
              <w:left w:val="single" w:sz="4" w:space="0" w:color="auto"/>
              <w:right w:val="single" w:sz="4" w:space="0" w:color="auto"/>
            </w:tcBorders>
            <w:vAlign w:val="center"/>
          </w:tcPr>
          <w:p w:rsidR="00AB31C9" w:rsidRPr="00E952EA" w:rsidRDefault="00AB31C9" w:rsidP="000D17F9">
            <w:pPr>
              <w:jc w:val="center"/>
              <w:rPr>
                <w:bCs/>
                <w:lang w:val="en-US"/>
              </w:rPr>
            </w:pPr>
            <w:r w:rsidRPr="00E952EA">
              <w:t>Наименование</w:t>
            </w:r>
            <w:r w:rsidRPr="00E952EA">
              <w:rPr>
                <w:lang w:val="en-US"/>
              </w:rPr>
              <w:br/>
              <w:t>____________</w:t>
            </w:r>
          </w:p>
        </w:tc>
        <w:tc>
          <w:tcPr>
            <w:tcW w:w="2271" w:type="pct"/>
            <w:tcBorders>
              <w:top w:val="single" w:sz="4" w:space="0" w:color="auto"/>
              <w:left w:val="single" w:sz="4" w:space="0" w:color="auto"/>
              <w:right w:val="single" w:sz="4" w:space="0" w:color="auto"/>
            </w:tcBorders>
            <w:vAlign w:val="center"/>
            <w:hideMark/>
          </w:tcPr>
          <w:p w:rsidR="00AB31C9" w:rsidRPr="00E952EA" w:rsidRDefault="00AB31C9" w:rsidP="000D17F9">
            <w:pPr>
              <w:jc w:val="center"/>
              <w:rPr>
                <w:i/>
              </w:rPr>
            </w:pPr>
            <w:r w:rsidRPr="00E952EA">
              <w:t>Функциональные, технические</w:t>
            </w:r>
            <w:r w:rsidRPr="00E952EA">
              <w:br/>
              <w:t>и</w:t>
            </w:r>
            <w:r w:rsidRPr="00E952EA">
              <w:rPr>
                <w:lang w:val="en-US"/>
              </w:rPr>
              <w:t> </w:t>
            </w:r>
            <w:r w:rsidRPr="00E952EA">
              <w:t>качественные характеристики</w:t>
            </w:r>
            <w:r w:rsidRPr="00E952EA">
              <w:br/>
              <w:t>________________</w:t>
            </w:r>
          </w:p>
        </w:tc>
        <w:tc>
          <w:tcPr>
            <w:tcW w:w="666" w:type="pct"/>
            <w:tcBorders>
              <w:top w:val="single" w:sz="4" w:space="0" w:color="auto"/>
              <w:left w:val="single" w:sz="4" w:space="0" w:color="auto"/>
              <w:right w:val="single" w:sz="4" w:space="0" w:color="auto"/>
            </w:tcBorders>
            <w:vAlign w:val="center"/>
          </w:tcPr>
          <w:p w:rsidR="00AB31C9" w:rsidRPr="00E952EA" w:rsidRDefault="00AB31C9" w:rsidP="000D17F9">
            <w:pPr>
              <w:jc w:val="center"/>
              <w:rPr>
                <w:bCs/>
              </w:rPr>
            </w:pPr>
            <w:r w:rsidRPr="00E952EA">
              <w:rPr>
                <w:bCs/>
              </w:rPr>
              <w:t>Единица</w:t>
            </w:r>
            <w:r w:rsidRPr="00E952EA">
              <w:rPr>
                <w:bCs/>
                <w:lang w:val="en-US"/>
              </w:rPr>
              <w:br/>
            </w:r>
            <w:r w:rsidRPr="00E952EA">
              <w:rPr>
                <w:bCs/>
              </w:rPr>
              <w:t>измерения</w:t>
            </w:r>
          </w:p>
        </w:tc>
        <w:tc>
          <w:tcPr>
            <w:tcW w:w="746" w:type="pct"/>
            <w:tcBorders>
              <w:top w:val="single" w:sz="4" w:space="0" w:color="auto"/>
              <w:left w:val="single" w:sz="4" w:space="0" w:color="auto"/>
              <w:right w:val="single" w:sz="4" w:space="0" w:color="auto"/>
            </w:tcBorders>
            <w:vAlign w:val="center"/>
          </w:tcPr>
          <w:p w:rsidR="00AB31C9" w:rsidRPr="00E952EA" w:rsidRDefault="00AB31C9" w:rsidP="000D17F9">
            <w:pPr>
              <w:jc w:val="center"/>
              <w:rPr>
                <w:bCs/>
              </w:rPr>
            </w:pPr>
            <w:r w:rsidRPr="00E952EA">
              <w:rPr>
                <w:bCs/>
              </w:rPr>
              <w:t>Количество</w:t>
            </w:r>
          </w:p>
        </w:tc>
      </w:tr>
      <w:tr w:rsidR="00AB31C9" w:rsidRPr="00E952EA" w:rsidTr="00E952EA">
        <w:tc>
          <w:tcPr>
            <w:tcW w:w="290" w:type="pct"/>
            <w:tcBorders>
              <w:left w:val="single" w:sz="4" w:space="0" w:color="auto"/>
              <w:right w:val="single" w:sz="4" w:space="0" w:color="auto"/>
            </w:tcBorders>
          </w:tcPr>
          <w:p w:rsidR="00AB31C9" w:rsidRPr="00E952EA" w:rsidRDefault="00AB31C9" w:rsidP="000D17F9"/>
        </w:tc>
        <w:tc>
          <w:tcPr>
            <w:tcW w:w="1026" w:type="pct"/>
            <w:tcBorders>
              <w:left w:val="single" w:sz="4" w:space="0" w:color="auto"/>
              <w:right w:val="single" w:sz="4" w:space="0" w:color="auto"/>
            </w:tcBorders>
          </w:tcPr>
          <w:p w:rsidR="00AB31C9" w:rsidRPr="00E952EA" w:rsidRDefault="00AB31C9" w:rsidP="000D17F9"/>
        </w:tc>
        <w:tc>
          <w:tcPr>
            <w:tcW w:w="2271" w:type="pct"/>
            <w:tcBorders>
              <w:top w:val="single" w:sz="4" w:space="0" w:color="auto"/>
              <w:left w:val="single" w:sz="4" w:space="0" w:color="auto"/>
              <w:bottom w:val="single" w:sz="4" w:space="0" w:color="auto"/>
              <w:right w:val="single" w:sz="4" w:space="0" w:color="auto"/>
            </w:tcBorders>
          </w:tcPr>
          <w:p w:rsidR="00AB31C9" w:rsidRPr="00E952EA" w:rsidRDefault="00AB31C9" w:rsidP="000D17F9">
            <w:pPr>
              <w:snapToGrid w:val="0"/>
            </w:pPr>
          </w:p>
        </w:tc>
        <w:tc>
          <w:tcPr>
            <w:tcW w:w="666" w:type="pct"/>
            <w:tcBorders>
              <w:left w:val="single" w:sz="4" w:space="0" w:color="auto"/>
              <w:right w:val="single" w:sz="4" w:space="0" w:color="auto"/>
            </w:tcBorders>
          </w:tcPr>
          <w:p w:rsidR="00AB31C9" w:rsidRPr="00E952EA" w:rsidRDefault="00AB31C9" w:rsidP="000D17F9"/>
        </w:tc>
        <w:tc>
          <w:tcPr>
            <w:tcW w:w="746" w:type="pct"/>
            <w:tcBorders>
              <w:left w:val="single" w:sz="4" w:space="0" w:color="auto"/>
              <w:right w:val="single" w:sz="4" w:space="0" w:color="auto"/>
            </w:tcBorders>
          </w:tcPr>
          <w:p w:rsidR="00AB31C9" w:rsidRPr="00E952EA" w:rsidRDefault="00AB31C9" w:rsidP="000D17F9">
            <w:pPr>
              <w:keepNext/>
              <w:keepLines/>
              <w:widowControl w:val="0"/>
              <w:suppressLineNumbers/>
              <w:suppressAutoHyphens/>
            </w:pPr>
          </w:p>
        </w:tc>
      </w:tr>
      <w:tr w:rsidR="00AB31C9" w:rsidRPr="00E952EA" w:rsidTr="00E952EA">
        <w:tc>
          <w:tcPr>
            <w:tcW w:w="290" w:type="pct"/>
            <w:tcBorders>
              <w:left w:val="single" w:sz="4" w:space="0" w:color="auto"/>
              <w:right w:val="single" w:sz="4" w:space="0" w:color="auto"/>
            </w:tcBorders>
          </w:tcPr>
          <w:p w:rsidR="00AB31C9" w:rsidRPr="00E952EA" w:rsidRDefault="00AB31C9" w:rsidP="000D17F9"/>
        </w:tc>
        <w:tc>
          <w:tcPr>
            <w:tcW w:w="1026" w:type="pct"/>
            <w:tcBorders>
              <w:left w:val="single" w:sz="4" w:space="0" w:color="auto"/>
              <w:right w:val="single" w:sz="4" w:space="0" w:color="auto"/>
            </w:tcBorders>
          </w:tcPr>
          <w:p w:rsidR="00AB31C9" w:rsidRPr="00E952EA" w:rsidRDefault="00AB31C9" w:rsidP="000D17F9"/>
        </w:tc>
        <w:tc>
          <w:tcPr>
            <w:tcW w:w="2271" w:type="pct"/>
            <w:tcBorders>
              <w:top w:val="single" w:sz="4" w:space="0" w:color="auto"/>
              <w:left w:val="single" w:sz="4" w:space="0" w:color="auto"/>
              <w:bottom w:val="single" w:sz="4" w:space="0" w:color="auto"/>
              <w:right w:val="single" w:sz="4" w:space="0" w:color="auto"/>
            </w:tcBorders>
          </w:tcPr>
          <w:p w:rsidR="00AB31C9" w:rsidRPr="00E952EA" w:rsidRDefault="00AB31C9" w:rsidP="000D17F9"/>
        </w:tc>
        <w:tc>
          <w:tcPr>
            <w:tcW w:w="666" w:type="pct"/>
            <w:tcBorders>
              <w:left w:val="single" w:sz="4" w:space="0" w:color="auto"/>
              <w:right w:val="single" w:sz="4" w:space="0" w:color="auto"/>
            </w:tcBorders>
          </w:tcPr>
          <w:p w:rsidR="00AB31C9" w:rsidRPr="00E952EA" w:rsidRDefault="00AB31C9" w:rsidP="000D17F9"/>
        </w:tc>
        <w:tc>
          <w:tcPr>
            <w:tcW w:w="746" w:type="pct"/>
            <w:tcBorders>
              <w:left w:val="single" w:sz="4" w:space="0" w:color="auto"/>
              <w:right w:val="single" w:sz="4" w:space="0" w:color="auto"/>
            </w:tcBorders>
          </w:tcPr>
          <w:p w:rsidR="00AB31C9" w:rsidRPr="00E952EA" w:rsidRDefault="00AB31C9" w:rsidP="000D17F9">
            <w:pPr>
              <w:keepNext/>
              <w:keepLines/>
              <w:widowControl w:val="0"/>
              <w:suppressLineNumbers/>
              <w:suppressAutoHyphens/>
            </w:pPr>
          </w:p>
        </w:tc>
      </w:tr>
      <w:tr w:rsidR="00AB31C9" w:rsidRPr="00E952EA" w:rsidTr="00E952EA">
        <w:tc>
          <w:tcPr>
            <w:tcW w:w="290" w:type="pct"/>
            <w:tcBorders>
              <w:left w:val="single" w:sz="4" w:space="0" w:color="auto"/>
              <w:right w:val="single" w:sz="4" w:space="0" w:color="auto"/>
            </w:tcBorders>
          </w:tcPr>
          <w:p w:rsidR="00AB31C9" w:rsidRPr="00E952EA" w:rsidRDefault="00AB31C9" w:rsidP="000D17F9"/>
        </w:tc>
        <w:tc>
          <w:tcPr>
            <w:tcW w:w="1026" w:type="pct"/>
            <w:tcBorders>
              <w:left w:val="single" w:sz="4" w:space="0" w:color="auto"/>
              <w:right w:val="single" w:sz="4" w:space="0" w:color="auto"/>
            </w:tcBorders>
          </w:tcPr>
          <w:p w:rsidR="00AB31C9" w:rsidRPr="00E952EA" w:rsidRDefault="00AB31C9" w:rsidP="000D17F9"/>
        </w:tc>
        <w:tc>
          <w:tcPr>
            <w:tcW w:w="2271" w:type="pct"/>
            <w:tcBorders>
              <w:top w:val="single" w:sz="4" w:space="0" w:color="auto"/>
              <w:left w:val="single" w:sz="4" w:space="0" w:color="auto"/>
              <w:bottom w:val="single" w:sz="4" w:space="0" w:color="auto"/>
              <w:right w:val="single" w:sz="4" w:space="0" w:color="auto"/>
            </w:tcBorders>
          </w:tcPr>
          <w:p w:rsidR="00AB31C9" w:rsidRPr="00E952EA" w:rsidRDefault="00AB31C9" w:rsidP="000D17F9"/>
        </w:tc>
        <w:tc>
          <w:tcPr>
            <w:tcW w:w="666" w:type="pct"/>
            <w:tcBorders>
              <w:left w:val="single" w:sz="4" w:space="0" w:color="auto"/>
              <w:right w:val="single" w:sz="4" w:space="0" w:color="auto"/>
            </w:tcBorders>
          </w:tcPr>
          <w:p w:rsidR="00AB31C9" w:rsidRPr="00E952EA" w:rsidRDefault="00AB31C9" w:rsidP="000D17F9"/>
        </w:tc>
        <w:tc>
          <w:tcPr>
            <w:tcW w:w="746" w:type="pct"/>
            <w:tcBorders>
              <w:left w:val="single" w:sz="4" w:space="0" w:color="auto"/>
              <w:right w:val="single" w:sz="4" w:space="0" w:color="auto"/>
            </w:tcBorders>
          </w:tcPr>
          <w:p w:rsidR="00AB31C9" w:rsidRPr="00E952EA" w:rsidRDefault="00AB31C9" w:rsidP="000D17F9">
            <w:pPr>
              <w:keepNext/>
              <w:keepLines/>
              <w:widowControl w:val="0"/>
              <w:suppressLineNumbers/>
              <w:suppressAutoHyphens/>
            </w:pPr>
          </w:p>
        </w:tc>
      </w:tr>
      <w:tr w:rsidR="00AB31C9" w:rsidRPr="00E952EA" w:rsidTr="00E952EA">
        <w:tc>
          <w:tcPr>
            <w:tcW w:w="290" w:type="pct"/>
            <w:tcBorders>
              <w:left w:val="single" w:sz="4" w:space="0" w:color="auto"/>
              <w:right w:val="single" w:sz="4" w:space="0" w:color="auto"/>
            </w:tcBorders>
          </w:tcPr>
          <w:p w:rsidR="00AB31C9" w:rsidRPr="00E952EA" w:rsidRDefault="00AB31C9" w:rsidP="000D17F9"/>
        </w:tc>
        <w:tc>
          <w:tcPr>
            <w:tcW w:w="1026" w:type="pct"/>
            <w:tcBorders>
              <w:left w:val="single" w:sz="4" w:space="0" w:color="auto"/>
              <w:right w:val="single" w:sz="4" w:space="0" w:color="auto"/>
            </w:tcBorders>
          </w:tcPr>
          <w:p w:rsidR="00AB31C9" w:rsidRPr="00E952EA" w:rsidRDefault="00AB31C9" w:rsidP="000D17F9"/>
        </w:tc>
        <w:tc>
          <w:tcPr>
            <w:tcW w:w="2271" w:type="pct"/>
            <w:tcBorders>
              <w:top w:val="single" w:sz="4" w:space="0" w:color="auto"/>
              <w:left w:val="single" w:sz="4" w:space="0" w:color="auto"/>
              <w:bottom w:val="single" w:sz="4" w:space="0" w:color="auto"/>
              <w:right w:val="single" w:sz="4" w:space="0" w:color="auto"/>
            </w:tcBorders>
          </w:tcPr>
          <w:p w:rsidR="00AB31C9" w:rsidRPr="00E952EA" w:rsidRDefault="00AB31C9" w:rsidP="000D17F9">
            <w:pPr>
              <w:snapToGrid w:val="0"/>
            </w:pPr>
          </w:p>
        </w:tc>
        <w:tc>
          <w:tcPr>
            <w:tcW w:w="666" w:type="pct"/>
            <w:tcBorders>
              <w:left w:val="single" w:sz="4" w:space="0" w:color="auto"/>
              <w:right w:val="single" w:sz="4" w:space="0" w:color="auto"/>
            </w:tcBorders>
          </w:tcPr>
          <w:p w:rsidR="00AB31C9" w:rsidRPr="00E952EA" w:rsidRDefault="00AB31C9" w:rsidP="000D17F9"/>
        </w:tc>
        <w:tc>
          <w:tcPr>
            <w:tcW w:w="746" w:type="pct"/>
            <w:tcBorders>
              <w:left w:val="single" w:sz="4" w:space="0" w:color="auto"/>
              <w:right w:val="single" w:sz="4" w:space="0" w:color="auto"/>
            </w:tcBorders>
          </w:tcPr>
          <w:p w:rsidR="00AB31C9" w:rsidRPr="00E952EA" w:rsidRDefault="00AB31C9" w:rsidP="000D17F9">
            <w:pPr>
              <w:keepNext/>
              <w:keepLines/>
              <w:widowControl w:val="0"/>
              <w:suppressLineNumbers/>
              <w:suppressAutoHyphens/>
            </w:pPr>
          </w:p>
        </w:tc>
      </w:tr>
      <w:tr w:rsidR="00AB31C9" w:rsidRPr="00E952EA" w:rsidTr="00E952EA">
        <w:tc>
          <w:tcPr>
            <w:tcW w:w="290" w:type="pct"/>
            <w:tcBorders>
              <w:left w:val="single" w:sz="4" w:space="0" w:color="auto"/>
              <w:right w:val="single" w:sz="4" w:space="0" w:color="auto"/>
            </w:tcBorders>
          </w:tcPr>
          <w:p w:rsidR="00AB31C9" w:rsidRPr="00E952EA" w:rsidRDefault="00AB31C9" w:rsidP="000D17F9"/>
        </w:tc>
        <w:tc>
          <w:tcPr>
            <w:tcW w:w="1026" w:type="pct"/>
            <w:tcBorders>
              <w:left w:val="single" w:sz="4" w:space="0" w:color="auto"/>
              <w:right w:val="single" w:sz="4" w:space="0" w:color="auto"/>
            </w:tcBorders>
          </w:tcPr>
          <w:p w:rsidR="00AB31C9" w:rsidRPr="00E952EA" w:rsidRDefault="00AB31C9" w:rsidP="000D17F9"/>
        </w:tc>
        <w:tc>
          <w:tcPr>
            <w:tcW w:w="2271" w:type="pct"/>
            <w:tcBorders>
              <w:top w:val="single" w:sz="4" w:space="0" w:color="auto"/>
              <w:left w:val="single" w:sz="4" w:space="0" w:color="auto"/>
              <w:bottom w:val="single" w:sz="4" w:space="0" w:color="auto"/>
              <w:right w:val="single" w:sz="4" w:space="0" w:color="auto"/>
            </w:tcBorders>
          </w:tcPr>
          <w:p w:rsidR="00AB31C9" w:rsidRPr="00E952EA" w:rsidRDefault="00AB31C9" w:rsidP="000D17F9">
            <w:pPr>
              <w:snapToGrid w:val="0"/>
            </w:pPr>
          </w:p>
        </w:tc>
        <w:tc>
          <w:tcPr>
            <w:tcW w:w="666" w:type="pct"/>
            <w:tcBorders>
              <w:left w:val="single" w:sz="4" w:space="0" w:color="auto"/>
              <w:right w:val="single" w:sz="4" w:space="0" w:color="auto"/>
            </w:tcBorders>
          </w:tcPr>
          <w:p w:rsidR="00AB31C9" w:rsidRPr="00E952EA" w:rsidRDefault="00AB31C9" w:rsidP="000D17F9"/>
        </w:tc>
        <w:tc>
          <w:tcPr>
            <w:tcW w:w="746" w:type="pct"/>
            <w:tcBorders>
              <w:left w:val="single" w:sz="4" w:space="0" w:color="auto"/>
              <w:right w:val="single" w:sz="4" w:space="0" w:color="auto"/>
            </w:tcBorders>
          </w:tcPr>
          <w:p w:rsidR="00AB31C9" w:rsidRPr="00E952EA" w:rsidRDefault="00AB31C9" w:rsidP="000D17F9">
            <w:pPr>
              <w:keepNext/>
              <w:keepLines/>
              <w:widowControl w:val="0"/>
              <w:suppressLineNumbers/>
              <w:suppressAutoHyphens/>
            </w:pPr>
          </w:p>
        </w:tc>
      </w:tr>
    </w:tbl>
    <w:p w:rsidR="00E952EA" w:rsidRDefault="00E952EA" w:rsidP="00AB31C9">
      <w:pPr>
        <w:widowControl w:val="0"/>
        <w:autoSpaceDE w:val="0"/>
        <w:autoSpaceDN w:val="0"/>
        <w:adjustRightInd w:val="0"/>
        <w:jc w:val="both"/>
        <w:rPr>
          <w:sz w:val="28"/>
          <w:szCs w:val="28"/>
        </w:rPr>
      </w:pPr>
    </w:p>
    <w:p w:rsidR="00AB31C9" w:rsidRPr="001E1A82" w:rsidRDefault="00AB31C9" w:rsidP="00E952EA">
      <w:pPr>
        <w:widowControl w:val="0"/>
        <w:autoSpaceDE w:val="0"/>
        <w:autoSpaceDN w:val="0"/>
        <w:adjustRightInd w:val="0"/>
        <w:ind w:firstLine="709"/>
        <w:jc w:val="both"/>
        <w:rPr>
          <w:bCs/>
          <w:sz w:val="28"/>
          <w:szCs w:val="28"/>
        </w:rPr>
      </w:pPr>
      <w:r w:rsidRPr="001E1A82">
        <w:rPr>
          <w:sz w:val="28"/>
          <w:szCs w:val="28"/>
        </w:rPr>
        <w:t xml:space="preserve">7. </w:t>
      </w:r>
      <w:r w:rsidRPr="001E1A82">
        <w:rPr>
          <w:bCs/>
          <w:sz w:val="28"/>
          <w:szCs w:val="28"/>
        </w:rPr>
        <w:t>Требования к _________________________, к их безопасности и гарантии</w:t>
      </w:r>
    </w:p>
    <w:p w:rsidR="00AB31C9" w:rsidRPr="001E1A82" w:rsidRDefault="00AB31C9" w:rsidP="00AB31C9">
      <w:pPr>
        <w:suppressAutoHyphens/>
        <w:jc w:val="both"/>
        <w:rPr>
          <w:sz w:val="28"/>
          <w:szCs w:val="28"/>
        </w:rPr>
      </w:pPr>
      <w:r w:rsidRPr="001E1A82">
        <w:rPr>
          <w:sz w:val="28"/>
          <w:szCs w:val="28"/>
          <w:lang w:eastAsia="ar-SA"/>
        </w:rPr>
        <w:t>___________________________________________________________</w:t>
      </w:r>
      <w:r w:rsidR="00E952EA">
        <w:rPr>
          <w:sz w:val="28"/>
          <w:szCs w:val="28"/>
          <w:lang w:eastAsia="ar-SA"/>
        </w:rPr>
        <w:t>_</w:t>
      </w:r>
      <w:r w:rsidRPr="001E1A82">
        <w:rPr>
          <w:sz w:val="28"/>
          <w:szCs w:val="28"/>
          <w:lang w:eastAsia="ar-SA"/>
        </w:rPr>
        <w:t>____</w:t>
      </w:r>
      <w:r w:rsidR="00E952EA">
        <w:rPr>
          <w:sz w:val="28"/>
          <w:szCs w:val="28"/>
          <w:lang w:eastAsia="ar-SA"/>
        </w:rPr>
        <w:t>.</w:t>
      </w:r>
    </w:p>
    <w:p w:rsidR="00AB31C9" w:rsidRPr="001E1A82" w:rsidRDefault="00AB31C9" w:rsidP="00E952EA">
      <w:pPr>
        <w:tabs>
          <w:tab w:val="left" w:pos="539"/>
          <w:tab w:val="left" w:pos="1134"/>
        </w:tabs>
        <w:suppressAutoHyphens/>
        <w:ind w:firstLine="709"/>
        <w:contextualSpacing/>
        <w:jc w:val="both"/>
        <w:rPr>
          <w:bCs/>
          <w:sz w:val="28"/>
          <w:szCs w:val="28"/>
        </w:rPr>
      </w:pPr>
      <w:r w:rsidRPr="001E1A82">
        <w:rPr>
          <w:sz w:val="28"/>
          <w:szCs w:val="28"/>
        </w:rPr>
        <w:t>8</w:t>
      </w:r>
      <w:r w:rsidRPr="001E1A82">
        <w:rPr>
          <w:bCs/>
          <w:sz w:val="28"/>
          <w:szCs w:val="28"/>
        </w:rPr>
        <w:t>. Требования соответствия нормативным документам</w:t>
      </w:r>
    </w:p>
    <w:p w:rsidR="00AB31C9" w:rsidRPr="001E1A82" w:rsidRDefault="00AB31C9" w:rsidP="00AB31C9">
      <w:pPr>
        <w:jc w:val="both"/>
        <w:rPr>
          <w:sz w:val="28"/>
          <w:szCs w:val="28"/>
          <w:lang w:eastAsia="ar-SA"/>
        </w:rPr>
      </w:pPr>
      <w:r w:rsidRPr="001E1A82">
        <w:rPr>
          <w:sz w:val="28"/>
          <w:szCs w:val="28"/>
          <w:lang w:eastAsia="ar-SA"/>
        </w:rPr>
        <w:t>________________________________________________________________</w:t>
      </w:r>
      <w:r w:rsidR="00E952EA">
        <w:rPr>
          <w:sz w:val="28"/>
          <w:szCs w:val="28"/>
          <w:lang w:eastAsia="ar-SA"/>
        </w:rPr>
        <w:t>.</w:t>
      </w:r>
    </w:p>
    <w:p w:rsidR="00AB31C9" w:rsidRPr="001E1A82" w:rsidRDefault="00AB31C9" w:rsidP="00E952EA">
      <w:pPr>
        <w:ind w:firstLine="709"/>
        <w:jc w:val="both"/>
        <w:rPr>
          <w:sz w:val="28"/>
          <w:szCs w:val="28"/>
        </w:rPr>
      </w:pPr>
      <w:r w:rsidRPr="001E1A82">
        <w:rPr>
          <w:sz w:val="28"/>
          <w:szCs w:val="28"/>
        </w:rPr>
        <w:t>9. Требования к упаковке товара</w:t>
      </w:r>
    </w:p>
    <w:p w:rsidR="00AB31C9" w:rsidRPr="001E1A82" w:rsidRDefault="00AB31C9" w:rsidP="00AB31C9">
      <w:pPr>
        <w:widowControl w:val="0"/>
        <w:suppressAutoHyphens/>
        <w:jc w:val="both"/>
        <w:rPr>
          <w:sz w:val="28"/>
          <w:szCs w:val="28"/>
          <w:lang w:eastAsia="ar-SA"/>
        </w:rPr>
      </w:pPr>
      <w:r w:rsidRPr="001E1A82">
        <w:rPr>
          <w:sz w:val="28"/>
          <w:szCs w:val="28"/>
          <w:lang w:eastAsia="ar-SA"/>
        </w:rPr>
        <w:br/>
        <w:t>________________________________________________________________</w:t>
      </w:r>
      <w:r w:rsidR="00E952EA">
        <w:rPr>
          <w:sz w:val="28"/>
          <w:szCs w:val="28"/>
          <w:lang w:eastAsia="ar-SA"/>
        </w:rPr>
        <w:t>.</w:t>
      </w:r>
    </w:p>
    <w:p w:rsidR="00AB31C9" w:rsidRPr="001E1A82" w:rsidRDefault="00AB31C9" w:rsidP="00E952EA">
      <w:pPr>
        <w:widowControl w:val="0"/>
        <w:suppressAutoHyphens/>
        <w:ind w:firstLine="709"/>
        <w:jc w:val="both"/>
        <w:rPr>
          <w:sz w:val="28"/>
          <w:szCs w:val="28"/>
        </w:rPr>
      </w:pPr>
      <w:r w:rsidRPr="001E1A82">
        <w:rPr>
          <w:sz w:val="28"/>
          <w:szCs w:val="28"/>
          <w:lang w:eastAsia="ar-SA"/>
        </w:rPr>
        <w:t>10. Сопутствующие работы, услуги, перечень, сроки выполнения, требования к</w:t>
      </w:r>
      <w:r w:rsidRPr="001E1A82">
        <w:rPr>
          <w:sz w:val="28"/>
          <w:szCs w:val="28"/>
          <w:lang w:val="en-US" w:eastAsia="ar-SA"/>
        </w:rPr>
        <w:t> </w:t>
      </w:r>
      <w:r w:rsidRPr="001E1A82">
        <w:rPr>
          <w:sz w:val="28"/>
          <w:szCs w:val="28"/>
          <w:lang w:eastAsia="ar-SA"/>
        </w:rPr>
        <w:t>выполнению</w:t>
      </w:r>
    </w:p>
    <w:p w:rsidR="00AB31C9" w:rsidRPr="001E1A82" w:rsidRDefault="00AB31C9" w:rsidP="00AB31C9">
      <w:pPr>
        <w:suppressAutoHyphens/>
        <w:jc w:val="both"/>
        <w:rPr>
          <w:sz w:val="28"/>
          <w:szCs w:val="28"/>
        </w:rPr>
      </w:pPr>
      <w:r w:rsidRPr="001E1A82">
        <w:rPr>
          <w:sz w:val="28"/>
          <w:szCs w:val="28"/>
          <w:lang w:eastAsia="ar-SA"/>
        </w:rPr>
        <w:t>________________________________________________________________</w:t>
      </w:r>
      <w:r w:rsidR="00E952EA">
        <w:rPr>
          <w:sz w:val="28"/>
          <w:szCs w:val="28"/>
          <w:lang w:eastAsia="ar-SA"/>
        </w:rPr>
        <w:t>.</w:t>
      </w:r>
    </w:p>
    <w:p w:rsidR="00AB31C9" w:rsidRPr="001E1A82" w:rsidRDefault="00AB31C9" w:rsidP="00E952EA">
      <w:pPr>
        <w:ind w:firstLine="709"/>
        <w:contextualSpacing/>
        <w:jc w:val="both"/>
        <w:rPr>
          <w:sz w:val="28"/>
          <w:szCs w:val="28"/>
          <w:lang w:eastAsia="ar-SA"/>
        </w:rPr>
      </w:pPr>
      <w:r w:rsidRPr="001E1A82">
        <w:rPr>
          <w:sz w:val="28"/>
          <w:szCs w:val="28"/>
        </w:rPr>
        <w:t>11. Место поставки товара</w:t>
      </w:r>
    </w:p>
    <w:p w:rsidR="00AB31C9" w:rsidRPr="001E1A82" w:rsidRDefault="00AB31C9" w:rsidP="00AB31C9">
      <w:pPr>
        <w:suppressAutoHyphens/>
        <w:jc w:val="both"/>
        <w:rPr>
          <w:sz w:val="28"/>
          <w:szCs w:val="28"/>
        </w:rPr>
      </w:pPr>
      <w:r w:rsidRPr="001E1A82">
        <w:rPr>
          <w:sz w:val="28"/>
          <w:szCs w:val="28"/>
          <w:lang w:eastAsia="ar-SA"/>
        </w:rPr>
        <w:t>________________________________________________________________</w:t>
      </w:r>
      <w:r w:rsidR="00E952EA">
        <w:rPr>
          <w:sz w:val="28"/>
          <w:szCs w:val="28"/>
          <w:lang w:eastAsia="ar-SA"/>
        </w:rPr>
        <w:t>.</w:t>
      </w:r>
    </w:p>
    <w:p w:rsidR="00E952EA" w:rsidRDefault="00E952EA" w:rsidP="00AB31C9">
      <w:pPr>
        <w:jc w:val="both"/>
        <w:rPr>
          <w:sz w:val="28"/>
          <w:szCs w:val="28"/>
        </w:rPr>
      </w:pPr>
    </w:p>
    <w:p w:rsidR="00E952EA" w:rsidRDefault="00E952EA" w:rsidP="00AB31C9">
      <w:pPr>
        <w:jc w:val="both"/>
        <w:rPr>
          <w:sz w:val="28"/>
          <w:szCs w:val="28"/>
        </w:rPr>
      </w:pPr>
    </w:p>
    <w:p w:rsidR="00AB31C9" w:rsidRPr="001E1A82" w:rsidRDefault="00AB31C9" w:rsidP="00E952EA">
      <w:pPr>
        <w:ind w:firstLine="709"/>
        <w:jc w:val="both"/>
        <w:rPr>
          <w:sz w:val="28"/>
          <w:szCs w:val="28"/>
        </w:rPr>
      </w:pPr>
      <w:r w:rsidRPr="001E1A82">
        <w:rPr>
          <w:sz w:val="28"/>
          <w:szCs w:val="28"/>
        </w:rPr>
        <w:lastRenderedPageBreak/>
        <w:t>12. Сроки поставки товара</w:t>
      </w:r>
    </w:p>
    <w:p w:rsidR="00AB31C9" w:rsidRPr="001E1A82" w:rsidRDefault="00AB31C9" w:rsidP="00AB31C9">
      <w:pPr>
        <w:suppressAutoHyphens/>
        <w:jc w:val="both"/>
        <w:rPr>
          <w:sz w:val="28"/>
          <w:szCs w:val="28"/>
        </w:rPr>
      </w:pPr>
      <w:r w:rsidRPr="001E1A82">
        <w:rPr>
          <w:sz w:val="28"/>
          <w:szCs w:val="28"/>
          <w:lang w:eastAsia="ar-SA"/>
        </w:rPr>
        <w:t>________________________________________________________________</w:t>
      </w:r>
      <w:r w:rsidR="00E952EA">
        <w:rPr>
          <w:sz w:val="28"/>
          <w:szCs w:val="28"/>
          <w:lang w:eastAsia="ar-SA"/>
        </w:rPr>
        <w:t>.</w:t>
      </w:r>
    </w:p>
    <w:p w:rsidR="00AB31C9" w:rsidRPr="001E1A82" w:rsidRDefault="00AB31C9" w:rsidP="00E952EA">
      <w:pPr>
        <w:ind w:firstLine="709"/>
        <w:rPr>
          <w:sz w:val="28"/>
          <w:szCs w:val="28"/>
        </w:rPr>
      </w:pPr>
      <w:r w:rsidRPr="001E1A82">
        <w:rPr>
          <w:sz w:val="28"/>
          <w:szCs w:val="28"/>
        </w:rPr>
        <w:t>13. Порядок приемки и оплаты ___________________________</w:t>
      </w:r>
      <w:r w:rsidR="00E952EA">
        <w:rPr>
          <w:sz w:val="28"/>
          <w:szCs w:val="28"/>
        </w:rPr>
        <w:t>____</w:t>
      </w:r>
      <w:r w:rsidRPr="001E1A82">
        <w:rPr>
          <w:sz w:val="28"/>
          <w:szCs w:val="28"/>
        </w:rPr>
        <w:t>_</w:t>
      </w:r>
    </w:p>
    <w:p w:rsidR="00AB31C9" w:rsidRPr="000C4D7A" w:rsidRDefault="00AB31C9" w:rsidP="00AB31C9">
      <w:pPr>
        <w:suppressAutoHyphens/>
        <w:jc w:val="both"/>
      </w:pPr>
      <w:r w:rsidRPr="001E1A82">
        <w:rPr>
          <w:sz w:val="28"/>
          <w:szCs w:val="28"/>
          <w:lang w:eastAsia="ar-SA"/>
        </w:rPr>
        <w:t>________________________________________________________________</w:t>
      </w:r>
      <w:r w:rsidR="00E952EA">
        <w:rPr>
          <w:sz w:val="28"/>
          <w:szCs w:val="28"/>
          <w:lang w:eastAsia="ar-SA"/>
        </w:rPr>
        <w:t>.</w:t>
      </w:r>
    </w:p>
    <w:p w:rsidR="00AB31C9" w:rsidRPr="000C4D7A" w:rsidRDefault="00AB31C9" w:rsidP="00AB31C9"/>
    <w:p w:rsidR="00AB31C9" w:rsidRPr="00506384" w:rsidRDefault="00AB31C9" w:rsidP="00AB31C9">
      <w:pPr>
        <w:pStyle w:val="3"/>
        <w:shd w:val="clear" w:color="auto" w:fill="auto"/>
        <w:spacing w:before="0" w:after="604" w:line="326" w:lineRule="exact"/>
        <w:ind w:left="20" w:right="20"/>
        <w:jc w:val="center"/>
        <w:rPr>
          <w:sz w:val="24"/>
          <w:szCs w:val="24"/>
        </w:rPr>
      </w:pPr>
    </w:p>
    <w:p w:rsidR="00AB31C9" w:rsidRDefault="00AB31C9" w:rsidP="00AB31C9">
      <w:pPr>
        <w:pStyle w:val="3"/>
        <w:shd w:val="clear" w:color="auto" w:fill="auto"/>
        <w:spacing w:before="0" w:after="604" w:line="326" w:lineRule="exact"/>
        <w:ind w:left="20" w:right="20"/>
        <w:jc w:val="center"/>
      </w:pPr>
    </w:p>
    <w:p w:rsidR="00AB31C9" w:rsidRDefault="00AB31C9" w:rsidP="00AB31C9">
      <w:pPr>
        <w:pStyle w:val="3"/>
        <w:shd w:val="clear" w:color="auto" w:fill="auto"/>
        <w:spacing w:before="0" w:after="604" w:line="326" w:lineRule="exact"/>
        <w:ind w:left="20" w:right="20"/>
        <w:jc w:val="center"/>
      </w:pPr>
    </w:p>
    <w:p w:rsidR="00AB31C9" w:rsidRDefault="00AB31C9" w:rsidP="00AB31C9">
      <w:pPr>
        <w:rPr>
          <w:spacing w:val="1"/>
        </w:rPr>
        <w:sectPr w:rsidR="00AB31C9" w:rsidSect="00ED272D">
          <w:pgSz w:w="11906" w:h="16838"/>
          <w:pgMar w:top="1134" w:right="1134" w:bottom="1134" w:left="1701" w:header="708" w:footer="708" w:gutter="0"/>
          <w:pgNumType w:start="1"/>
          <w:cols w:space="708"/>
          <w:titlePg/>
          <w:docGrid w:linePitch="360"/>
        </w:sectPr>
      </w:pPr>
    </w:p>
    <w:p w:rsidR="00E952EA" w:rsidRDefault="00E952EA" w:rsidP="00E952EA">
      <w:pPr>
        <w:pStyle w:val="3"/>
        <w:shd w:val="clear" w:color="auto" w:fill="auto"/>
        <w:spacing w:before="0" w:after="0" w:line="240" w:lineRule="exact"/>
        <w:ind w:firstLine="4111"/>
        <w:rPr>
          <w:color w:val="000000"/>
          <w:sz w:val="24"/>
          <w:szCs w:val="24"/>
          <w:lang w:eastAsia="ru-RU" w:bidi="ru-RU"/>
        </w:rPr>
      </w:pPr>
      <w:r w:rsidRPr="001E1A82">
        <w:rPr>
          <w:color w:val="000000"/>
          <w:sz w:val="24"/>
          <w:szCs w:val="24"/>
          <w:lang w:eastAsia="ru-RU" w:bidi="ru-RU"/>
        </w:rPr>
        <w:lastRenderedPageBreak/>
        <w:t xml:space="preserve">Приложение № </w:t>
      </w:r>
      <w:r>
        <w:rPr>
          <w:color w:val="000000"/>
          <w:sz w:val="24"/>
          <w:szCs w:val="24"/>
          <w:lang w:eastAsia="ru-RU" w:bidi="ru-RU"/>
        </w:rPr>
        <w:t>3</w:t>
      </w:r>
    </w:p>
    <w:p w:rsidR="00E952EA" w:rsidRDefault="00E952EA" w:rsidP="00E952EA">
      <w:pPr>
        <w:pStyle w:val="3"/>
        <w:shd w:val="clear" w:color="auto" w:fill="auto"/>
        <w:spacing w:before="0" w:after="0" w:line="240" w:lineRule="exact"/>
        <w:ind w:firstLine="4111"/>
        <w:rPr>
          <w:sz w:val="24"/>
          <w:szCs w:val="24"/>
        </w:rPr>
      </w:pPr>
      <w:r w:rsidRPr="001E1A82">
        <w:rPr>
          <w:color w:val="000000"/>
          <w:sz w:val="24"/>
          <w:szCs w:val="24"/>
          <w:lang w:eastAsia="ru-RU" w:bidi="ru-RU"/>
        </w:rPr>
        <w:t>к Порядку взаимодействия</w:t>
      </w:r>
      <w:r>
        <w:rPr>
          <w:color w:val="000000"/>
          <w:sz w:val="24"/>
          <w:szCs w:val="24"/>
          <w:lang w:eastAsia="ru-RU" w:bidi="ru-RU"/>
        </w:rPr>
        <w:t xml:space="preserve"> </w:t>
      </w:r>
      <w:r w:rsidRPr="001E1A82">
        <w:rPr>
          <w:sz w:val="24"/>
          <w:szCs w:val="24"/>
        </w:rPr>
        <w:t xml:space="preserve">муниципальных </w:t>
      </w:r>
    </w:p>
    <w:p w:rsidR="00E952EA" w:rsidRDefault="00E952EA" w:rsidP="00E952EA">
      <w:pPr>
        <w:pStyle w:val="3"/>
        <w:shd w:val="clear" w:color="auto" w:fill="auto"/>
        <w:spacing w:before="0" w:after="0" w:line="240" w:lineRule="exact"/>
        <w:ind w:firstLine="4111"/>
        <w:rPr>
          <w:sz w:val="24"/>
          <w:szCs w:val="24"/>
        </w:rPr>
      </w:pPr>
      <w:r w:rsidRPr="001E1A82">
        <w:rPr>
          <w:sz w:val="24"/>
          <w:szCs w:val="24"/>
        </w:rPr>
        <w:t>казенных</w:t>
      </w:r>
      <w:r>
        <w:rPr>
          <w:sz w:val="24"/>
          <w:szCs w:val="24"/>
        </w:rPr>
        <w:t xml:space="preserve"> </w:t>
      </w:r>
      <w:r w:rsidRPr="001E1A82">
        <w:rPr>
          <w:sz w:val="24"/>
          <w:szCs w:val="24"/>
        </w:rPr>
        <w:t xml:space="preserve">и бюджетных учреждений города </w:t>
      </w:r>
    </w:p>
    <w:p w:rsidR="00E952EA" w:rsidRDefault="00E952EA" w:rsidP="00E952EA">
      <w:pPr>
        <w:pStyle w:val="3"/>
        <w:shd w:val="clear" w:color="auto" w:fill="auto"/>
        <w:spacing w:before="0" w:after="0" w:line="240" w:lineRule="exact"/>
        <w:ind w:firstLine="4111"/>
        <w:rPr>
          <w:sz w:val="24"/>
          <w:szCs w:val="24"/>
        </w:rPr>
      </w:pPr>
      <w:r w:rsidRPr="001E1A82">
        <w:rPr>
          <w:sz w:val="24"/>
          <w:szCs w:val="24"/>
        </w:rPr>
        <w:t>Боготола</w:t>
      </w:r>
      <w:r>
        <w:rPr>
          <w:sz w:val="24"/>
          <w:szCs w:val="24"/>
        </w:rPr>
        <w:t xml:space="preserve"> </w:t>
      </w:r>
      <w:r w:rsidRPr="001E1A82">
        <w:rPr>
          <w:sz w:val="24"/>
          <w:szCs w:val="24"/>
        </w:rPr>
        <w:t xml:space="preserve">с Уполномоченным органом, </w:t>
      </w:r>
    </w:p>
    <w:p w:rsidR="00E952EA" w:rsidRDefault="00E952EA" w:rsidP="00E952EA">
      <w:pPr>
        <w:pStyle w:val="3"/>
        <w:shd w:val="clear" w:color="auto" w:fill="auto"/>
        <w:spacing w:before="0" w:after="0" w:line="240" w:lineRule="exact"/>
        <w:ind w:firstLine="4111"/>
        <w:rPr>
          <w:sz w:val="24"/>
          <w:szCs w:val="24"/>
        </w:rPr>
      </w:pPr>
      <w:r>
        <w:rPr>
          <w:sz w:val="24"/>
          <w:szCs w:val="24"/>
        </w:rPr>
        <w:t>о</w:t>
      </w:r>
      <w:r w:rsidRPr="001E1A82">
        <w:rPr>
          <w:sz w:val="24"/>
          <w:szCs w:val="24"/>
        </w:rPr>
        <w:t>существляющим</w:t>
      </w:r>
      <w:r>
        <w:rPr>
          <w:sz w:val="24"/>
          <w:szCs w:val="24"/>
        </w:rPr>
        <w:t xml:space="preserve"> </w:t>
      </w:r>
      <w:r w:rsidRPr="001E1A82">
        <w:rPr>
          <w:sz w:val="24"/>
          <w:szCs w:val="24"/>
        </w:rPr>
        <w:t xml:space="preserve">полномочия по определению </w:t>
      </w:r>
    </w:p>
    <w:p w:rsidR="001E1A82" w:rsidRDefault="001E1A82" w:rsidP="00AB31C9">
      <w:pPr>
        <w:pStyle w:val="120"/>
        <w:shd w:val="clear" w:color="auto" w:fill="auto"/>
        <w:tabs>
          <w:tab w:val="left" w:leader="underscore" w:pos="8792"/>
        </w:tabs>
        <w:spacing w:before="0" w:line="200" w:lineRule="exact"/>
        <w:jc w:val="center"/>
        <w:rPr>
          <w:b w:val="0"/>
          <w:color w:val="000000"/>
          <w:sz w:val="28"/>
          <w:szCs w:val="28"/>
          <w:lang w:eastAsia="ru-RU" w:bidi="ru-RU"/>
        </w:rPr>
      </w:pPr>
    </w:p>
    <w:p w:rsidR="001E1A82" w:rsidRDefault="001E1A82" w:rsidP="00AB31C9">
      <w:pPr>
        <w:pStyle w:val="120"/>
        <w:shd w:val="clear" w:color="auto" w:fill="auto"/>
        <w:tabs>
          <w:tab w:val="left" w:leader="underscore" w:pos="8792"/>
        </w:tabs>
        <w:spacing w:before="0" w:line="200" w:lineRule="exact"/>
        <w:jc w:val="center"/>
        <w:rPr>
          <w:b w:val="0"/>
          <w:color w:val="000000"/>
          <w:sz w:val="28"/>
          <w:szCs w:val="28"/>
          <w:lang w:eastAsia="ru-RU" w:bidi="ru-RU"/>
        </w:rPr>
      </w:pPr>
    </w:p>
    <w:p w:rsidR="00E952EA" w:rsidRPr="006650AE" w:rsidRDefault="00AB31C9" w:rsidP="00E952EA">
      <w:pPr>
        <w:pStyle w:val="120"/>
        <w:shd w:val="clear" w:color="auto" w:fill="auto"/>
        <w:tabs>
          <w:tab w:val="left" w:leader="underscore" w:pos="8792"/>
        </w:tabs>
        <w:spacing w:before="0" w:line="240" w:lineRule="auto"/>
        <w:jc w:val="center"/>
        <w:rPr>
          <w:b w:val="0"/>
          <w:color w:val="000000" w:themeColor="text1"/>
          <w:sz w:val="28"/>
          <w:szCs w:val="28"/>
          <w:lang w:eastAsia="ru-RU" w:bidi="ru-RU"/>
        </w:rPr>
      </w:pPr>
      <w:r w:rsidRPr="006650AE">
        <w:rPr>
          <w:b w:val="0"/>
          <w:color w:val="000000" w:themeColor="text1"/>
          <w:sz w:val="28"/>
          <w:szCs w:val="28"/>
          <w:lang w:eastAsia="ru-RU" w:bidi="ru-RU"/>
        </w:rPr>
        <w:t xml:space="preserve">Спецификация </w:t>
      </w:r>
    </w:p>
    <w:p w:rsidR="00AB31C9" w:rsidRPr="006650AE" w:rsidRDefault="00AB31C9" w:rsidP="00E952EA">
      <w:pPr>
        <w:pStyle w:val="120"/>
        <w:shd w:val="clear" w:color="auto" w:fill="auto"/>
        <w:tabs>
          <w:tab w:val="left" w:leader="underscore" w:pos="8792"/>
        </w:tabs>
        <w:spacing w:before="0" w:line="240" w:lineRule="auto"/>
        <w:jc w:val="center"/>
        <w:rPr>
          <w:b w:val="0"/>
          <w:color w:val="000000" w:themeColor="text1"/>
          <w:sz w:val="28"/>
          <w:szCs w:val="28"/>
          <w:lang w:eastAsia="ru-RU" w:bidi="ru-RU"/>
        </w:rPr>
      </w:pPr>
      <w:r w:rsidRPr="006650AE">
        <w:rPr>
          <w:b w:val="0"/>
          <w:color w:val="000000" w:themeColor="text1"/>
          <w:sz w:val="28"/>
          <w:szCs w:val="28"/>
          <w:lang w:eastAsia="ru-RU" w:bidi="ru-RU"/>
        </w:rPr>
        <w:t xml:space="preserve">(форма спецификации применительно в отношении </w:t>
      </w:r>
    </w:p>
    <w:p w:rsidR="00AB31C9" w:rsidRPr="006650AE" w:rsidRDefault="00AB31C9" w:rsidP="001E1A82">
      <w:pPr>
        <w:pStyle w:val="120"/>
        <w:shd w:val="clear" w:color="auto" w:fill="auto"/>
        <w:spacing w:before="0" w:line="240" w:lineRule="auto"/>
        <w:jc w:val="center"/>
        <w:rPr>
          <w:b w:val="0"/>
          <w:color w:val="000000" w:themeColor="text1"/>
          <w:sz w:val="28"/>
          <w:szCs w:val="28"/>
        </w:rPr>
      </w:pPr>
      <w:r w:rsidRPr="006650AE">
        <w:rPr>
          <w:b w:val="0"/>
          <w:color w:val="000000" w:themeColor="text1"/>
          <w:sz w:val="28"/>
          <w:szCs w:val="28"/>
          <w:lang w:eastAsia="ru-RU" w:bidi="ru-RU"/>
        </w:rPr>
        <w:t>проведения закупки на поставку товара)</w:t>
      </w:r>
    </w:p>
    <w:p w:rsidR="00AB31C9" w:rsidRPr="006650AE" w:rsidRDefault="00AB31C9" w:rsidP="001E1A82">
      <w:pPr>
        <w:pStyle w:val="3"/>
        <w:shd w:val="clear" w:color="auto" w:fill="auto"/>
        <w:spacing w:before="0" w:after="0" w:line="240" w:lineRule="auto"/>
        <w:ind w:right="260"/>
        <w:jc w:val="right"/>
        <w:rPr>
          <w:color w:val="000000" w:themeColor="text1"/>
          <w:sz w:val="28"/>
          <w:szCs w:val="28"/>
          <w:lang w:eastAsia="ru-RU" w:bidi="ru-RU"/>
        </w:rPr>
      </w:pPr>
    </w:p>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0"/>
        <w:gridCol w:w="1137"/>
        <w:gridCol w:w="1001"/>
        <w:gridCol w:w="2099"/>
        <w:gridCol w:w="1999"/>
        <w:gridCol w:w="2268"/>
      </w:tblGrid>
      <w:tr w:rsidR="006650AE" w:rsidRPr="006650AE" w:rsidTr="001E1A82">
        <w:trPr>
          <w:trHeight w:hRule="exact" w:val="2286"/>
        </w:trPr>
        <w:tc>
          <w:tcPr>
            <w:tcW w:w="385" w:type="pct"/>
            <w:shd w:val="clear" w:color="auto" w:fill="FFFFFF"/>
            <w:vAlign w:val="center"/>
          </w:tcPr>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w:t>
            </w:r>
          </w:p>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п/п</w:t>
            </w:r>
          </w:p>
        </w:tc>
        <w:tc>
          <w:tcPr>
            <w:tcW w:w="617" w:type="pct"/>
            <w:shd w:val="clear" w:color="auto" w:fill="FFFFFF"/>
            <w:vAlign w:val="center"/>
          </w:tcPr>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ГРУППА</w:t>
            </w:r>
          </w:p>
          <w:p w:rsidR="001E1A82" w:rsidRPr="006650AE" w:rsidRDefault="001E1A82" w:rsidP="001E1A82">
            <w:pPr>
              <w:pStyle w:val="3"/>
              <w:shd w:val="clear" w:color="auto" w:fill="auto"/>
              <w:spacing w:before="0" w:after="0" w:line="240" w:lineRule="auto"/>
              <w:jc w:val="center"/>
              <w:rPr>
                <w:rStyle w:val="8pt0pt"/>
                <w:b w:val="0"/>
                <w:color w:val="000000" w:themeColor="text1"/>
                <w:sz w:val="24"/>
                <w:szCs w:val="24"/>
              </w:rPr>
            </w:pPr>
            <w:r w:rsidRPr="006650AE">
              <w:rPr>
                <w:rStyle w:val="8pt0pt"/>
                <w:b w:val="0"/>
                <w:color w:val="000000" w:themeColor="text1"/>
                <w:sz w:val="24"/>
                <w:szCs w:val="24"/>
              </w:rPr>
              <w:t xml:space="preserve">товаров </w:t>
            </w:r>
          </w:p>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по ОКДП 2, КТРУ</w:t>
            </w:r>
          </w:p>
        </w:tc>
        <w:tc>
          <w:tcPr>
            <w:tcW w:w="543" w:type="pct"/>
            <w:shd w:val="clear" w:color="auto" w:fill="FFFFFF"/>
            <w:vAlign w:val="center"/>
          </w:tcPr>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КОД</w:t>
            </w:r>
          </w:p>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товара по ОКДП2, КТРУ</w:t>
            </w:r>
          </w:p>
        </w:tc>
        <w:tc>
          <w:tcPr>
            <w:tcW w:w="3455" w:type="pct"/>
            <w:gridSpan w:val="3"/>
            <w:shd w:val="clear" w:color="auto" w:fill="FFFFFF"/>
            <w:vAlign w:val="center"/>
          </w:tcPr>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Сведения о товаре</w:t>
            </w:r>
          </w:p>
        </w:tc>
      </w:tr>
      <w:tr w:rsidR="006650AE" w:rsidRPr="006650AE" w:rsidTr="001E1A82">
        <w:trPr>
          <w:trHeight w:hRule="exact" w:val="3128"/>
        </w:trPr>
        <w:tc>
          <w:tcPr>
            <w:tcW w:w="385" w:type="pct"/>
            <w:shd w:val="clear" w:color="auto" w:fill="FFFFFF"/>
          </w:tcPr>
          <w:p w:rsidR="001E1A82" w:rsidRPr="006650AE" w:rsidRDefault="001E1A82" w:rsidP="001E1A82">
            <w:pPr>
              <w:rPr>
                <w:color w:val="000000" w:themeColor="text1"/>
              </w:rPr>
            </w:pPr>
          </w:p>
        </w:tc>
        <w:tc>
          <w:tcPr>
            <w:tcW w:w="617" w:type="pct"/>
            <w:shd w:val="clear" w:color="auto" w:fill="FFFFFF"/>
          </w:tcPr>
          <w:p w:rsidR="001E1A82" w:rsidRPr="006650AE" w:rsidRDefault="001E1A82" w:rsidP="001E1A82">
            <w:pPr>
              <w:rPr>
                <w:color w:val="000000" w:themeColor="text1"/>
              </w:rPr>
            </w:pPr>
          </w:p>
        </w:tc>
        <w:tc>
          <w:tcPr>
            <w:tcW w:w="543" w:type="pct"/>
            <w:shd w:val="clear" w:color="auto" w:fill="FFFFFF"/>
          </w:tcPr>
          <w:p w:rsidR="001E1A82" w:rsidRPr="006650AE" w:rsidRDefault="001E1A82" w:rsidP="001E1A82">
            <w:pPr>
              <w:rPr>
                <w:color w:val="000000" w:themeColor="text1"/>
              </w:rPr>
            </w:pPr>
          </w:p>
        </w:tc>
        <w:tc>
          <w:tcPr>
            <w:tcW w:w="1139" w:type="pct"/>
            <w:shd w:val="clear" w:color="auto" w:fill="FFFFFF"/>
          </w:tcPr>
          <w:p w:rsidR="001E1A82" w:rsidRPr="006650AE" w:rsidRDefault="001E1A82" w:rsidP="001E1A82">
            <w:pPr>
              <w:pStyle w:val="3"/>
              <w:shd w:val="clear" w:color="auto" w:fill="auto"/>
              <w:spacing w:before="0" w:after="0" w:line="240" w:lineRule="auto"/>
              <w:jc w:val="center"/>
              <w:rPr>
                <w:rStyle w:val="8pt0pt"/>
                <w:b w:val="0"/>
                <w:color w:val="000000" w:themeColor="text1"/>
                <w:sz w:val="24"/>
                <w:szCs w:val="24"/>
              </w:rPr>
            </w:pPr>
          </w:p>
          <w:p w:rsidR="001E1A82" w:rsidRPr="006650AE" w:rsidRDefault="001E1A82" w:rsidP="001E1A82">
            <w:pPr>
              <w:pStyle w:val="3"/>
              <w:shd w:val="clear" w:color="auto" w:fill="auto"/>
              <w:spacing w:before="0" w:after="0" w:line="240" w:lineRule="auto"/>
              <w:jc w:val="center"/>
              <w:rPr>
                <w:rStyle w:val="8pt0pt"/>
                <w:b w:val="0"/>
                <w:color w:val="000000" w:themeColor="text1"/>
                <w:sz w:val="24"/>
                <w:szCs w:val="24"/>
              </w:rPr>
            </w:pPr>
          </w:p>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Наимен</w:t>
            </w:r>
            <w:r w:rsidR="00E952EA" w:rsidRPr="006650AE">
              <w:rPr>
                <w:rStyle w:val="8pt0pt"/>
                <w:b w:val="0"/>
                <w:color w:val="000000" w:themeColor="text1"/>
                <w:sz w:val="24"/>
                <w:szCs w:val="24"/>
              </w:rPr>
              <w:t>ование товара, или эквивалент (</w:t>
            </w:r>
            <w:r w:rsidRPr="006650AE">
              <w:rPr>
                <w:rStyle w:val="8pt0pt"/>
                <w:b w:val="0"/>
                <w:color w:val="000000" w:themeColor="text1"/>
                <w:sz w:val="24"/>
                <w:szCs w:val="24"/>
              </w:rPr>
              <w:t>с указанием параметров эквивалентности)</w:t>
            </w:r>
          </w:p>
        </w:tc>
        <w:tc>
          <w:tcPr>
            <w:tcW w:w="1085" w:type="pct"/>
            <w:shd w:val="clear" w:color="auto" w:fill="FFFFFF"/>
            <w:textDirection w:val="btLr"/>
            <w:vAlign w:val="center"/>
          </w:tcPr>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Характеристики товара</w:t>
            </w:r>
          </w:p>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(в том числе: форма выпуска, единицы измерения)</w:t>
            </w:r>
          </w:p>
        </w:tc>
        <w:tc>
          <w:tcPr>
            <w:tcW w:w="1231" w:type="pct"/>
            <w:shd w:val="clear" w:color="auto" w:fill="FFFFFF"/>
            <w:textDirection w:val="btLr"/>
            <w:vAlign w:val="center"/>
          </w:tcPr>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Количество</w:t>
            </w:r>
          </w:p>
          <w:p w:rsidR="001E1A82" w:rsidRPr="006650AE" w:rsidRDefault="001E1A82" w:rsidP="001E1A82">
            <w:pPr>
              <w:pStyle w:val="3"/>
              <w:shd w:val="clear" w:color="auto" w:fill="auto"/>
              <w:spacing w:before="0" w:after="0" w:line="240" w:lineRule="auto"/>
              <w:jc w:val="center"/>
              <w:rPr>
                <w:color w:val="000000" w:themeColor="text1"/>
                <w:sz w:val="24"/>
                <w:szCs w:val="24"/>
              </w:rPr>
            </w:pPr>
            <w:r w:rsidRPr="006650AE">
              <w:rPr>
                <w:rStyle w:val="8pt0pt"/>
                <w:b w:val="0"/>
                <w:color w:val="000000" w:themeColor="text1"/>
                <w:sz w:val="24"/>
                <w:szCs w:val="24"/>
              </w:rPr>
              <w:t>Товара, единица измерения</w:t>
            </w:r>
          </w:p>
        </w:tc>
      </w:tr>
      <w:tr w:rsidR="006650AE" w:rsidRPr="006650AE" w:rsidTr="001E1A82">
        <w:trPr>
          <w:trHeight w:hRule="exact" w:val="624"/>
        </w:trPr>
        <w:tc>
          <w:tcPr>
            <w:tcW w:w="385" w:type="pct"/>
            <w:shd w:val="clear" w:color="auto" w:fill="FFFFFF"/>
          </w:tcPr>
          <w:p w:rsidR="001E1A82" w:rsidRPr="006650AE" w:rsidRDefault="001E1A82" w:rsidP="000D17F9">
            <w:pPr>
              <w:pStyle w:val="3"/>
              <w:shd w:val="clear" w:color="auto" w:fill="auto"/>
              <w:spacing w:before="0" w:after="0" w:line="160" w:lineRule="exact"/>
              <w:jc w:val="center"/>
              <w:rPr>
                <w:color w:val="000000" w:themeColor="text1"/>
                <w:sz w:val="24"/>
                <w:szCs w:val="24"/>
              </w:rPr>
            </w:pPr>
            <w:r w:rsidRPr="006650AE">
              <w:rPr>
                <w:rStyle w:val="8pt0pt"/>
                <w:b w:val="0"/>
                <w:color w:val="000000" w:themeColor="text1"/>
                <w:sz w:val="24"/>
                <w:szCs w:val="24"/>
              </w:rPr>
              <w:t>1</w:t>
            </w:r>
          </w:p>
        </w:tc>
        <w:tc>
          <w:tcPr>
            <w:tcW w:w="617" w:type="pct"/>
            <w:shd w:val="clear" w:color="auto" w:fill="FFFFFF"/>
          </w:tcPr>
          <w:p w:rsidR="001E1A82" w:rsidRPr="006650AE" w:rsidRDefault="001E1A82" w:rsidP="000D17F9">
            <w:pPr>
              <w:rPr>
                <w:color w:val="000000" w:themeColor="text1"/>
              </w:rPr>
            </w:pPr>
          </w:p>
        </w:tc>
        <w:tc>
          <w:tcPr>
            <w:tcW w:w="543" w:type="pct"/>
            <w:shd w:val="clear" w:color="auto" w:fill="FFFFFF"/>
          </w:tcPr>
          <w:p w:rsidR="001E1A82" w:rsidRPr="006650AE" w:rsidRDefault="001E1A82" w:rsidP="000D17F9">
            <w:pPr>
              <w:rPr>
                <w:color w:val="000000" w:themeColor="text1"/>
              </w:rPr>
            </w:pPr>
          </w:p>
        </w:tc>
        <w:tc>
          <w:tcPr>
            <w:tcW w:w="1139" w:type="pct"/>
            <w:shd w:val="clear" w:color="auto" w:fill="FFFFFF"/>
          </w:tcPr>
          <w:p w:rsidR="001E1A82" w:rsidRPr="006650AE" w:rsidRDefault="001E1A82" w:rsidP="000D17F9">
            <w:pPr>
              <w:rPr>
                <w:color w:val="000000" w:themeColor="text1"/>
              </w:rPr>
            </w:pPr>
          </w:p>
        </w:tc>
        <w:tc>
          <w:tcPr>
            <w:tcW w:w="1085" w:type="pct"/>
            <w:shd w:val="clear" w:color="auto" w:fill="FFFFFF"/>
          </w:tcPr>
          <w:p w:rsidR="001E1A82" w:rsidRPr="006650AE" w:rsidRDefault="001E1A82" w:rsidP="000D17F9">
            <w:pPr>
              <w:rPr>
                <w:color w:val="000000" w:themeColor="text1"/>
              </w:rPr>
            </w:pPr>
          </w:p>
        </w:tc>
        <w:tc>
          <w:tcPr>
            <w:tcW w:w="1231" w:type="pct"/>
            <w:shd w:val="clear" w:color="auto" w:fill="FFFFFF"/>
          </w:tcPr>
          <w:p w:rsidR="001E1A82" w:rsidRPr="006650AE" w:rsidRDefault="001E1A82" w:rsidP="000D17F9">
            <w:pPr>
              <w:rPr>
                <w:color w:val="000000" w:themeColor="text1"/>
              </w:rPr>
            </w:pPr>
          </w:p>
        </w:tc>
      </w:tr>
      <w:tr w:rsidR="001A4FFB" w:rsidRPr="001A4FFB" w:rsidTr="001E1A82">
        <w:trPr>
          <w:trHeight w:hRule="exact" w:val="415"/>
        </w:trPr>
        <w:tc>
          <w:tcPr>
            <w:tcW w:w="385" w:type="pct"/>
            <w:shd w:val="clear" w:color="auto" w:fill="FFFFFF"/>
          </w:tcPr>
          <w:p w:rsidR="001E1A82" w:rsidRPr="001A4FFB" w:rsidRDefault="001E1A82" w:rsidP="000D17F9">
            <w:pPr>
              <w:pStyle w:val="3"/>
              <w:shd w:val="clear" w:color="auto" w:fill="auto"/>
              <w:spacing w:before="0" w:after="0" w:line="80" w:lineRule="exact"/>
              <w:jc w:val="center"/>
              <w:rPr>
                <w:color w:val="FF0000"/>
                <w:sz w:val="24"/>
                <w:szCs w:val="24"/>
              </w:rPr>
            </w:pPr>
            <w:r w:rsidRPr="001A4FFB">
              <w:rPr>
                <w:rStyle w:val="Constantia4pt0pt"/>
                <w:rFonts w:ascii="Times New Roman" w:hAnsi="Times New Roman" w:cs="Times New Roman"/>
                <w:color w:val="FF0000"/>
                <w:sz w:val="24"/>
                <w:szCs w:val="24"/>
              </w:rPr>
              <w:t>—</w:t>
            </w:r>
          </w:p>
        </w:tc>
        <w:tc>
          <w:tcPr>
            <w:tcW w:w="617" w:type="pct"/>
            <w:shd w:val="clear" w:color="auto" w:fill="FFFFFF"/>
          </w:tcPr>
          <w:p w:rsidR="001E1A82" w:rsidRPr="001A4FFB" w:rsidRDefault="001E1A82" w:rsidP="000D17F9">
            <w:pPr>
              <w:rPr>
                <w:color w:val="FF0000"/>
              </w:rPr>
            </w:pPr>
          </w:p>
        </w:tc>
        <w:tc>
          <w:tcPr>
            <w:tcW w:w="543" w:type="pct"/>
            <w:shd w:val="clear" w:color="auto" w:fill="FFFFFF"/>
          </w:tcPr>
          <w:p w:rsidR="001E1A82" w:rsidRPr="001A4FFB" w:rsidRDefault="001E1A82" w:rsidP="000D17F9">
            <w:pPr>
              <w:rPr>
                <w:color w:val="FF0000"/>
              </w:rPr>
            </w:pPr>
          </w:p>
        </w:tc>
        <w:tc>
          <w:tcPr>
            <w:tcW w:w="1139" w:type="pct"/>
            <w:shd w:val="clear" w:color="auto" w:fill="FFFFFF"/>
          </w:tcPr>
          <w:p w:rsidR="001E1A82" w:rsidRPr="001A4FFB" w:rsidRDefault="001E1A82" w:rsidP="000D17F9">
            <w:pPr>
              <w:rPr>
                <w:color w:val="FF0000"/>
              </w:rPr>
            </w:pPr>
          </w:p>
        </w:tc>
        <w:tc>
          <w:tcPr>
            <w:tcW w:w="1085" w:type="pct"/>
            <w:shd w:val="clear" w:color="auto" w:fill="FFFFFF"/>
          </w:tcPr>
          <w:p w:rsidR="001E1A82" w:rsidRPr="001A4FFB" w:rsidRDefault="001E1A82" w:rsidP="000D17F9">
            <w:pPr>
              <w:rPr>
                <w:color w:val="FF0000"/>
              </w:rPr>
            </w:pPr>
          </w:p>
        </w:tc>
        <w:tc>
          <w:tcPr>
            <w:tcW w:w="1231" w:type="pct"/>
            <w:shd w:val="clear" w:color="auto" w:fill="FFFFFF"/>
          </w:tcPr>
          <w:p w:rsidR="001E1A82" w:rsidRPr="001A4FFB" w:rsidRDefault="001E1A82" w:rsidP="000D17F9">
            <w:pPr>
              <w:rPr>
                <w:color w:val="FF0000"/>
              </w:rPr>
            </w:pPr>
          </w:p>
        </w:tc>
      </w:tr>
    </w:tbl>
    <w:p w:rsidR="00AB31C9" w:rsidRPr="001E1A82" w:rsidRDefault="00AB31C9" w:rsidP="00AB31C9">
      <w:pPr>
        <w:pStyle w:val="3"/>
        <w:shd w:val="clear" w:color="auto" w:fill="auto"/>
        <w:spacing w:before="0" w:after="0" w:line="240" w:lineRule="exact"/>
        <w:ind w:right="260"/>
        <w:jc w:val="both"/>
        <w:rPr>
          <w:color w:val="000000"/>
          <w:sz w:val="28"/>
          <w:szCs w:val="28"/>
          <w:lang w:eastAsia="ru-RU" w:bidi="ru-RU"/>
        </w:rPr>
      </w:pPr>
    </w:p>
    <w:p w:rsidR="00AB31C9" w:rsidRPr="001E1A82" w:rsidRDefault="00AB31C9" w:rsidP="00AB31C9">
      <w:pPr>
        <w:pStyle w:val="120"/>
        <w:shd w:val="clear" w:color="auto" w:fill="auto"/>
        <w:spacing w:before="0" w:line="240" w:lineRule="auto"/>
        <w:jc w:val="left"/>
        <w:rPr>
          <w:b w:val="0"/>
          <w:sz w:val="28"/>
          <w:szCs w:val="28"/>
        </w:rPr>
      </w:pPr>
      <w:r w:rsidRPr="001E1A82">
        <w:rPr>
          <w:b w:val="0"/>
          <w:color w:val="000000"/>
          <w:sz w:val="28"/>
          <w:szCs w:val="28"/>
          <w:lang w:eastAsia="ru-RU" w:bidi="ru-RU"/>
        </w:rPr>
        <w:t>Сведения о характеристиках поставляемого товара:</w:t>
      </w:r>
    </w:p>
    <w:p w:rsidR="00AB31C9" w:rsidRPr="001E1A82" w:rsidRDefault="00AB31C9" w:rsidP="00AB31C9">
      <w:pPr>
        <w:pStyle w:val="120"/>
        <w:shd w:val="clear" w:color="auto" w:fill="auto"/>
        <w:tabs>
          <w:tab w:val="left" w:leader="underscore" w:pos="11167"/>
        </w:tabs>
        <w:spacing w:before="0" w:line="276" w:lineRule="auto"/>
        <w:jc w:val="left"/>
        <w:rPr>
          <w:b w:val="0"/>
          <w:sz w:val="28"/>
          <w:szCs w:val="28"/>
        </w:rPr>
      </w:pPr>
      <w:r w:rsidRPr="001E1A82">
        <w:rPr>
          <w:b w:val="0"/>
          <w:color w:val="000000"/>
          <w:sz w:val="28"/>
          <w:szCs w:val="28"/>
          <w:lang w:eastAsia="ru-RU" w:bidi="ru-RU"/>
        </w:rPr>
        <w:t>Качественные: ___________________________________________________________________</w:t>
      </w:r>
    </w:p>
    <w:p w:rsidR="00AB31C9" w:rsidRPr="001E1A82" w:rsidRDefault="00AB31C9" w:rsidP="00AB31C9">
      <w:pPr>
        <w:pStyle w:val="120"/>
        <w:shd w:val="clear" w:color="auto" w:fill="auto"/>
        <w:tabs>
          <w:tab w:val="left" w:leader="underscore" w:pos="11167"/>
        </w:tabs>
        <w:spacing w:before="0" w:line="276" w:lineRule="auto"/>
        <w:jc w:val="left"/>
        <w:rPr>
          <w:b w:val="0"/>
          <w:sz w:val="28"/>
          <w:szCs w:val="28"/>
        </w:rPr>
      </w:pPr>
      <w:r w:rsidRPr="001E1A82">
        <w:rPr>
          <w:b w:val="0"/>
          <w:color w:val="000000"/>
          <w:sz w:val="28"/>
          <w:szCs w:val="28"/>
          <w:lang w:eastAsia="ru-RU" w:bidi="ru-RU"/>
        </w:rPr>
        <w:t>Технические:________________________________________________________</w:t>
      </w:r>
    </w:p>
    <w:p w:rsidR="00AB31C9" w:rsidRPr="001E1A82" w:rsidRDefault="00AB31C9" w:rsidP="00AB31C9">
      <w:pPr>
        <w:pStyle w:val="120"/>
        <w:shd w:val="clear" w:color="auto" w:fill="auto"/>
        <w:tabs>
          <w:tab w:val="left" w:leader="underscore" w:pos="11167"/>
        </w:tabs>
        <w:spacing w:before="0" w:line="276" w:lineRule="auto"/>
        <w:jc w:val="left"/>
        <w:rPr>
          <w:b w:val="0"/>
          <w:sz w:val="28"/>
          <w:szCs w:val="28"/>
        </w:rPr>
      </w:pPr>
      <w:r w:rsidRPr="001E1A82">
        <w:rPr>
          <w:b w:val="0"/>
          <w:color w:val="000000"/>
          <w:sz w:val="28"/>
          <w:szCs w:val="28"/>
          <w:lang w:eastAsia="ru-RU" w:bidi="ru-RU"/>
        </w:rPr>
        <w:t>Функциональные: ___________________________________________________________________</w:t>
      </w:r>
    </w:p>
    <w:p w:rsidR="00AB31C9" w:rsidRPr="001E1A82" w:rsidRDefault="00AB31C9" w:rsidP="00AB31C9">
      <w:pPr>
        <w:pStyle w:val="120"/>
        <w:shd w:val="clear" w:color="auto" w:fill="auto"/>
        <w:tabs>
          <w:tab w:val="right" w:leader="underscore" w:pos="11166"/>
        </w:tabs>
        <w:spacing w:before="0" w:line="276" w:lineRule="auto"/>
        <w:jc w:val="left"/>
        <w:rPr>
          <w:b w:val="0"/>
          <w:sz w:val="28"/>
          <w:szCs w:val="28"/>
        </w:rPr>
      </w:pPr>
      <w:r w:rsidRPr="001E1A82">
        <w:rPr>
          <w:b w:val="0"/>
          <w:color w:val="000000"/>
          <w:sz w:val="28"/>
          <w:szCs w:val="28"/>
          <w:lang w:eastAsia="ru-RU" w:bidi="ru-RU"/>
        </w:rPr>
        <w:t>Требования к безопасности:_______________________________________________________</w:t>
      </w:r>
    </w:p>
    <w:p w:rsidR="00AB31C9" w:rsidRPr="001E1A82" w:rsidRDefault="00AB31C9" w:rsidP="00AB31C9">
      <w:pPr>
        <w:pStyle w:val="120"/>
        <w:shd w:val="clear" w:color="auto" w:fill="auto"/>
        <w:tabs>
          <w:tab w:val="right" w:pos="2036"/>
          <w:tab w:val="right" w:pos="3826"/>
          <w:tab w:val="right" w:pos="5593"/>
          <w:tab w:val="left" w:pos="6644"/>
          <w:tab w:val="left" w:leader="underscore" w:pos="11167"/>
        </w:tabs>
        <w:spacing w:before="0" w:line="276" w:lineRule="auto"/>
        <w:jc w:val="left"/>
        <w:rPr>
          <w:b w:val="0"/>
          <w:color w:val="000000"/>
          <w:sz w:val="28"/>
          <w:szCs w:val="28"/>
          <w:lang w:eastAsia="ru-RU" w:bidi="ru-RU"/>
        </w:rPr>
      </w:pPr>
      <w:r w:rsidRPr="001E1A82">
        <w:rPr>
          <w:b w:val="0"/>
          <w:color w:val="000000"/>
          <w:sz w:val="28"/>
          <w:szCs w:val="28"/>
          <w:lang w:eastAsia="ru-RU" w:bidi="ru-RU"/>
        </w:rPr>
        <w:t xml:space="preserve">Требования к размерам, упаковке:___________________________________________________________ </w:t>
      </w:r>
    </w:p>
    <w:p w:rsidR="00A75D56" w:rsidRPr="001E1A82" w:rsidRDefault="00A75D56">
      <w:pPr>
        <w:rPr>
          <w:sz w:val="28"/>
          <w:szCs w:val="28"/>
        </w:rPr>
      </w:pPr>
    </w:p>
    <w:sectPr w:rsidR="00A75D56" w:rsidRPr="001E1A82" w:rsidSect="00A04A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E73" w:rsidRDefault="00101E73">
      <w:r>
        <w:separator/>
      </w:r>
    </w:p>
  </w:endnote>
  <w:endnote w:type="continuationSeparator" w:id="0">
    <w:p w:rsidR="00101E73" w:rsidRDefault="0010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E73" w:rsidRDefault="00101E73">
      <w:r>
        <w:separator/>
      </w:r>
    </w:p>
  </w:footnote>
  <w:footnote w:type="continuationSeparator" w:id="0">
    <w:p w:rsidR="00101E73" w:rsidRDefault="00101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9460B"/>
    <w:multiLevelType w:val="multilevel"/>
    <w:tmpl w:val="E3ACFE3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
    <w:nsid w:val="4C371980"/>
    <w:multiLevelType w:val="hybridMultilevel"/>
    <w:tmpl w:val="CED4368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47C7EED"/>
    <w:multiLevelType w:val="hybridMultilevel"/>
    <w:tmpl w:val="04C43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82014C"/>
    <w:multiLevelType w:val="hybridMultilevel"/>
    <w:tmpl w:val="F05471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31"/>
    <w:rsid w:val="00083A0D"/>
    <w:rsid w:val="00095E81"/>
    <w:rsid w:val="000A42EC"/>
    <w:rsid w:val="000A4D6C"/>
    <w:rsid w:val="000C18F1"/>
    <w:rsid w:val="000C4D7A"/>
    <w:rsid w:val="000D1C4A"/>
    <w:rsid w:val="00101E73"/>
    <w:rsid w:val="00104722"/>
    <w:rsid w:val="00123DD1"/>
    <w:rsid w:val="0014605F"/>
    <w:rsid w:val="00152412"/>
    <w:rsid w:val="001A4FFB"/>
    <w:rsid w:val="001E1A82"/>
    <w:rsid w:val="001E2406"/>
    <w:rsid w:val="001F0D4B"/>
    <w:rsid w:val="00220662"/>
    <w:rsid w:val="002869C0"/>
    <w:rsid w:val="00314020"/>
    <w:rsid w:val="0035276B"/>
    <w:rsid w:val="00361329"/>
    <w:rsid w:val="003944A3"/>
    <w:rsid w:val="00425CC7"/>
    <w:rsid w:val="00440EE1"/>
    <w:rsid w:val="00493B39"/>
    <w:rsid w:val="004F3606"/>
    <w:rsid w:val="00566467"/>
    <w:rsid w:val="00567FDA"/>
    <w:rsid w:val="005C0B8B"/>
    <w:rsid w:val="005C6BFC"/>
    <w:rsid w:val="005D276D"/>
    <w:rsid w:val="006650AE"/>
    <w:rsid w:val="00703168"/>
    <w:rsid w:val="007245FA"/>
    <w:rsid w:val="007704AC"/>
    <w:rsid w:val="007742A2"/>
    <w:rsid w:val="0079180C"/>
    <w:rsid w:val="007A5DC8"/>
    <w:rsid w:val="00801EB6"/>
    <w:rsid w:val="00833128"/>
    <w:rsid w:val="00836137"/>
    <w:rsid w:val="00873535"/>
    <w:rsid w:val="008B2EA1"/>
    <w:rsid w:val="008B621A"/>
    <w:rsid w:val="008C2398"/>
    <w:rsid w:val="00917C42"/>
    <w:rsid w:val="00931DDA"/>
    <w:rsid w:val="00963EEB"/>
    <w:rsid w:val="00976E12"/>
    <w:rsid w:val="00987F68"/>
    <w:rsid w:val="00991388"/>
    <w:rsid w:val="009A0DF3"/>
    <w:rsid w:val="009C7BB8"/>
    <w:rsid w:val="009E6A0A"/>
    <w:rsid w:val="00A04A84"/>
    <w:rsid w:val="00A11131"/>
    <w:rsid w:val="00A34796"/>
    <w:rsid w:val="00A745DC"/>
    <w:rsid w:val="00A75D56"/>
    <w:rsid w:val="00AB31C9"/>
    <w:rsid w:val="00B00924"/>
    <w:rsid w:val="00B00E21"/>
    <w:rsid w:val="00B30C24"/>
    <w:rsid w:val="00B41DF0"/>
    <w:rsid w:val="00B55E59"/>
    <w:rsid w:val="00B87702"/>
    <w:rsid w:val="00BA438D"/>
    <w:rsid w:val="00BB542D"/>
    <w:rsid w:val="00BD50F6"/>
    <w:rsid w:val="00BD7806"/>
    <w:rsid w:val="00BE5E83"/>
    <w:rsid w:val="00C03EFD"/>
    <w:rsid w:val="00C26B96"/>
    <w:rsid w:val="00C64D09"/>
    <w:rsid w:val="00C6636B"/>
    <w:rsid w:val="00C705CB"/>
    <w:rsid w:val="00C76901"/>
    <w:rsid w:val="00D063C1"/>
    <w:rsid w:val="00D46279"/>
    <w:rsid w:val="00DD6056"/>
    <w:rsid w:val="00DE0759"/>
    <w:rsid w:val="00E952EA"/>
    <w:rsid w:val="00ED272D"/>
    <w:rsid w:val="00ED5031"/>
    <w:rsid w:val="00EF1EA4"/>
    <w:rsid w:val="00F30E11"/>
    <w:rsid w:val="00F44507"/>
    <w:rsid w:val="00F60237"/>
    <w:rsid w:val="00FA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20654-ED90-4702-B693-61A87BAA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1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B31C9"/>
    <w:rPr>
      <w:color w:val="0000FF"/>
      <w:u w:val="single"/>
    </w:rPr>
  </w:style>
  <w:style w:type="paragraph" w:styleId="a4">
    <w:name w:val="Body Text Indent"/>
    <w:basedOn w:val="a"/>
    <w:link w:val="a5"/>
    <w:rsid w:val="00AB31C9"/>
    <w:pPr>
      <w:spacing w:after="120"/>
      <w:ind w:left="283"/>
    </w:pPr>
    <w:rPr>
      <w:rFonts w:eastAsia="MS Mincho"/>
      <w:lang w:eastAsia="ja-JP"/>
    </w:rPr>
  </w:style>
  <w:style w:type="character" w:customStyle="1" w:styleId="a5">
    <w:name w:val="Основной текст с отступом Знак"/>
    <w:basedOn w:val="a0"/>
    <w:link w:val="a4"/>
    <w:rsid w:val="00AB31C9"/>
    <w:rPr>
      <w:rFonts w:ascii="Times New Roman" w:eastAsia="MS Mincho" w:hAnsi="Times New Roman" w:cs="Times New Roman"/>
      <w:sz w:val="24"/>
      <w:szCs w:val="24"/>
      <w:lang w:eastAsia="ja-JP"/>
    </w:rPr>
  </w:style>
  <w:style w:type="paragraph" w:customStyle="1" w:styleId="1">
    <w:name w:val="Заголовок №1"/>
    <w:basedOn w:val="a"/>
    <w:rsid w:val="00AB31C9"/>
    <w:pPr>
      <w:shd w:val="clear" w:color="auto" w:fill="FFFFFF"/>
      <w:suppressAutoHyphens/>
      <w:spacing w:before="3720" w:after="240" w:line="240" w:lineRule="atLeast"/>
      <w:jc w:val="center"/>
    </w:pPr>
    <w:rPr>
      <w:rFonts w:eastAsia="Arial Unicode MS"/>
      <w:sz w:val="51"/>
      <w:szCs w:val="51"/>
      <w:lang w:eastAsia="zh-CN"/>
    </w:rPr>
  </w:style>
  <w:style w:type="paragraph" w:styleId="a6">
    <w:name w:val="header"/>
    <w:basedOn w:val="a"/>
    <w:link w:val="a7"/>
    <w:uiPriority w:val="99"/>
    <w:unhideWhenUsed/>
    <w:rsid w:val="00AB31C9"/>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AB31C9"/>
  </w:style>
  <w:style w:type="character" w:customStyle="1" w:styleId="a8">
    <w:name w:val="Основной текст_"/>
    <w:basedOn w:val="a0"/>
    <w:link w:val="3"/>
    <w:rsid w:val="00AB31C9"/>
    <w:rPr>
      <w:rFonts w:ascii="Times New Roman" w:eastAsia="Times New Roman" w:hAnsi="Times New Roman" w:cs="Times New Roman"/>
      <w:spacing w:val="1"/>
      <w:shd w:val="clear" w:color="auto" w:fill="FFFFFF"/>
    </w:rPr>
  </w:style>
  <w:style w:type="paragraph" w:customStyle="1" w:styleId="3">
    <w:name w:val="Основной текст3"/>
    <w:basedOn w:val="a"/>
    <w:link w:val="a8"/>
    <w:rsid w:val="00AB31C9"/>
    <w:pPr>
      <w:widowControl w:val="0"/>
      <w:shd w:val="clear" w:color="auto" w:fill="FFFFFF"/>
      <w:spacing w:before="240" w:after="720" w:line="0" w:lineRule="atLeast"/>
    </w:pPr>
    <w:rPr>
      <w:spacing w:val="1"/>
      <w:sz w:val="22"/>
      <w:szCs w:val="22"/>
      <w:lang w:eastAsia="en-US"/>
    </w:rPr>
  </w:style>
  <w:style w:type="character" w:customStyle="1" w:styleId="11">
    <w:name w:val="Основной текст (11)"/>
    <w:basedOn w:val="a0"/>
    <w:rsid w:val="00AB31C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0pt">
    <w:name w:val="Основной текст + Полужирный;Интервал 0 pt"/>
    <w:basedOn w:val="a8"/>
    <w:rsid w:val="00AB31C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0pt">
    <w:name w:val="Основной текст (11) + Не полужирный;Интервал 0 pt"/>
    <w:basedOn w:val="a0"/>
    <w:rsid w:val="00AB31C9"/>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2">
    <w:name w:val="Основной текст2"/>
    <w:basedOn w:val="a8"/>
    <w:rsid w:val="00AB31C9"/>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12">
    <w:name w:val="Основной текст (12)_"/>
    <w:basedOn w:val="a0"/>
    <w:link w:val="120"/>
    <w:rsid w:val="00AB31C9"/>
    <w:rPr>
      <w:rFonts w:ascii="Times New Roman" w:eastAsia="Times New Roman" w:hAnsi="Times New Roman" w:cs="Times New Roman"/>
      <w:b/>
      <w:bCs/>
      <w:spacing w:val="-2"/>
      <w:sz w:val="16"/>
      <w:szCs w:val="16"/>
      <w:shd w:val="clear" w:color="auto" w:fill="FFFFFF"/>
    </w:rPr>
  </w:style>
  <w:style w:type="paragraph" w:customStyle="1" w:styleId="120">
    <w:name w:val="Основной текст (12)"/>
    <w:basedOn w:val="a"/>
    <w:link w:val="12"/>
    <w:rsid w:val="00AB31C9"/>
    <w:pPr>
      <w:widowControl w:val="0"/>
      <w:shd w:val="clear" w:color="auto" w:fill="FFFFFF"/>
      <w:spacing w:before="360" w:line="0" w:lineRule="atLeast"/>
      <w:jc w:val="both"/>
    </w:pPr>
    <w:rPr>
      <w:b/>
      <w:bCs/>
      <w:spacing w:val="-2"/>
      <w:sz w:val="16"/>
      <w:szCs w:val="16"/>
      <w:lang w:eastAsia="en-US"/>
    </w:rPr>
  </w:style>
  <w:style w:type="character" w:customStyle="1" w:styleId="8pt0pt">
    <w:name w:val="Основной текст + 8 pt;Полужирный;Интервал 0 pt"/>
    <w:basedOn w:val="a8"/>
    <w:rsid w:val="00AB31C9"/>
    <w:rPr>
      <w:rFonts w:ascii="Times New Roman" w:eastAsia="Times New Roman" w:hAnsi="Times New Roman" w:cs="Times New Roman"/>
      <w:b/>
      <w:bCs/>
      <w:i w:val="0"/>
      <w:iCs w:val="0"/>
      <w:smallCaps w:val="0"/>
      <w:strike w:val="0"/>
      <w:color w:val="000000"/>
      <w:spacing w:val="-2"/>
      <w:w w:val="100"/>
      <w:position w:val="0"/>
      <w:sz w:val="16"/>
      <w:szCs w:val="16"/>
      <w:u w:val="none"/>
      <w:shd w:val="clear" w:color="auto" w:fill="FFFFFF"/>
      <w:lang w:val="ru-RU" w:eastAsia="ru-RU" w:bidi="ru-RU"/>
    </w:rPr>
  </w:style>
  <w:style w:type="character" w:customStyle="1" w:styleId="Constantia4pt0pt">
    <w:name w:val="Основной текст + Constantia;4 pt;Интервал 0 pt"/>
    <w:basedOn w:val="a8"/>
    <w:rsid w:val="00AB31C9"/>
    <w:rPr>
      <w:rFonts w:ascii="Constantia" w:eastAsia="Constantia" w:hAnsi="Constantia" w:cs="Constantia"/>
      <w:b w:val="0"/>
      <w:bCs w:val="0"/>
      <w:i w:val="0"/>
      <w:iCs w:val="0"/>
      <w:smallCaps w:val="0"/>
      <w:strike w:val="0"/>
      <w:color w:val="000000"/>
      <w:spacing w:val="0"/>
      <w:w w:val="100"/>
      <w:position w:val="0"/>
      <w:sz w:val="8"/>
      <w:szCs w:val="8"/>
      <w:u w:val="none"/>
      <w:shd w:val="clear" w:color="auto" w:fill="FFFFFF"/>
      <w:lang w:val="ru-RU" w:eastAsia="ru-RU" w:bidi="ru-RU"/>
    </w:rPr>
  </w:style>
  <w:style w:type="paragraph" w:styleId="a9">
    <w:name w:val="List Paragraph"/>
    <w:basedOn w:val="a"/>
    <w:uiPriority w:val="34"/>
    <w:qFormat/>
    <w:rsid w:val="00AB31C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0">
    <w:name w:val="Обычный1"/>
    <w:uiPriority w:val="99"/>
    <w:rsid w:val="00AB31C9"/>
    <w:pPr>
      <w:spacing w:after="0" w:line="240" w:lineRule="auto"/>
      <w:ind w:firstLine="709"/>
    </w:pPr>
    <w:rPr>
      <w:rFonts w:ascii="Times New Roman" w:eastAsia="Times New Roman" w:hAnsi="Times New Roman" w:cs="Times New Roman"/>
      <w:color w:val="000000"/>
      <w:sz w:val="28"/>
      <w:lang w:eastAsia="ru-RU"/>
    </w:rPr>
  </w:style>
  <w:style w:type="paragraph" w:customStyle="1" w:styleId="ConsPlusNormal">
    <w:name w:val="ConsPlusNormal"/>
    <w:rsid w:val="00567FDA"/>
    <w:pPr>
      <w:widowControl w:val="0"/>
      <w:autoSpaceDE w:val="0"/>
      <w:autoSpaceDN w:val="0"/>
      <w:spacing w:after="0" w:line="240" w:lineRule="auto"/>
    </w:pPr>
    <w:rPr>
      <w:rFonts w:ascii="Calibri" w:eastAsia="Times New Roman" w:hAnsi="Calibri" w:cs="Calibri"/>
      <w:szCs w:val="20"/>
      <w:lang w:eastAsia="ru-RU"/>
    </w:rPr>
  </w:style>
  <w:style w:type="paragraph" w:styleId="aa">
    <w:name w:val="footer"/>
    <w:basedOn w:val="a"/>
    <w:link w:val="ab"/>
    <w:uiPriority w:val="99"/>
    <w:unhideWhenUsed/>
    <w:rsid w:val="00ED272D"/>
    <w:pPr>
      <w:tabs>
        <w:tab w:val="center" w:pos="4677"/>
        <w:tab w:val="right" w:pos="9355"/>
      </w:tabs>
    </w:pPr>
  </w:style>
  <w:style w:type="character" w:customStyle="1" w:styleId="ab">
    <w:name w:val="Нижний колонтитул Знак"/>
    <w:basedOn w:val="a0"/>
    <w:link w:val="aa"/>
    <w:uiPriority w:val="99"/>
    <w:rsid w:val="00ED272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B00E21"/>
    <w:rPr>
      <w:rFonts w:ascii="Tahoma" w:hAnsi="Tahoma" w:cs="Tahoma"/>
      <w:sz w:val="16"/>
      <w:szCs w:val="16"/>
    </w:rPr>
  </w:style>
  <w:style w:type="character" w:customStyle="1" w:styleId="ad">
    <w:name w:val="Текст выноски Знак"/>
    <w:basedOn w:val="a0"/>
    <w:link w:val="ac"/>
    <w:uiPriority w:val="99"/>
    <w:semiHidden/>
    <w:rsid w:val="00B00E21"/>
    <w:rPr>
      <w:rFonts w:ascii="Tahoma" w:eastAsia="Times New Roman" w:hAnsi="Tahoma" w:cs="Tahoma"/>
      <w:sz w:val="16"/>
      <w:szCs w:val="16"/>
      <w:lang w:eastAsia="ru-RU"/>
    </w:rPr>
  </w:style>
  <w:style w:type="paragraph" w:styleId="ae">
    <w:name w:val="Normal (Web)"/>
    <w:basedOn w:val="a"/>
    <w:uiPriority w:val="99"/>
    <w:semiHidden/>
    <w:unhideWhenUsed/>
    <w:rsid w:val="00493B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81135">
      <w:bodyDiv w:val="1"/>
      <w:marLeft w:val="0"/>
      <w:marRight w:val="0"/>
      <w:marTop w:val="0"/>
      <w:marBottom w:val="0"/>
      <w:divBdr>
        <w:top w:val="none" w:sz="0" w:space="0" w:color="auto"/>
        <w:left w:val="none" w:sz="0" w:space="0" w:color="auto"/>
        <w:bottom w:val="none" w:sz="0" w:space="0" w:color="auto"/>
        <w:right w:val="none" w:sz="0" w:space="0" w:color="auto"/>
      </w:divBdr>
    </w:div>
    <w:div w:id="63035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C6786152DBFD9A83B7C85650C0E2B6D8697EA70D602627C3D07DD949lEz4C" TargetMode="External"/><Relationship Id="rId13" Type="http://schemas.openxmlformats.org/officeDocument/2006/relationships/hyperlink" Target="https://login.consultant.ru/link/?req=doc&amp;base=LAW&amp;n=466154&amp;date=07.02.2025" TargetMode="External"/><Relationship Id="rId18" Type="http://schemas.openxmlformats.org/officeDocument/2006/relationships/hyperlink" Target="consultantplus://offline/ref=1AC6786152DBFD9A83B7C85650C0E2B6D8697EA0016D2627C3D07DD949E473E2B7AAE6CD9CB5122Al5zAC" TargetMode="External"/><Relationship Id="rId26" Type="http://schemas.openxmlformats.org/officeDocument/2006/relationships/hyperlink" Target="consultantplus://offline/ref=1AC6786152DBFD9A83B7C85650C0E2B6D8697EA0016D2627C3D07DD949lEz4C" TargetMode="External"/><Relationship Id="rId3" Type="http://schemas.openxmlformats.org/officeDocument/2006/relationships/settings" Target="settings.xml"/><Relationship Id="rId21" Type="http://schemas.openxmlformats.org/officeDocument/2006/relationships/hyperlink" Target="consultantplus://offline/ref=1AC6786152DBFD9A83B7C85650C0E2B6D8697EA0016D2627C3D07DD949lEz4C" TargetMode="External"/><Relationship Id="rId7" Type="http://schemas.openxmlformats.org/officeDocument/2006/relationships/image" Target="media/image1.png"/><Relationship Id="rId12" Type="http://schemas.openxmlformats.org/officeDocument/2006/relationships/hyperlink" Target="https://login.consultant.ru/link/?req=doc&amp;base=LAW&amp;n=466154&amp;date=07.02.2025" TargetMode="External"/><Relationship Id="rId17" Type="http://schemas.openxmlformats.org/officeDocument/2006/relationships/hyperlink" Target="consultantplus://offline/ref=1AC6786152DBFD9A83B7C85650C0E2B6D8697EA0016D2627C3D07DD949E473E2B7AAE6CD9CB51024l5zFC" TargetMode="External"/><Relationship Id="rId25" Type="http://schemas.openxmlformats.org/officeDocument/2006/relationships/hyperlink" Target="consultantplus://offline/ref=1AC6786152DBFD9A83B7C85650C0E2B6D8697EA0016D2627C3D07DD949lEz4C" TargetMode="External"/><Relationship Id="rId2" Type="http://schemas.openxmlformats.org/officeDocument/2006/relationships/styles" Target="styles.xml"/><Relationship Id="rId16" Type="http://schemas.openxmlformats.org/officeDocument/2006/relationships/hyperlink" Target="consultantplus://offline/ref=1AC6786152DBFD9A83B7C85650C0E2B6D8697EA0016D2627C3D07DD949E473E2B7AAE6CD9CB5112Dl5z1C" TargetMode="External"/><Relationship Id="rId20" Type="http://schemas.openxmlformats.org/officeDocument/2006/relationships/hyperlink" Target="consultantplus://offline/ref=1AC6786152DBFD9A83B7C85650C0E2B6D8697EA0016D2627C3D07DD949lEz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AC6786152DBFD9A83B7C85650C0E2B6D8697EA0016D2627C3D07DD949lEz4C" TargetMode="External"/><Relationship Id="rId24" Type="http://schemas.openxmlformats.org/officeDocument/2006/relationships/hyperlink" Target="consultantplus://offline/ref=1AC6786152DBFD9A83B7C85650C0E2B6D8697EA0016D2627C3D07DD949lEz4C" TargetMode="External"/><Relationship Id="rId5" Type="http://schemas.openxmlformats.org/officeDocument/2006/relationships/footnotes" Target="footnotes.xml"/><Relationship Id="rId15" Type="http://schemas.openxmlformats.org/officeDocument/2006/relationships/hyperlink" Target="consultantplus://offline/ref=1AC6786152DBFD9A83B7C85650C0E2B6D8697EA0016D2627C3D07DD949E473E2B7AAE6CD9CB5102Fl5zDC" TargetMode="External"/><Relationship Id="rId23" Type="http://schemas.openxmlformats.org/officeDocument/2006/relationships/hyperlink" Target="consultantplus://offline/ref=1AC6786152DBFD9A83B7C85650C0E2B6D8697EA0016D2627C3D07DD949lEz4C" TargetMode="External"/><Relationship Id="rId28" Type="http://schemas.openxmlformats.org/officeDocument/2006/relationships/theme" Target="theme/theme1.xml"/><Relationship Id="rId10" Type="http://schemas.openxmlformats.org/officeDocument/2006/relationships/hyperlink" Target="consultantplus://offline/ref=1AC6786152DBFD9A83B7C85650C0E2B6D8697EA0016D2627C3D07DD949E473E2B7AAE6CD9CB5122El5zBC" TargetMode="External"/><Relationship Id="rId19" Type="http://schemas.openxmlformats.org/officeDocument/2006/relationships/hyperlink" Target="consultantplus://offline/ref=1AC6786152DBFD9A83B7C85650C0E2B6D8697EA0016D2627C3D07DD949E473E2B7AAE6CD9CB41025l5z8C" TargetMode="External"/><Relationship Id="rId4" Type="http://schemas.openxmlformats.org/officeDocument/2006/relationships/webSettings" Target="webSettings.xml"/><Relationship Id="rId9" Type="http://schemas.openxmlformats.org/officeDocument/2006/relationships/hyperlink" Target="consultantplus://offline/ref=1AC6786152DBFD9A83B7C85650C0E2B6D8697EA0016D2627C3D07DD949lEz4C" TargetMode="External"/><Relationship Id="rId14" Type="http://schemas.openxmlformats.org/officeDocument/2006/relationships/hyperlink" Target="https://login.consultant.ru/link/?req=doc&amp;base=LAW&amp;n=466154&amp;date=07.02.2025" TargetMode="External"/><Relationship Id="rId22" Type="http://schemas.openxmlformats.org/officeDocument/2006/relationships/hyperlink" Target="consultantplus://offline/ref=1AC6786152DBFD9A83B7C85650C0E2B6D8697EA0016D2627C3D07DD949lEz4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5422</Words>
  <Characters>30911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Silina LA</cp:lastModifiedBy>
  <cp:revision>11</cp:revision>
  <cp:lastPrinted>2019-01-09T01:50:00Z</cp:lastPrinted>
  <dcterms:created xsi:type="dcterms:W3CDTF">2025-02-14T07:22:00Z</dcterms:created>
  <dcterms:modified xsi:type="dcterms:W3CDTF">2025-03-12T01:24:00Z</dcterms:modified>
</cp:coreProperties>
</file>