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CE" w:rsidRPr="006B79CE" w:rsidRDefault="006B79CE" w:rsidP="006B79CE">
      <w:pPr>
        <w:spacing w:after="0" w:line="240" w:lineRule="auto"/>
        <w:jc w:val="center"/>
        <w:rPr>
          <w:rFonts w:ascii="Times New Roman" w:hAnsi="Times New Roman" w:cs="Times New Roman"/>
          <w:color w:val="000000" w:themeColor="text1"/>
          <w:sz w:val="16"/>
        </w:rPr>
      </w:pPr>
      <w:r w:rsidRPr="006B79CE">
        <w:rPr>
          <w:rFonts w:ascii="Times New Roman" w:hAnsi="Times New Roman" w:cs="Times New Roman"/>
          <w:noProof/>
          <w:color w:val="000000" w:themeColor="text1"/>
          <w:sz w:val="16"/>
        </w:rPr>
        <w:drawing>
          <wp:inline distT="0" distB="0" distL="0" distR="0">
            <wp:extent cx="638175" cy="800100"/>
            <wp:effectExtent l="0" t="0" r="0"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B79CE" w:rsidRPr="006B79CE" w:rsidRDefault="006B79CE" w:rsidP="006B79CE">
      <w:pPr>
        <w:spacing w:after="0" w:line="240" w:lineRule="auto"/>
        <w:rPr>
          <w:rFonts w:ascii="Times New Roman" w:hAnsi="Times New Roman" w:cs="Times New Roman"/>
          <w:b/>
          <w:color w:val="000000" w:themeColor="text1"/>
          <w:sz w:val="24"/>
          <w:szCs w:val="24"/>
        </w:rPr>
      </w:pPr>
      <w:r w:rsidRPr="006B79CE">
        <w:rPr>
          <w:rFonts w:ascii="Times New Roman" w:hAnsi="Times New Roman" w:cs="Times New Roman"/>
          <w:b/>
          <w:color w:val="000000" w:themeColor="text1"/>
          <w:sz w:val="36"/>
        </w:rPr>
        <w:t xml:space="preserve">          </w:t>
      </w:r>
    </w:p>
    <w:p w:rsidR="006B79CE" w:rsidRPr="006B79CE" w:rsidRDefault="006B79CE" w:rsidP="006B79CE">
      <w:pPr>
        <w:spacing w:after="0" w:line="240" w:lineRule="auto"/>
        <w:jc w:val="center"/>
        <w:rPr>
          <w:rFonts w:ascii="Times New Roman" w:hAnsi="Times New Roman" w:cs="Times New Roman"/>
          <w:b/>
          <w:color w:val="000000" w:themeColor="text1"/>
          <w:sz w:val="36"/>
        </w:rPr>
      </w:pPr>
      <w:r w:rsidRPr="006B79CE">
        <w:rPr>
          <w:rFonts w:ascii="Times New Roman" w:hAnsi="Times New Roman" w:cs="Times New Roman"/>
          <w:b/>
          <w:color w:val="000000" w:themeColor="text1"/>
          <w:sz w:val="36"/>
        </w:rPr>
        <w:t>АДМИНИСТРАЦИЯ ГОРОДА БОГОТОЛА</w:t>
      </w:r>
    </w:p>
    <w:p w:rsidR="006B79CE" w:rsidRPr="006B79CE" w:rsidRDefault="006B79CE" w:rsidP="006B79CE">
      <w:pPr>
        <w:spacing w:after="0" w:line="240" w:lineRule="auto"/>
        <w:jc w:val="center"/>
        <w:rPr>
          <w:rFonts w:ascii="Times New Roman" w:hAnsi="Times New Roman" w:cs="Times New Roman"/>
          <w:b/>
          <w:color w:val="000000" w:themeColor="text1"/>
          <w:sz w:val="28"/>
        </w:rPr>
      </w:pPr>
      <w:r w:rsidRPr="006B79CE">
        <w:rPr>
          <w:rFonts w:ascii="Times New Roman" w:hAnsi="Times New Roman" w:cs="Times New Roman"/>
          <w:b/>
          <w:color w:val="000000" w:themeColor="text1"/>
          <w:sz w:val="28"/>
        </w:rPr>
        <w:t>Красноярского края</w:t>
      </w:r>
    </w:p>
    <w:p w:rsidR="006B79CE" w:rsidRPr="006B79CE" w:rsidRDefault="006B79CE" w:rsidP="006B79CE">
      <w:pPr>
        <w:spacing w:after="0" w:line="240" w:lineRule="auto"/>
        <w:jc w:val="center"/>
        <w:rPr>
          <w:rFonts w:ascii="Times New Roman" w:hAnsi="Times New Roman" w:cs="Times New Roman"/>
          <w:b/>
          <w:color w:val="000000" w:themeColor="text1"/>
          <w:sz w:val="28"/>
        </w:rPr>
      </w:pPr>
    </w:p>
    <w:p w:rsidR="006B79CE" w:rsidRPr="006B79CE" w:rsidRDefault="006B79CE" w:rsidP="006B79CE">
      <w:pPr>
        <w:spacing w:after="0" w:line="240" w:lineRule="auto"/>
        <w:jc w:val="center"/>
        <w:rPr>
          <w:rFonts w:ascii="Times New Roman" w:hAnsi="Times New Roman" w:cs="Times New Roman"/>
          <w:b/>
          <w:color w:val="000000" w:themeColor="text1"/>
          <w:sz w:val="28"/>
        </w:rPr>
      </w:pPr>
    </w:p>
    <w:p w:rsidR="006B79CE" w:rsidRPr="006B79CE" w:rsidRDefault="006B79CE" w:rsidP="006B79CE">
      <w:pPr>
        <w:spacing w:after="0" w:line="240" w:lineRule="auto"/>
        <w:jc w:val="center"/>
        <w:rPr>
          <w:rFonts w:ascii="Times New Roman" w:hAnsi="Times New Roman" w:cs="Times New Roman"/>
          <w:b/>
          <w:color w:val="000000" w:themeColor="text1"/>
          <w:sz w:val="48"/>
        </w:rPr>
      </w:pPr>
      <w:r w:rsidRPr="006B79CE">
        <w:rPr>
          <w:rFonts w:ascii="Times New Roman" w:hAnsi="Times New Roman" w:cs="Times New Roman"/>
          <w:b/>
          <w:color w:val="000000" w:themeColor="text1"/>
          <w:sz w:val="48"/>
        </w:rPr>
        <w:t>ПОСТАНОВЛЕНИЕ</w:t>
      </w:r>
    </w:p>
    <w:p w:rsidR="006B79CE" w:rsidRPr="006B79CE" w:rsidRDefault="006B79CE" w:rsidP="006B79CE">
      <w:pPr>
        <w:spacing w:after="0" w:line="240" w:lineRule="auto"/>
        <w:jc w:val="both"/>
        <w:rPr>
          <w:rFonts w:ascii="Times New Roman" w:hAnsi="Times New Roman" w:cs="Times New Roman"/>
          <w:b/>
          <w:color w:val="000000" w:themeColor="text1"/>
          <w:sz w:val="32"/>
        </w:rPr>
      </w:pPr>
    </w:p>
    <w:p w:rsidR="006B79CE" w:rsidRPr="006B79CE" w:rsidRDefault="006B79CE" w:rsidP="006B79CE">
      <w:pPr>
        <w:spacing w:after="0" w:line="240" w:lineRule="auto"/>
        <w:jc w:val="both"/>
        <w:rPr>
          <w:rFonts w:ascii="Times New Roman" w:hAnsi="Times New Roman" w:cs="Times New Roman"/>
          <w:b/>
          <w:color w:val="000000" w:themeColor="text1"/>
          <w:sz w:val="32"/>
        </w:rPr>
      </w:pPr>
    </w:p>
    <w:p w:rsidR="006B79CE" w:rsidRPr="006B79CE" w:rsidRDefault="006B79CE" w:rsidP="006B79CE">
      <w:pPr>
        <w:spacing w:after="0" w:line="240" w:lineRule="auto"/>
        <w:rPr>
          <w:rFonts w:ascii="Times New Roman" w:hAnsi="Times New Roman" w:cs="Times New Roman"/>
          <w:b/>
          <w:color w:val="000000" w:themeColor="text1"/>
          <w:sz w:val="32"/>
        </w:rPr>
      </w:pPr>
      <w:r w:rsidRPr="006B79CE">
        <w:rPr>
          <w:rFonts w:ascii="Times New Roman" w:hAnsi="Times New Roman" w:cs="Times New Roman"/>
          <w:b/>
          <w:color w:val="000000" w:themeColor="text1"/>
          <w:sz w:val="32"/>
        </w:rPr>
        <w:t>«</w:t>
      </w:r>
      <w:r w:rsidR="00DB2D34">
        <w:rPr>
          <w:rFonts w:ascii="Times New Roman" w:hAnsi="Times New Roman" w:cs="Times New Roman"/>
          <w:b/>
          <w:color w:val="000000" w:themeColor="text1"/>
          <w:sz w:val="32"/>
        </w:rPr>
        <w:t xml:space="preserve"> 15</w:t>
      </w:r>
      <w:r w:rsidRPr="006B79CE">
        <w:rPr>
          <w:rFonts w:ascii="Times New Roman" w:hAnsi="Times New Roman" w:cs="Times New Roman"/>
          <w:b/>
          <w:color w:val="000000" w:themeColor="text1"/>
          <w:sz w:val="32"/>
        </w:rPr>
        <w:t xml:space="preserve"> » ___</w:t>
      </w:r>
      <w:r w:rsidR="00DB2D34" w:rsidRPr="00DB2D34">
        <w:rPr>
          <w:rFonts w:ascii="Times New Roman" w:hAnsi="Times New Roman" w:cs="Times New Roman"/>
          <w:b/>
          <w:color w:val="000000" w:themeColor="text1"/>
          <w:sz w:val="32"/>
          <w:u w:val="single"/>
        </w:rPr>
        <w:t>01</w:t>
      </w:r>
      <w:r w:rsidRPr="006B79CE">
        <w:rPr>
          <w:rFonts w:ascii="Times New Roman" w:hAnsi="Times New Roman" w:cs="Times New Roman"/>
          <w:b/>
          <w:color w:val="000000" w:themeColor="text1"/>
          <w:sz w:val="32"/>
        </w:rPr>
        <w:t>___202</w:t>
      </w:r>
      <w:r w:rsidR="00B328A2">
        <w:rPr>
          <w:rFonts w:ascii="Times New Roman" w:hAnsi="Times New Roman" w:cs="Times New Roman"/>
          <w:b/>
          <w:color w:val="000000" w:themeColor="text1"/>
          <w:sz w:val="32"/>
        </w:rPr>
        <w:t>5</w:t>
      </w:r>
      <w:r w:rsidRPr="006B79CE">
        <w:rPr>
          <w:rFonts w:ascii="Times New Roman" w:hAnsi="Times New Roman" w:cs="Times New Roman"/>
          <w:b/>
          <w:color w:val="000000" w:themeColor="text1"/>
          <w:sz w:val="32"/>
        </w:rPr>
        <w:t xml:space="preserve">   г.   </w:t>
      </w:r>
      <w:r w:rsidR="00DB2D34">
        <w:rPr>
          <w:rFonts w:ascii="Times New Roman" w:hAnsi="Times New Roman" w:cs="Times New Roman"/>
          <w:b/>
          <w:color w:val="000000" w:themeColor="text1"/>
          <w:sz w:val="32"/>
        </w:rPr>
        <w:t xml:space="preserve">  </w:t>
      </w:r>
      <w:r w:rsidRPr="006B79CE">
        <w:rPr>
          <w:rFonts w:ascii="Times New Roman" w:hAnsi="Times New Roman" w:cs="Times New Roman"/>
          <w:b/>
          <w:color w:val="000000" w:themeColor="text1"/>
          <w:sz w:val="32"/>
        </w:rPr>
        <w:t xml:space="preserve">  г. Боготол                             №</w:t>
      </w:r>
      <w:r w:rsidR="00DB2D34">
        <w:rPr>
          <w:rFonts w:ascii="Times New Roman" w:hAnsi="Times New Roman" w:cs="Times New Roman"/>
          <w:b/>
          <w:color w:val="000000" w:themeColor="text1"/>
          <w:sz w:val="32"/>
        </w:rPr>
        <w:t xml:space="preserve"> 0025-п</w:t>
      </w:r>
    </w:p>
    <w:p w:rsidR="006B79CE" w:rsidRDefault="006B79CE" w:rsidP="006B79CE">
      <w:pPr>
        <w:pStyle w:val="ConsPlusTitle"/>
        <w:jc w:val="both"/>
        <w:rPr>
          <w:rFonts w:ascii="Times New Roman" w:hAnsi="Times New Roman" w:cs="Times New Roman"/>
          <w:b w:val="0"/>
          <w:color w:val="000000" w:themeColor="text1"/>
          <w:sz w:val="28"/>
          <w:szCs w:val="28"/>
        </w:rPr>
      </w:pPr>
    </w:p>
    <w:p w:rsidR="006B79CE" w:rsidRDefault="006B79CE" w:rsidP="006B79CE">
      <w:pPr>
        <w:pStyle w:val="ConsPlusTitle"/>
        <w:jc w:val="both"/>
        <w:rPr>
          <w:rFonts w:ascii="Times New Roman" w:hAnsi="Times New Roman" w:cs="Times New Roman"/>
          <w:b w:val="0"/>
          <w:color w:val="000000" w:themeColor="text1"/>
          <w:sz w:val="28"/>
          <w:szCs w:val="28"/>
        </w:rPr>
      </w:pPr>
    </w:p>
    <w:p w:rsidR="006B79CE" w:rsidRDefault="006B79CE" w:rsidP="006B79CE">
      <w:pPr>
        <w:pStyle w:val="ConsPlusTitle"/>
        <w:jc w:val="both"/>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 xml:space="preserve">Об утверждении Административного регламента </w:t>
      </w:r>
    </w:p>
    <w:p w:rsidR="006B79CE" w:rsidRDefault="006B79CE" w:rsidP="006B79CE">
      <w:pPr>
        <w:pStyle w:val="ConsPlusTitle"/>
        <w:jc w:val="both"/>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 xml:space="preserve">предоставления муниципальной услуги </w:t>
      </w:r>
    </w:p>
    <w:p w:rsidR="006B79CE" w:rsidRPr="006B79CE" w:rsidRDefault="006B79CE" w:rsidP="006B79CE">
      <w:pPr>
        <w:pStyle w:val="ConsPlusTitle"/>
        <w:jc w:val="both"/>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 xml:space="preserve">«Установление публичного сервитута» </w:t>
      </w:r>
    </w:p>
    <w:p w:rsidR="006B79CE" w:rsidRDefault="006B79CE" w:rsidP="006B79CE">
      <w:pPr>
        <w:spacing w:after="0" w:line="240" w:lineRule="auto"/>
        <w:jc w:val="both"/>
        <w:rPr>
          <w:rFonts w:ascii="Times New Roman" w:hAnsi="Times New Roman" w:cs="Times New Roman"/>
          <w:color w:val="000000" w:themeColor="text1"/>
          <w:sz w:val="28"/>
          <w:szCs w:val="28"/>
        </w:rPr>
      </w:pPr>
    </w:p>
    <w:p w:rsidR="006B79CE" w:rsidRDefault="006B79CE" w:rsidP="006B79CE">
      <w:pPr>
        <w:spacing w:after="0" w:line="240" w:lineRule="auto"/>
        <w:jc w:val="both"/>
        <w:rPr>
          <w:rFonts w:ascii="Times New Roman" w:hAnsi="Times New Roman" w:cs="Times New Roman"/>
          <w:color w:val="000000" w:themeColor="text1"/>
          <w:sz w:val="28"/>
          <w:szCs w:val="28"/>
        </w:rPr>
      </w:pPr>
    </w:p>
    <w:p w:rsidR="006B79CE" w:rsidRDefault="006B79CE" w:rsidP="006B79CE">
      <w:pPr>
        <w:spacing w:after="0" w:line="240" w:lineRule="auto"/>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w:t>
      </w:r>
      <w:r>
        <w:rPr>
          <w:rFonts w:ascii="Times New Roman" w:hAnsi="Times New Roman" w:cs="Times New Roman"/>
          <w:color w:val="000000" w:themeColor="text1"/>
          <w:sz w:val="28"/>
          <w:szCs w:val="28"/>
        </w:rPr>
        <w:t>№</w:t>
      </w:r>
      <w:r w:rsidRPr="006B79CE">
        <w:rPr>
          <w:rFonts w:ascii="Times New Roman" w:hAnsi="Times New Roman" w:cs="Times New Roman"/>
          <w:color w:val="000000" w:themeColor="text1"/>
          <w:sz w:val="28"/>
          <w:szCs w:val="28"/>
        </w:rPr>
        <w:t xml:space="preserve"> 210-ФЗ «Об организации предоставления государственных и муниципальных услуг», руководствуясь ст. 43, ст. 71, ст. 72 Устава городского округ город Боготол Красноярского края, ПОСТАНОВЛЯЮ:</w:t>
      </w:r>
    </w:p>
    <w:p w:rsidR="006B79CE" w:rsidRDefault="006B79CE" w:rsidP="006B79CE">
      <w:pPr>
        <w:spacing w:after="0" w:line="240" w:lineRule="auto"/>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 Утвердить Административный регламент предоставления муниципальной услуги «Установление публичного сервитута» (далее </w:t>
      </w:r>
      <w:r>
        <w:rPr>
          <w:rFonts w:ascii="Times New Roman" w:hAnsi="Times New Roman" w:cs="Times New Roman"/>
          <w:color w:val="000000" w:themeColor="text1"/>
          <w:sz w:val="28"/>
          <w:szCs w:val="28"/>
        </w:rPr>
        <w:t>-</w:t>
      </w:r>
      <w:r w:rsidRPr="006B79CE">
        <w:rPr>
          <w:rFonts w:ascii="Times New Roman" w:hAnsi="Times New Roman" w:cs="Times New Roman"/>
          <w:color w:val="000000" w:themeColor="text1"/>
          <w:sz w:val="28"/>
          <w:szCs w:val="28"/>
        </w:rPr>
        <w:t xml:space="preserve"> Административный регламент) согласно приложению</w:t>
      </w:r>
      <w:r>
        <w:rPr>
          <w:rFonts w:ascii="Times New Roman" w:hAnsi="Times New Roman" w:cs="Times New Roman"/>
          <w:color w:val="000000" w:themeColor="text1"/>
          <w:sz w:val="28"/>
          <w:szCs w:val="28"/>
        </w:rPr>
        <w:t xml:space="preserve"> к настоящему постановлению</w:t>
      </w:r>
      <w:r w:rsidRPr="006B79CE">
        <w:rPr>
          <w:rFonts w:ascii="Times New Roman" w:hAnsi="Times New Roman" w:cs="Times New Roman"/>
          <w:color w:val="000000" w:themeColor="text1"/>
          <w:sz w:val="28"/>
          <w:szCs w:val="28"/>
        </w:rPr>
        <w:t>.</w:t>
      </w:r>
    </w:p>
    <w:p w:rsidR="006B79CE" w:rsidRDefault="006B79CE" w:rsidP="006B79C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Разместить настоящее постановление на официальном сайте администрации города Боготола </w:t>
      </w:r>
      <w:hyperlink r:id="rId9" w:history="1">
        <w:r w:rsidRPr="00D06E4B">
          <w:rPr>
            <w:rStyle w:val="ab"/>
            <w:rFonts w:ascii="Times New Roman" w:eastAsia="Times New Roman" w:hAnsi="Times New Roman" w:cs="Times New Roman"/>
            <w:sz w:val="28"/>
            <w:szCs w:val="28"/>
          </w:rPr>
          <w:t>https://bogotolcity.gosuslugi.ru/</w:t>
        </w:r>
      </w:hyperlink>
      <w:r>
        <w:rPr>
          <w:rFonts w:ascii="Times New Roman" w:eastAsia="Times New Roman" w:hAnsi="Times New Roman" w:cs="Times New Roman"/>
          <w:color w:val="000000" w:themeColor="text1"/>
          <w:sz w:val="28"/>
          <w:szCs w:val="28"/>
        </w:rPr>
        <w:t xml:space="preserve"> в сети Интернет и опубликовать в официальном печатном издании газете «Земля боготольская».</w:t>
      </w:r>
    </w:p>
    <w:p w:rsidR="006B79CE" w:rsidRDefault="006B79CE" w:rsidP="006B79CE">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Pr="006B79CE">
        <w:rPr>
          <w:rFonts w:ascii="Times New Roman" w:hAnsi="Times New Roman" w:cs="Times New Roman"/>
          <w:color w:val="000000" w:themeColor="text1"/>
          <w:sz w:val="28"/>
          <w:szCs w:val="28"/>
        </w:rPr>
        <w:t>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6B79CE" w:rsidRPr="006B79CE" w:rsidRDefault="006B79CE" w:rsidP="006B79C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6B79CE">
        <w:rPr>
          <w:rFonts w:ascii="Times New Roman" w:eastAsia="Times New Roman" w:hAnsi="Times New Roman" w:cs="Times New Roman"/>
          <w:color w:val="000000" w:themeColor="text1"/>
          <w:sz w:val="28"/>
          <w:szCs w:val="28"/>
        </w:rPr>
        <w:t>Постановление вступает в силу в день, следующий за днем его официального опубликования.</w:t>
      </w:r>
    </w:p>
    <w:p w:rsidR="006B79CE" w:rsidRDefault="006B79CE" w:rsidP="006B79CE">
      <w:pPr>
        <w:pStyle w:val="ConsPlusNormal"/>
        <w:tabs>
          <w:tab w:val="left" w:pos="495"/>
        </w:tabs>
        <w:rPr>
          <w:color w:val="000000" w:themeColor="text1"/>
          <w:sz w:val="28"/>
          <w:szCs w:val="28"/>
        </w:rPr>
      </w:pPr>
    </w:p>
    <w:p w:rsidR="006B79CE" w:rsidRDefault="006B79CE" w:rsidP="006B79CE">
      <w:pPr>
        <w:pStyle w:val="ConsPlusNormal"/>
        <w:tabs>
          <w:tab w:val="left" w:pos="495"/>
        </w:tabs>
        <w:rPr>
          <w:color w:val="000000" w:themeColor="text1"/>
          <w:sz w:val="28"/>
          <w:szCs w:val="28"/>
        </w:rPr>
      </w:pPr>
    </w:p>
    <w:p w:rsidR="006B79CE" w:rsidRPr="006B79CE" w:rsidRDefault="006B79CE" w:rsidP="006B79CE">
      <w:pPr>
        <w:pStyle w:val="ConsPlusNormal"/>
        <w:tabs>
          <w:tab w:val="left" w:pos="495"/>
        </w:tabs>
        <w:rPr>
          <w:color w:val="000000" w:themeColor="text1"/>
          <w:sz w:val="28"/>
          <w:szCs w:val="28"/>
        </w:rPr>
      </w:pPr>
      <w:r w:rsidRPr="006B79CE">
        <w:rPr>
          <w:color w:val="000000" w:themeColor="text1"/>
          <w:sz w:val="28"/>
          <w:szCs w:val="28"/>
        </w:rPr>
        <w:t>Исполняющий полномочия</w:t>
      </w:r>
    </w:p>
    <w:p w:rsidR="006B79CE" w:rsidRPr="006B79CE" w:rsidRDefault="006B79CE" w:rsidP="006B79CE">
      <w:pPr>
        <w:pStyle w:val="ConsPlusNormal"/>
        <w:tabs>
          <w:tab w:val="left" w:pos="495"/>
        </w:tabs>
        <w:rPr>
          <w:color w:val="000000" w:themeColor="text1"/>
        </w:rPr>
      </w:pPr>
      <w:r w:rsidRPr="006B79CE">
        <w:rPr>
          <w:color w:val="000000" w:themeColor="text1"/>
          <w:sz w:val="28"/>
          <w:szCs w:val="28"/>
        </w:rPr>
        <w:t xml:space="preserve">Главы города Боготола                                                                 </w:t>
      </w:r>
      <w:r>
        <w:rPr>
          <w:color w:val="000000" w:themeColor="text1"/>
          <w:sz w:val="28"/>
          <w:szCs w:val="28"/>
        </w:rPr>
        <w:t>А.</w:t>
      </w:r>
      <w:r w:rsidRPr="006B79CE">
        <w:rPr>
          <w:color w:val="000000" w:themeColor="text1"/>
          <w:sz w:val="28"/>
          <w:szCs w:val="28"/>
        </w:rPr>
        <w:t>А. Шитиков</w:t>
      </w:r>
    </w:p>
    <w:p w:rsidR="006B79CE" w:rsidRPr="006B79CE" w:rsidRDefault="006B79CE" w:rsidP="006B79CE">
      <w:pPr>
        <w:pStyle w:val="ConsPlusNormal"/>
        <w:tabs>
          <w:tab w:val="left" w:pos="495"/>
        </w:tabs>
        <w:rPr>
          <w:color w:val="000000" w:themeColor="text1"/>
        </w:rPr>
      </w:pPr>
    </w:p>
    <w:p w:rsidR="006B79CE" w:rsidRPr="006B79CE" w:rsidRDefault="006B79CE" w:rsidP="006B79CE">
      <w:pPr>
        <w:pStyle w:val="ConsPlusNormal"/>
        <w:tabs>
          <w:tab w:val="left" w:pos="495"/>
        </w:tabs>
        <w:rPr>
          <w:color w:val="000000" w:themeColor="text1"/>
        </w:rPr>
      </w:pPr>
    </w:p>
    <w:p w:rsidR="006B79CE" w:rsidRPr="006B79CE" w:rsidRDefault="006B79CE" w:rsidP="006B79CE">
      <w:pPr>
        <w:pStyle w:val="ConsPlusNormal"/>
        <w:jc w:val="center"/>
        <w:rPr>
          <w:color w:val="000000" w:themeColor="text1"/>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Default="006B79CE" w:rsidP="006B79CE">
      <w:pPr>
        <w:pStyle w:val="ConsPlusNormal"/>
        <w:jc w:val="both"/>
        <w:rPr>
          <w:color w:val="000000" w:themeColor="text1"/>
          <w:sz w:val="20"/>
          <w:szCs w:val="20"/>
        </w:rPr>
      </w:pPr>
    </w:p>
    <w:p w:rsidR="006B79CE" w:rsidRPr="006B79CE" w:rsidRDefault="006B79CE" w:rsidP="006B79CE">
      <w:pPr>
        <w:pStyle w:val="ConsPlusNormal"/>
        <w:jc w:val="both"/>
        <w:rPr>
          <w:color w:val="000000" w:themeColor="text1"/>
          <w:sz w:val="20"/>
          <w:szCs w:val="20"/>
        </w:rPr>
      </w:pPr>
      <w:r w:rsidRPr="006B79CE">
        <w:rPr>
          <w:color w:val="000000" w:themeColor="text1"/>
          <w:sz w:val="20"/>
          <w:szCs w:val="20"/>
        </w:rPr>
        <w:t>Климец Татьяна Александровна</w:t>
      </w:r>
    </w:p>
    <w:p w:rsidR="006B79CE" w:rsidRPr="006B79CE" w:rsidRDefault="006B79CE" w:rsidP="006B79CE">
      <w:pPr>
        <w:pStyle w:val="ConsPlusNormal"/>
        <w:jc w:val="both"/>
        <w:rPr>
          <w:color w:val="000000" w:themeColor="text1"/>
          <w:sz w:val="20"/>
          <w:szCs w:val="20"/>
        </w:rPr>
      </w:pPr>
      <w:r w:rsidRPr="006B79CE">
        <w:rPr>
          <w:color w:val="000000" w:themeColor="text1"/>
          <w:sz w:val="20"/>
          <w:szCs w:val="20"/>
        </w:rPr>
        <w:t>6-34-02</w:t>
      </w:r>
    </w:p>
    <w:p w:rsidR="006B79CE" w:rsidRPr="006B79CE" w:rsidRDefault="006B79CE" w:rsidP="006B79CE">
      <w:pPr>
        <w:pStyle w:val="ConsPlusNormal"/>
        <w:jc w:val="both"/>
        <w:rPr>
          <w:color w:val="000000" w:themeColor="text1"/>
          <w:sz w:val="20"/>
          <w:szCs w:val="20"/>
        </w:rPr>
      </w:pPr>
      <w:r w:rsidRPr="006B79CE">
        <w:rPr>
          <w:color w:val="000000" w:themeColor="text1"/>
          <w:sz w:val="20"/>
          <w:szCs w:val="20"/>
        </w:rPr>
        <w:t>Можарова Светлана Викторовна</w:t>
      </w:r>
    </w:p>
    <w:p w:rsidR="006B79CE" w:rsidRPr="006B79CE" w:rsidRDefault="006B79CE" w:rsidP="006B79CE">
      <w:pPr>
        <w:pStyle w:val="ConsPlusNormal"/>
        <w:jc w:val="both"/>
        <w:rPr>
          <w:color w:val="000000" w:themeColor="text1"/>
          <w:sz w:val="20"/>
          <w:szCs w:val="20"/>
        </w:rPr>
      </w:pPr>
      <w:r w:rsidRPr="006B79CE">
        <w:rPr>
          <w:color w:val="000000" w:themeColor="text1"/>
          <w:sz w:val="20"/>
          <w:szCs w:val="20"/>
        </w:rPr>
        <w:t xml:space="preserve">6-34-05 </w:t>
      </w:r>
    </w:p>
    <w:p w:rsidR="006B79CE" w:rsidRPr="006B79CE" w:rsidRDefault="006B79CE" w:rsidP="006B79CE">
      <w:pPr>
        <w:pStyle w:val="ConsPlusNormal"/>
        <w:jc w:val="both"/>
        <w:rPr>
          <w:color w:val="000000" w:themeColor="text1"/>
          <w:sz w:val="20"/>
          <w:szCs w:val="20"/>
        </w:rPr>
      </w:pPr>
      <w:r w:rsidRPr="006B79CE">
        <w:rPr>
          <w:color w:val="000000" w:themeColor="text1"/>
          <w:sz w:val="20"/>
          <w:szCs w:val="20"/>
        </w:rPr>
        <w:t xml:space="preserve">4 экз.                                            </w:t>
      </w:r>
    </w:p>
    <w:p w:rsidR="006B79CE" w:rsidRPr="006B79CE" w:rsidRDefault="006B79CE" w:rsidP="006B79CE">
      <w:pPr>
        <w:pStyle w:val="ConsPlusNormal"/>
        <w:ind w:firstLine="4962"/>
        <w:outlineLvl w:val="0"/>
        <w:rPr>
          <w:color w:val="000000" w:themeColor="text1"/>
          <w:sz w:val="28"/>
          <w:szCs w:val="28"/>
        </w:rPr>
      </w:pPr>
      <w:r w:rsidRPr="006B79CE">
        <w:rPr>
          <w:color w:val="000000" w:themeColor="text1"/>
          <w:sz w:val="28"/>
          <w:szCs w:val="28"/>
        </w:rPr>
        <w:lastRenderedPageBreak/>
        <w:t>Приложение</w:t>
      </w:r>
    </w:p>
    <w:p w:rsidR="006B79CE" w:rsidRDefault="006B79CE" w:rsidP="006B79CE">
      <w:pPr>
        <w:pStyle w:val="ConsPlusNormal"/>
        <w:ind w:firstLine="4962"/>
        <w:rPr>
          <w:color w:val="000000" w:themeColor="text1"/>
          <w:sz w:val="28"/>
          <w:szCs w:val="28"/>
        </w:rPr>
      </w:pPr>
      <w:r w:rsidRPr="006B79CE">
        <w:rPr>
          <w:color w:val="000000" w:themeColor="text1"/>
          <w:sz w:val="28"/>
          <w:szCs w:val="28"/>
        </w:rPr>
        <w:t>к постановлению</w:t>
      </w:r>
      <w:r>
        <w:rPr>
          <w:color w:val="000000" w:themeColor="text1"/>
          <w:sz w:val="28"/>
          <w:szCs w:val="28"/>
        </w:rPr>
        <w:t xml:space="preserve"> </w:t>
      </w:r>
      <w:r w:rsidRPr="006B79CE">
        <w:rPr>
          <w:color w:val="000000" w:themeColor="text1"/>
          <w:sz w:val="28"/>
          <w:szCs w:val="28"/>
        </w:rPr>
        <w:t xml:space="preserve">администрации </w:t>
      </w:r>
    </w:p>
    <w:p w:rsidR="006B79CE" w:rsidRPr="006B79CE" w:rsidRDefault="006B79CE" w:rsidP="006B79CE">
      <w:pPr>
        <w:pStyle w:val="ConsPlusNormal"/>
        <w:ind w:firstLine="4962"/>
        <w:rPr>
          <w:color w:val="000000" w:themeColor="text1"/>
          <w:sz w:val="28"/>
          <w:szCs w:val="28"/>
        </w:rPr>
      </w:pPr>
      <w:r w:rsidRPr="006B79CE">
        <w:rPr>
          <w:color w:val="000000" w:themeColor="text1"/>
          <w:sz w:val="28"/>
          <w:szCs w:val="28"/>
        </w:rPr>
        <w:t>города Боготола</w:t>
      </w:r>
    </w:p>
    <w:p w:rsidR="006B79CE" w:rsidRPr="00096B08" w:rsidRDefault="006B79CE" w:rsidP="006B79CE">
      <w:pPr>
        <w:pStyle w:val="ConsPlusNormal"/>
        <w:ind w:firstLine="4962"/>
        <w:rPr>
          <w:color w:val="000000" w:themeColor="text1"/>
          <w:sz w:val="28"/>
          <w:szCs w:val="28"/>
          <w:u w:val="single"/>
        </w:rPr>
      </w:pPr>
      <w:r w:rsidRPr="006B79CE">
        <w:rPr>
          <w:color w:val="000000" w:themeColor="text1"/>
          <w:sz w:val="28"/>
          <w:szCs w:val="28"/>
        </w:rPr>
        <w:t>от</w:t>
      </w:r>
      <w:r w:rsidR="00B328A2">
        <w:rPr>
          <w:color w:val="000000" w:themeColor="text1"/>
          <w:sz w:val="28"/>
          <w:szCs w:val="28"/>
        </w:rPr>
        <w:t xml:space="preserve"> «_</w:t>
      </w:r>
      <w:r w:rsidR="00096B08" w:rsidRPr="00096B08">
        <w:rPr>
          <w:color w:val="000000" w:themeColor="text1"/>
          <w:sz w:val="28"/>
          <w:szCs w:val="28"/>
          <w:u w:val="single"/>
        </w:rPr>
        <w:t>15</w:t>
      </w:r>
      <w:r w:rsidR="00B328A2">
        <w:rPr>
          <w:color w:val="000000" w:themeColor="text1"/>
          <w:sz w:val="28"/>
          <w:szCs w:val="28"/>
        </w:rPr>
        <w:t>_» _</w:t>
      </w:r>
      <w:r w:rsidR="00096B08" w:rsidRPr="00096B08">
        <w:rPr>
          <w:color w:val="000000" w:themeColor="text1"/>
          <w:sz w:val="28"/>
          <w:szCs w:val="28"/>
          <w:u w:val="single"/>
        </w:rPr>
        <w:t>01</w:t>
      </w:r>
      <w:r w:rsidR="00B328A2">
        <w:rPr>
          <w:color w:val="000000" w:themeColor="text1"/>
          <w:sz w:val="28"/>
          <w:szCs w:val="28"/>
        </w:rPr>
        <w:t>_ 2025</w:t>
      </w:r>
      <w:r>
        <w:rPr>
          <w:color w:val="000000" w:themeColor="text1"/>
          <w:sz w:val="28"/>
          <w:szCs w:val="28"/>
        </w:rPr>
        <w:t xml:space="preserve"> г. №</w:t>
      </w:r>
      <w:r w:rsidR="00096B08">
        <w:rPr>
          <w:color w:val="000000" w:themeColor="text1"/>
          <w:sz w:val="28"/>
          <w:szCs w:val="28"/>
        </w:rPr>
        <w:t xml:space="preserve"> </w:t>
      </w:r>
      <w:bookmarkStart w:id="0" w:name="_GoBack"/>
      <w:r w:rsidR="00096B08" w:rsidRPr="00096B08">
        <w:rPr>
          <w:color w:val="000000" w:themeColor="text1"/>
          <w:sz w:val="28"/>
          <w:szCs w:val="28"/>
          <w:u w:val="single"/>
        </w:rPr>
        <w:t>0025-п</w:t>
      </w:r>
      <w:r w:rsidRPr="00096B08">
        <w:rPr>
          <w:color w:val="000000" w:themeColor="text1"/>
          <w:sz w:val="28"/>
          <w:szCs w:val="28"/>
          <w:u w:val="single"/>
        </w:rPr>
        <w:t xml:space="preserve"> </w:t>
      </w:r>
    </w:p>
    <w:p w:rsidR="006B79CE" w:rsidRDefault="006B79CE" w:rsidP="006B79CE">
      <w:pPr>
        <w:pStyle w:val="ConsPlusTitle"/>
        <w:rPr>
          <w:rFonts w:ascii="Times New Roman" w:hAnsi="Times New Roman" w:cs="Times New Roman"/>
          <w:b w:val="0"/>
          <w:color w:val="000000" w:themeColor="text1"/>
          <w:sz w:val="28"/>
          <w:szCs w:val="28"/>
        </w:rPr>
      </w:pPr>
      <w:bookmarkStart w:id="1" w:name="Par41"/>
      <w:bookmarkEnd w:id="1"/>
      <w:bookmarkEnd w:id="0"/>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АДМИНИСТРАТИВНЫЙ РЕГЛАМЕНТ</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предоставления муниципальной услуги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w:t>
      </w:r>
      <w:r w:rsidRPr="006B79CE">
        <w:rPr>
          <w:rFonts w:ascii="Times New Roman" w:hAnsi="Times New Roman" w:cs="Times New Roman"/>
          <w:b w:val="0"/>
          <w:color w:val="000000" w:themeColor="text1"/>
          <w:sz w:val="28"/>
          <w:szCs w:val="28"/>
        </w:rPr>
        <w:t>Ус</w:t>
      </w:r>
      <w:r>
        <w:rPr>
          <w:rFonts w:ascii="Times New Roman" w:hAnsi="Times New Roman" w:cs="Times New Roman"/>
          <w:b w:val="0"/>
          <w:color w:val="000000" w:themeColor="text1"/>
          <w:sz w:val="28"/>
          <w:szCs w:val="28"/>
        </w:rPr>
        <w:t>тановление публичного сервитута»</w:t>
      </w:r>
    </w:p>
    <w:p w:rsidR="006B79CE" w:rsidRDefault="006B79CE" w:rsidP="006B79CE">
      <w:pPr>
        <w:pStyle w:val="ConsPlusTitle"/>
        <w:outlineLvl w:val="1"/>
        <w:rPr>
          <w:rFonts w:ascii="Times New Roman" w:hAnsi="Times New Roman" w:cs="Times New Roman"/>
          <w:b w:val="0"/>
          <w:color w:val="000000" w:themeColor="text1"/>
          <w:sz w:val="28"/>
          <w:szCs w:val="28"/>
        </w:rPr>
      </w:pPr>
    </w:p>
    <w:p w:rsidR="006B79CE" w:rsidRPr="006B79CE" w:rsidRDefault="006B79CE" w:rsidP="006B79CE">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1. ОБЩИЕ ПОЛОЖЕНИЯ</w:t>
      </w:r>
    </w:p>
    <w:p w:rsidR="006B79CE" w:rsidRDefault="006B79CE" w:rsidP="006B79CE">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Предмет регулирования Административного регламента</w:t>
      </w:r>
    </w:p>
    <w:p w:rsidR="006B79CE" w:rsidRDefault="006B79CE" w:rsidP="006B79CE">
      <w:pPr>
        <w:pStyle w:val="a9"/>
        <w:jc w:val="both"/>
        <w:rPr>
          <w:rFonts w:ascii="Times New Roman" w:hAnsi="Times New Roman" w:cs="Times New Roman"/>
          <w:color w:val="000000" w:themeColor="text1"/>
          <w:sz w:val="24"/>
          <w:szCs w:val="24"/>
        </w:rPr>
      </w:pPr>
    </w:p>
    <w:p w:rsid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1.1. Административный регламент (далее - регламент) предоставления муниципальной услуги "Установление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Администрацией города Боготола (далее - муниципальная услуга, Услуга).</w:t>
      </w:r>
    </w:p>
    <w:p w:rsid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1.2. Действие настоящего Регламента распространяется на случаи установления публичного сервитута в соответствии с </w:t>
      </w:r>
      <w:hyperlink r:id="rId10"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Главой V.7</w:t>
        </w:r>
      </w:hyperlink>
      <w:r w:rsidRPr="006B79CE">
        <w:rPr>
          <w:rFonts w:ascii="Times New Roman" w:hAnsi="Times New Roman" w:cs="Times New Roman"/>
          <w:color w:val="000000" w:themeColor="text1"/>
          <w:sz w:val="28"/>
          <w:szCs w:val="28"/>
        </w:rPr>
        <w:t xml:space="preserve"> Земельного кодекса Российской Федерации.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Настоящий Административный регламент не применяется в случаях установления публичного сервитута в соответствии с </w:t>
      </w:r>
      <w:hyperlink r:id="rId11"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подпунктами 1</w:t>
        </w:r>
      </w:hyperlink>
      <w:r w:rsidRPr="006B79CE">
        <w:rPr>
          <w:rFonts w:ascii="Times New Roman" w:hAnsi="Times New Roman" w:cs="Times New Roman"/>
          <w:color w:val="000000" w:themeColor="text1"/>
          <w:sz w:val="28"/>
          <w:szCs w:val="28"/>
        </w:rPr>
        <w:t xml:space="preserve"> - </w:t>
      </w:r>
      <w:hyperlink r:id="rId12"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7 пункта 4 статьи 23</w:t>
        </w:r>
      </w:hyperlink>
      <w:r w:rsidRPr="006B79CE">
        <w:rPr>
          <w:rFonts w:ascii="Times New Roman" w:hAnsi="Times New Roman" w:cs="Times New Roman"/>
          <w:color w:val="000000" w:themeColor="text1"/>
          <w:sz w:val="28"/>
          <w:szCs w:val="28"/>
        </w:rPr>
        <w:t xml:space="preserve"> Земельного кодекса Российской Федерации.</w:t>
      </w:r>
    </w:p>
    <w:p w:rsidR="006B79CE" w:rsidRDefault="006B79CE" w:rsidP="006B79CE">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Круг заявителей</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1.3. Заявителями на получение муниципальной услуги являются организации (далее по тексту - Заявители):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являющейся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их участков (частей);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 являющейся организацией связи, - для размещения линий или сооружений связи, указанных в </w:t>
      </w:r>
      <w:hyperlink r:id="rId13"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подпункте 1 статьи 39.37</w:t>
        </w:r>
      </w:hyperlink>
      <w:r w:rsidRPr="006B79CE">
        <w:rPr>
          <w:rFonts w:ascii="Times New Roman" w:hAnsi="Times New Roman" w:cs="Times New Roman"/>
          <w:color w:val="000000" w:themeColor="text1"/>
          <w:sz w:val="28"/>
          <w:szCs w:val="28"/>
        </w:rP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 xml:space="preserve">- организации, являющейся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4"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подпунктах 2</w:t>
        </w:r>
      </w:hyperlink>
      <w:r w:rsidRPr="006B79CE">
        <w:rPr>
          <w:rFonts w:ascii="Times New Roman" w:hAnsi="Times New Roman" w:cs="Times New Roman"/>
          <w:color w:val="000000" w:themeColor="text1"/>
          <w:sz w:val="28"/>
          <w:szCs w:val="28"/>
        </w:rPr>
        <w:t xml:space="preserve"> – </w:t>
      </w:r>
      <w:hyperlink r:id="rId15"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6</w:t>
        </w:r>
      </w:hyperlink>
      <w:r w:rsidRPr="006B79CE">
        <w:rPr>
          <w:rFonts w:ascii="Times New Roman" w:hAnsi="Times New Roman" w:cs="Times New Roman"/>
          <w:color w:val="000000" w:themeColor="text1"/>
          <w:sz w:val="28"/>
          <w:szCs w:val="28"/>
        </w:rPr>
        <w:t xml:space="preserve"> статьи 39.37 Земельного кодекса Российской Федерации;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 предусмотренной </w:t>
      </w:r>
      <w:hyperlink r:id="rId16"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пунктом 1 статьи 56.4</w:t>
        </w:r>
      </w:hyperlink>
      <w:r w:rsidRPr="006B79CE">
        <w:rPr>
          <w:rFonts w:ascii="Times New Roman" w:hAnsi="Times New Roman" w:cs="Times New Roman"/>
          <w:color w:val="000000" w:themeColor="text1"/>
          <w:sz w:val="28"/>
          <w:szCs w:val="28"/>
        </w:rPr>
        <w:t xml:space="preserve"> Земельного кодекса Российской Федерации и подавшей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Требования к порядку информирования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о предоставлении 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1.4. Информирование о порядке предоставления Услуги осуществляется: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 непосредственно при личном приеме Заявителя в Администрации г. Боготола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 по телефону в Уполномоченном органе или многофункциональном центре;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 письменно, в том числе посредством электронной почты, факсимильной связи;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4) посредством размещения в открытой и доступной форме информации: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 в федеральной государственной информационной системе "Единый портал государственных и муниципальных услуг (функций)" (</w:t>
      </w:r>
      <w:hyperlink r:id="rId17" w:history="1">
        <w:r w:rsidRPr="006B79CE">
          <w:rPr>
            <w:rStyle w:val="ab"/>
            <w:rFonts w:ascii="Times New Roman" w:hAnsi="Times New Roman" w:cs="Times New Roman"/>
            <w:color w:val="000000" w:themeColor="text1"/>
            <w:sz w:val="28"/>
            <w:szCs w:val="28"/>
            <w:u w:val="none"/>
          </w:rPr>
          <w:t>https://www.gosuslugi.ru</w:t>
        </w:r>
      </w:hyperlink>
      <w:r w:rsidRPr="006B79CE">
        <w:rPr>
          <w:rFonts w:ascii="Times New Roman" w:hAnsi="Times New Roman" w:cs="Times New Roman"/>
          <w:color w:val="000000" w:themeColor="text1"/>
          <w:sz w:val="28"/>
          <w:szCs w:val="28"/>
        </w:rPr>
        <w:t>) (далее - ЕПГУ);</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18" w:history="1">
        <w:r w:rsidRPr="006B79CE">
          <w:rPr>
            <w:rStyle w:val="ab"/>
            <w:rFonts w:ascii="Times New Roman" w:hAnsi="Times New Roman" w:cs="Times New Roman"/>
            <w:color w:val="000000" w:themeColor="text1"/>
            <w:sz w:val="28"/>
            <w:szCs w:val="28"/>
            <w:u w:val="none"/>
          </w:rPr>
          <w:t>www.gosuslugi.krskstate.ru</w:t>
        </w:r>
      </w:hyperlink>
      <w:r w:rsidRPr="006B79CE">
        <w:rPr>
          <w:rFonts w:ascii="Times New Roman" w:hAnsi="Times New Roman" w:cs="Times New Roman"/>
          <w:color w:val="000000" w:themeColor="text1"/>
          <w:sz w:val="28"/>
          <w:szCs w:val="28"/>
        </w:rPr>
        <w:t>) (далее - региональный портал);</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 официальном сайте городского округа город Боготол (</w:t>
      </w:r>
      <w:r w:rsidRPr="006B79CE">
        <w:rPr>
          <w:rFonts w:ascii="Times New Roman" w:eastAsia="Times New Roman" w:hAnsi="Times New Roman" w:cs="Times New Roman"/>
          <w:color w:val="000000" w:themeColor="text1"/>
          <w:sz w:val="28"/>
          <w:szCs w:val="28"/>
        </w:rPr>
        <w:t>https://bogotolcity.gosuslugi.ru/</w:t>
      </w:r>
      <w:r w:rsidRPr="006B79CE">
        <w:rPr>
          <w:rFonts w:ascii="Times New Roman" w:hAnsi="Times New Roman" w:cs="Times New Roman"/>
          <w:color w:val="000000" w:themeColor="text1"/>
          <w:sz w:val="28"/>
          <w:szCs w:val="28"/>
        </w:rPr>
        <w:t>);</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2" w:name="Par79"/>
      <w:bookmarkEnd w:id="2"/>
      <w:r w:rsidRPr="006B79CE">
        <w:rPr>
          <w:rFonts w:ascii="Times New Roman" w:hAnsi="Times New Roman" w:cs="Times New Roman"/>
          <w:color w:val="000000" w:themeColor="text1"/>
          <w:sz w:val="28"/>
          <w:szCs w:val="28"/>
        </w:rPr>
        <w:t>1.5. Информирование осуществляется по вопросам, касающимся: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способов подачи заявления о предоставлении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адресов Уполномоченного органа и многофункциональных центров, обращение в которые необходимо для предоставления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справочной информации о работе Уполномоченного органа и его структурных подразделений;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документов, необходимых для предоставления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порядка и сроков предоставления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порядка получения сведений о ходе рассмотрения заявления и о результатах предоставления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Получение информации по вопросам предоставления Услуги осуществляется бесплатно.</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изложить обращение в письменной форме;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назначить другое время для консультаций.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1.7. По письменному обращению должностное лицо Уполномоченного органа подробно в письменной форме разъясняет Заявителю сведения по вопросам, указанным в </w:t>
      </w:r>
      <w:hyperlink r:id="rId19" w:anchor="Par79" w:tooltip="1.5. Информирование осуществляется по вопросам, касающимся:" w:history="1">
        <w:r w:rsidRPr="006B79CE">
          <w:rPr>
            <w:rStyle w:val="ab"/>
            <w:rFonts w:ascii="Times New Roman" w:hAnsi="Times New Roman" w:cs="Times New Roman"/>
            <w:color w:val="000000" w:themeColor="text1"/>
            <w:sz w:val="28"/>
            <w:szCs w:val="28"/>
            <w:u w:val="none"/>
          </w:rPr>
          <w:t>пункте 1.5</w:t>
        </w:r>
      </w:hyperlink>
      <w:r w:rsidRPr="006B79CE">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20" w:tooltip="Федеральный закон от 02.05.2006 N 59-ФЗ (ред. от 04.08.2023) &quot;О порядке рассмотрения обращений граждан Российской Федерации&quot;{КонсультантПлюс}" w:history="1">
        <w:r w:rsidRPr="006B79CE">
          <w:rPr>
            <w:rStyle w:val="ab"/>
            <w:rFonts w:ascii="Times New Roman" w:hAnsi="Times New Roman" w:cs="Times New Roman"/>
            <w:color w:val="000000" w:themeColor="text1"/>
            <w:sz w:val="28"/>
            <w:szCs w:val="28"/>
            <w:u w:val="none"/>
          </w:rPr>
          <w:t>законом</w:t>
        </w:r>
      </w:hyperlink>
      <w:r w:rsidRPr="006B79CE">
        <w:rPr>
          <w:rFonts w:ascii="Times New Roman" w:hAnsi="Times New Roman" w:cs="Times New Roman"/>
          <w:color w:val="000000" w:themeColor="text1"/>
          <w:sz w:val="28"/>
          <w:szCs w:val="28"/>
        </w:rPr>
        <w:t xml:space="preserve"> от 2 мая 2006 г. N 59-ФЗ "О порядке рассмотрения обращений граждан Российской Федерации" (далее - Федеральный закон N 59-ФЗ).</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1.8. На ЕПГУ размещаются сведения, предусмотренные </w:t>
      </w:r>
      <w:hyperlink r:id="rId21" w:tooltip="Постановление Правительства РФ от 24.10.2011 N 861 (ред. от 23.11.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 w:history="1">
        <w:r w:rsidRPr="006B79CE">
          <w:rPr>
            <w:rStyle w:val="ab"/>
            <w:rFonts w:ascii="Times New Roman" w:hAnsi="Times New Roman" w:cs="Times New Roman"/>
            <w:color w:val="000000" w:themeColor="text1"/>
            <w:sz w:val="28"/>
            <w:szCs w:val="28"/>
            <w:u w:val="none"/>
          </w:rPr>
          <w:t>Положением</w:t>
        </w:r>
      </w:hyperlink>
      <w:r w:rsidRPr="006B79CE">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1.9. На официальном сайте городского округа город Боготол, на стендах в местах предоставления услуги и в многофункциональном центре размещается следующая справочная информация: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о месте нахождения и графике работы Уполномоченного органа, ответственных за предоставление Услуги, а также многофункциональных центров;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адрес официального сайта, а также электронной почты и (или) формы обратной связи Уполномоченного органа в сети Интернет.</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w:t>
      </w:r>
      <w:r w:rsidRPr="006B79CE">
        <w:rPr>
          <w:rFonts w:ascii="Times New Roman" w:hAnsi="Times New Roman" w:cs="Times New Roman"/>
          <w:color w:val="000000" w:themeColor="text1"/>
          <w:sz w:val="28"/>
          <w:szCs w:val="28"/>
        </w:rPr>
        <w:lastRenderedPageBreak/>
        <w:t>многофункциональным центром и Уполномоченным органом с учетом требований к информированию, установленных Административным регламентом.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1.12. Информация о ходе рассмотрения ходатайства об установлении публичного сервитута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Уполномоченном органе при обращении заявителя лично, по телефону, посредством электронной почты.</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2. СТАНДАРТ ПРЕДОСТАВЛЕНИЯ МУНИЦИПАЛЬНОЙ УСЛУГИ</w:t>
      </w:r>
    </w:p>
    <w:p w:rsidR="006B79CE" w:rsidRDefault="006B79CE" w:rsidP="006B79CE">
      <w:pPr>
        <w:pStyle w:val="a9"/>
        <w:rPr>
          <w:rFonts w:ascii="Times New Roman" w:hAnsi="Times New Roman" w:cs="Times New Roman"/>
          <w:color w:val="000000" w:themeColor="text1"/>
          <w:sz w:val="28"/>
          <w:szCs w:val="28"/>
        </w:rPr>
      </w:pPr>
    </w:p>
    <w:p w:rsidR="006B79CE" w:rsidRPr="006B79CE" w:rsidRDefault="006B79CE" w:rsidP="006B79CE">
      <w:pPr>
        <w:pStyle w:val="a9"/>
        <w:jc w:val="center"/>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Наименование муниципальной услуги</w:t>
      </w:r>
    </w:p>
    <w:p w:rsidR="006B79CE" w:rsidRPr="006B79CE" w:rsidRDefault="006B79CE" w:rsidP="006B79CE">
      <w:pPr>
        <w:pStyle w:val="a9"/>
        <w:ind w:firstLine="851"/>
        <w:jc w:val="both"/>
        <w:rPr>
          <w:rFonts w:ascii="Times New Roman" w:hAnsi="Times New Roman" w:cs="Times New Roman"/>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2.1. Наименование муниципальной услуги - "Установление публичного сервитута".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 Муниципальная услуга предоставляется Уполномоченным органом - Администрацией города Боготола. Организацию предоставления муниципальной услуги, прием Заявителей для подачи обращения о предоставлении муниципальной услуги осуществляет отдел архитектуры градостроительства, имущественных и земельных отношений администрации города Боготола.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3" w:name="Par114"/>
      <w:bookmarkEnd w:id="3"/>
      <w:r w:rsidRPr="006B79CE">
        <w:rPr>
          <w:rFonts w:ascii="Times New Roman" w:hAnsi="Times New Roman" w:cs="Times New Roman"/>
          <w:color w:val="000000" w:themeColor="text1"/>
          <w:sz w:val="28"/>
          <w:szCs w:val="28"/>
        </w:rPr>
        <w:t>2.3. При предоставлении Услуги Уполномоченный орган взаимодействует с:</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 Федеральной налоговой службой России для подтверждения принадлежности Заявителя к категории юридических лиц;</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4" w:name="Par117"/>
      <w:bookmarkEnd w:id="4"/>
      <w:r w:rsidRPr="006B79CE">
        <w:rPr>
          <w:rFonts w:ascii="Times New Roman" w:hAnsi="Times New Roman" w:cs="Times New Roman"/>
          <w:color w:val="000000" w:themeColor="text1"/>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6B79CE" w:rsidRDefault="006B79CE" w:rsidP="006B79CE">
      <w:pPr>
        <w:pStyle w:val="a9"/>
        <w:rPr>
          <w:rFonts w:ascii="Times New Roman" w:hAnsi="Times New Roman" w:cs="Times New Roman"/>
          <w:color w:val="000000" w:themeColor="text1"/>
          <w:sz w:val="28"/>
          <w:szCs w:val="28"/>
        </w:rPr>
      </w:pPr>
    </w:p>
    <w:p w:rsidR="006B79CE" w:rsidRPr="006B79CE" w:rsidRDefault="006B79CE" w:rsidP="006B79CE">
      <w:pPr>
        <w:pStyle w:val="a9"/>
        <w:jc w:val="center"/>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Описание результата предоставления муниципальной услуги</w:t>
      </w:r>
    </w:p>
    <w:p w:rsidR="006B79CE" w:rsidRPr="006B79CE" w:rsidRDefault="006B79CE" w:rsidP="006B79CE">
      <w:pPr>
        <w:pStyle w:val="a9"/>
        <w:ind w:firstLine="851"/>
        <w:jc w:val="both"/>
        <w:rPr>
          <w:rFonts w:ascii="Times New Roman" w:hAnsi="Times New Roman" w:cs="Times New Roman"/>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5" w:name="Par121"/>
      <w:bookmarkEnd w:id="5"/>
      <w:r w:rsidRPr="006B79CE">
        <w:rPr>
          <w:rFonts w:ascii="Times New Roman" w:hAnsi="Times New Roman" w:cs="Times New Roman"/>
          <w:color w:val="000000" w:themeColor="text1"/>
          <w:sz w:val="28"/>
          <w:szCs w:val="28"/>
        </w:rPr>
        <w:t>2.5. Результатом предоставления Услуги является: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 </w:t>
      </w:r>
      <w:hyperlink r:id="rId22" w:anchor="Par542" w:tooltip="Форма решения об установлении публичного сервитута" w:history="1">
        <w:r w:rsidRPr="006B79CE">
          <w:rPr>
            <w:rStyle w:val="ab"/>
            <w:rFonts w:ascii="Times New Roman" w:hAnsi="Times New Roman" w:cs="Times New Roman"/>
            <w:color w:val="000000" w:themeColor="text1"/>
            <w:sz w:val="28"/>
            <w:szCs w:val="28"/>
            <w:u w:val="none"/>
          </w:rPr>
          <w:t>Решение</w:t>
        </w:r>
      </w:hyperlink>
      <w:r w:rsidRPr="006B79CE">
        <w:rPr>
          <w:rFonts w:ascii="Times New Roman" w:hAnsi="Times New Roman" w:cs="Times New Roman"/>
          <w:color w:val="000000" w:themeColor="text1"/>
          <w:sz w:val="28"/>
          <w:szCs w:val="28"/>
        </w:rPr>
        <w:t xml:space="preserve"> об установлении публичного сервитута (форма приведена в приложении N 1 к настоящему Административному регламенту);</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2) </w:t>
      </w:r>
      <w:hyperlink r:id="rId23" w:anchor="Par607" w:tooltip="Форма решения об отказе в предоставлении" w:history="1">
        <w:r w:rsidRPr="006B79CE">
          <w:rPr>
            <w:rStyle w:val="ab"/>
            <w:rFonts w:ascii="Times New Roman" w:hAnsi="Times New Roman" w:cs="Times New Roman"/>
            <w:color w:val="000000" w:themeColor="text1"/>
            <w:sz w:val="28"/>
            <w:szCs w:val="28"/>
            <w:u w:val="none"/>
          </w:rPr>
          <w:t>Решение</w:t>
        </w:r>
      </w:hyperlink>
      <w:r w:rsidRPr="006B79CE">
        <w:rPr>
          <w:rFonts w:ascii="Times New Roman" w:hAnsi="Times New Roman" w:cs="Times New Roman"/>
          <w:color w:val="000000" w:themeColor="text1"/>
          <w:sz w:val="28"/>
          <w:szCs w:val="28"/>
        </w:rPr>
        <w:t xml:space="preserve"> об отказе в предоставлении услуги (форма приведена в приложении N 2 к настоящему Административному регламенту).</w:t>
      </w:r>
    </w:p>
    <w:p w:rsidR="006B79CE" w:rsidRPr="006B79CE" w:rsidRDefault="006B79CE" w:rsidP="006B79CE">
      <w:pPr>
        <w:pStyle w:val="ConsPlusNormal"/>
        <w:ind w:firstLine="709"/>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lastRenderedPageBreak/>
        <w:t>Срок предоставления муниципальной услуги, в том числе</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с учетом необходимости обращения в организации, участвующие</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предоставлении муниципальной услуги, срок приостановления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предоставления муниципальной услуги, срок выдачи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(направления) документов, являющихся результатом</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предоставления муниципальной услуги</w:t>
      </w:r>
    </w:p>
    <w:p w:rsidR="006B79CE" w:rsidRDefault="006B79CE" w:rsidP="006B79CE">
      <w:pPr>
        <w:pStyle w:val="ConsPlusNormal"/>
        <w:jc w:val="both"/>
        <w:rPr>
          <w:color w:val="000000" w:themeColor="text1"/>
          <w:sz w:val="28"/>
          <w:szCs w:val="28"/>
        </w:rPr>
      </w:pPr>
    </w:p>
    <w:p w:rsidR="006B79CE" w:rsidRPr="006B79CE" w:rsidRDefault="006B79CE" w:rsidP="006B79CE">
      <w:pPr>
        <w:pStyle w:val="ConsPlusNormal"/>
        <w:ind w:firstLine="709"/>
        <w:jc w:val="both"/>
        <w:rPr>
          <w:color w:val="000000" w:themeColor="text1"/>
          <w:sz w:val="28"/>
          <w:szCs w:val="28"/>
        </w:rPr>
      </w:pPr>
      <w:r w:rsidRPr="006B79CE">
        <w:rPr>
          <w:color w:val="000000" w:themeColor="text1"/>
          <w:sz w:val="28"/>
          <w:szCs w:val="28"/>
        </w:rPr>
        <w:t xml:space="preserve">2.6. Срок предоставления Услуги определяется в соответствии с Земельным </w:t>
      </w:r>
      <w:hyperlink r:id="rId24"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sz w:val="28"/>
            <w:szCs w:val="28"/>
            <w:u w:val="none"/>
          </w:rPr>
          <w:t>кодексом</w:t>
        </w:r>
      </w:hyperlink>
      <w:r w:rsidRPr="006B79CE">
        <w:rPr>
          <w:color w:val="000000" w:themeColor="text1"/>
          <w:sz w:val="28"/>
          <w:szCs w:val="28"/>
        </w:rPr>
        <w:t xml:space="preserve"> Российской Федерации.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Нормативные акты, регулирующие предоставление</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муниципальной услуги</w:t>
      </w:r>
    </w:p>
    <w:p w:rsidR="006B79CE" w:rsidRPr="006B79CE" w:rsidRDefault="006B79CE" w:rsidP="006B79CE">
      <w:pPr>
        <w:pStyle w:val="a9"/>
        <w:ind w:firstLine="851"/>
        <w:jc w:val="both"/>
        <w:rPr>
          <w:rFonts w:ascii="Times New Roman" w:hAnsi="Times New Roman" w:cs="Times New Roman"/>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2.7. Перечень нормативных правовых актов, регулирующих предоставление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 Земельный </w:t>
      </w:r>
      <w:hyperlink r:id="rId25"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кодекс</w:t>
        </w:r>
      </w:hyperlink>
      <w:r w:rsidRPr="006B79CE">
        <w:rPr>
          <w:rFonts w:ascii="Times New Roman" w:hAnsi="Times New Roman" w:cs="Times New Roman"/>
          <w:color w:val="000000" w:themeColor="text1"/>
          <w:sz w:val="28"/>
          <w:szCs w:val="28"/>
        </w:rPr>
        <w:t xml:space="preserve"> Российской Федерации от 25.10.2001 N 136-ФЗ ("Собрание законодательства РФ", 29.10.2001, N 44, ст. 4147);</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2) Федеральный </w:t>
      </w:r>
      <w:hyperlink r:id="rId26" w:tooltip="Федеральный закон от 25.10.2001 N 137-ФЗ (ред. от 29.10.2024) &quot;О введении в действие Земельного кодекса Российской Федерации&quot;{КонсультантПлюс}" w:history="1">
        <w:r w:rsidRPr="006B79CE">
          <w:rPr>
            <w:rStyle w:val="ab"/>
            <w:rFonts w:ascii="Times New Roman" w:hAnsi="Times New Roman" w:cs="Times New Roman"/>
            <w:color w:val="000000" w:themeColor="text1"/>
            <w:sz w:val="28"/>
            <w:szCs w:val="28"/>
            <w:u w:val="none"/>
          </w:rPr>
          <w:t>закон</w:t>
        </w:r>
      </w:hyperlink>
      <w:r w:rsidRPr="006B79CE">
        <w:rPr>
          <w:rFonts w:ascii="Times New Roman" w:hAnsi="Times New Roman" w:cs="Times New Roman"/>
          <w:color w:val="000000" w:themeColor="text1"/>
          <w:sz w:val="28"/>
          <w:szCs w:val="28"/>
        </w:rPr>
        <w:t xml:space="preserve"> от 25.10.2001 N 137-ФЗ "О введении в действие Земельного кодекса Российской Федерации" ("Собрание законодательства РФ", 29.10.2001, N 44, ст. 4148);</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3) Гражданский </w:t>
      </w:r>
      <w:hyperlink r:id="rId27" w:tooltip="&quot;Гражданский кодекс Российской Федерации (часть первая)&quot; от 30.11.1994 N 51-ФЗ (ред. от 08.08.2024, с изм. от 31.10.2024){КонсультантПлюс}" w:history="1">
        <w:r w:rsidRPr="006B79CE">
          <w:rPr>
            <w:rStyle w:val="ab"/>
            <w:rFonts w:ascii="Times New Roman" w:hAnsi="Times New Roman" w:cs="Times New Roman"/>
            <w:color w:val="000000" w:themeColor="text1"/>
            <w:sz w:val="28"/>
            <w:szCs w:val="28"/>
            <w:u w:val="none"/>
          </w:rPr>
          <w:t>кодекс</w:t>
        </w:r>
      </w:hyperlink>
      <w:r w:rsidRPr="006B79CE">
        <w:rPr>
          <w:rFonts w:ascii="Times New Roman" w:hAnsi="Times New Roman" w:cs="Times New Roman"/>
          <w:color w:val="000000" w:themeColor="text1"/>
          <w:sz w:val="28"/>
          <w:szCs w:val="28"/>
        </w:rPr>
        <w:t xml:space="preserve"> Российской Федерации (часть первая) от 30.11.1994 N 51-ФЗ ("Собрание законодательства РФ", 05.12.1994, N 32, ст. 3301);</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4) Федеральный </w:t>
      </w:r>
      <w:hyperlink r:id="rId28" w:tooltip="Федеральный закон от 13.07.2015 N 218-ФЗ (ред. от 23.11.2024) &quot;О государственной регистрации недвижимости&quot;{КонсультантПлюс}" w:history="1">
        <w:r w:rsidRPr="006B79CE">
          <w:rPr>
            <w:rStyle w:val="ab"/>
            <w:rFonts w:ascii="Times New Roman" w:hAnsi="Times New Roman" w:cs="Times New Roman"/>
            <w:color w:val="000000" w:themeColor="text1"/>
            <w:sz w:val="28"/>
            <w:szCs w:val="28"/>
            <w:u w:val="none"/>
          </w:rPr>
          <w:t>закон</w:t>
        </w:r>
      </w:hyperlink>
      <w:r w:rsidRPr="006B79CE">
        <w:rPr>
          <w:rFonts w:ascii="Times New Roman" w:hAnsi="Times New Roman" w:cs="Times New Roman"/>
          <w:color w:val="000000" w:themeColor="text1"/>
          <w:sz w:val="28"/>
          <w:szCs w:val="28"/>
        </w:rPr>
        <w:t xml:space="preserve"> от 13.07.2015 N 218-ФЗ "О государственной регистрации недвижимости" ("Российская газета", 17.07.2015 N 156);</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5) Федеральный </w:t>
      </w:r>
      <w:hyperlink r:id="rId29" w:tooltip="Федеральный закон от 24.07.2007 N 221-ФЗ (ред. от 29.10.2024) &quot;О кадастровой деятельности&quot;{КонсультантПлюс}" w:history="1">
        <w:r w:rsidRPr="006B79CE">
          <w:rPr>
            <w:rStyle w:val="ab"/>
            <w:rFonts w:ascii="Times New Roman" w:hAnsi="Times New Roman" w:cs="Times New Roman"/>
            <w:color w:val="000000" w:themeColor="text1"/>
            <w:sz w:val="28"/>
            <w:szCs w:val="28"/>
            <w:u w:val="none"/>
          </w:rPr>
          <w:t>закон</w:t>
        </w:r>
      </w:hyperlink>
      <w:r w:rsidRPr="006B79CE">
        <w:rPr>
          <w:rFonts w:ascii="Times New Roman" w:hAnsi="Times New Roman" w:cs="Times New Roman"/>
          <w:color w:val="000000" w:themeColor="text1"/>
          <w:sz w:val="28"/>
          <w:szCs w:val="28"/>
        </w:rPr>
        <w:t xml:space="preserve"> от 24.07.2007 N 221-ФЗ "О кадастровой деятельности" ("Российская газета", 01.08.2007, N 165);</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7) </w:t>
      </w:r>
      <w:hyperlink r:id="rId30"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 w:history="1">
        <w:r w:rsidRPr="006B79CE">
          <w:rPr>
            <w:rStyle w:val="ab"/>
            <w:rFonts w:ascii="Times New Roman" w:hAnsi="Times New Roman" w:cs="Times New Roman"/>
            <w:color w:val="000000" w:themeColor="text1"/>
            <w:sz w:val="28"/>
            <w:szCs w:val="28"/>
            <w:u w:val="none"/>
          </w:rPr>
          <w:t>Приказ</w:t>
        </w:r>
      </w:hyperlink>
      <w:r w:rsidRPr="006B79CE">
        <w:rPr>
          <w:rFonts w:ascii="Times New Roman" w:hAnsi="Times New Roman" w:cs="Times New Roman"/>
          <w:color w:val="000000" w:themeColor="text1"/>
          <w:sz w:val="28"/>
          <w:szCs w:val="28"/>
        </w:rPr>
        <w:t xml:space="preserve"> Федеральной службы государственной регистрации, кадастра и картографии от 19 апреля 2022 г.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(официальный интернет-портал правовой информации - </w:t>
      </w:r>
      <w:hyperlink r:id="rId31" w:history="1">
        <w:r w:rsidRPr="006B79CE">
          <w:rPr>
            <w:rStyle w:val="ab"/>
            <w:rFonts w:ascii="Times New Roman" w:hAnsi="Times New Roman" w:cs="Times New Roman"/>
            <w:color w:val="000000" w:themeColor="text1"/>
            <w:sz w:val="28"/>
            <w:szCs w:val="28"/>
            <w:u w:val="none"/>
          </w:rPr>
          <w:t>http://www.pravo.gov.ru</w:t>
        </w:r>
      </w:hyperlink>
      <w:r w:rsidRPr="006B79CE">
        <w:rPr>
          <w:rFonts w:ascii="Times New Roman" w:hAnsi="Times New Roman" w:cs="Times New Roman"/>
          <w:color w:val="000000" w:themeColor="text1"/>
          <w:sz w:val="28"/>
          <w:szCs w:val="28"/>
        </w:rPr>
        <w:t>, 01.06.2022);</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8) </w:t>
      </w:r>
      <w:hyperlink r:id="rId32"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 w:history="1">
        <w:r w:rsidRPr="006B79CE">
          <w:rPr>
            <w:rStyle w:val="ab"/>
            <w:rFonts w:ascii="Times New Roman" w:hAnsi="Times New Roman" w:cs="Times New Roman"/>
            <w:color w:val="000000" w:themeColor="text1"/>
            <w:sz w:val="28"/>
            <w:szCs w:val="28"/>
            <w:u w:val="none"/>
          </w:rPr>
          <w:t>Приказ</w:t>
        </w:r>
      </w:hyperlink>
      <w:r w:rsidRPr="006B79CE">
        <w:rPr>
          <w:rFonts w:ascii="Times New Roman" w:hAnsi="Times New Roman" w:cs="Times New Roman"/>
          <w:color w:val="000000" w:themeColor="text1"/>
          <w:sz w:val="28"/>
          <w:szCs w:val="28"/>
        </w:rPr>
        <w:t xml:space="preserve"> Росреестра от 13.01.2021 N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w:t>
      </w:r>
      <w:hyperlink r:id="rId33" w:history="1">
        <w:r w:rsidRPr="006B79CE">
          <w:rPr>
            <w:rStyle w:val="ab"/>
            <w:rFonts w:ascii="Times New Roman" w:hAnsi="Times New Roman" w:cs="Times New Roman"/>
            <w:color w:val="000000" w:themeColor="text1"/>
            <w:sz w:val="28"/>
            <w:szCs w:val="28"/>
            <w:u w:val="none"/>
          </w:rPr>
          <w:t>http://www.pravo.gov.ru</w:t>
        </w:r>
      </w:hyperlink>
      <w:r w:rsidRPr="006B79CE">
        <w:rPr>
          <w:rFonts w:ascii="Times New Roman" w:hAnsi="Times New Roman" w:cs="Times New Roman"/>
          <w:color w:val="000000" w:themeColor="text1"/>
          <w:sz w:val="28"/>
          <w:szCs w:val="28"/>
        </w:rPr>
        <w:t>, 18.02.2021).</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муниципальных услуг (функций)" и на Едином портале, Региональном портале.</w:t>
      </w: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lastRenderedPageBreak/>
        <w:t>Исчерпывающий перечень документов, необходимых</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соответствии с нормативными правовыми актами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для предоставления муниципальной услуги и услуг, которые</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являются необходимыми и обязательными для предоставления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муниципальной услуги, подлежащих предоставлению заявителем,</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способы их получения заявителем, в том числе в электронной</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форме, порядок их представления</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6" w:name="Par157"/>
      <w:bookmarkEnd w:id="6"/>
      <w:r w:rsidRPr="006B79CE">
        <w:rPr>
          <w:rFonts w:ascii="Times New Roman" w:hAnsi="Times New Roman" w:cs="Times New Roman"/>
          <w:color w:val="000000" w:themeColor="text1"/>
          <w:sz w:val="28"/>
          <w:szCs w:val="28"/>
        </w:rPr>
        <w:t>2.8. Для получения Услуги Заявитель представляет:</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 </w:t>
      </w:r>
      <w:hyperlink r:id="rId34" w:anchor="Par766" w:tooltip="ФОРМА ЗАЯВЛЕНИЯ О ПРЕДОСТАВЛЕНИИ МУНИЦИПАЛЬНОЙ УСЛУГИ" w:history="1">
        <w:r w:rsidRPr="006B79CE">
          <w:rPr>
            <w:rStyle w:val="ab"/>
            <w:rFonts w:ascii="Times New Roman" w:hAnsi="Times New Roman" w:cs="Times New Roman"/>
            <w:color w:val="000000" w:themeColor="text1"/>
            <w:sz w:val="28"/>
            <w:szCs w:val="28"/>
            <w:u w:val="none"/>
          </w:rPr>
          <w:t>Заявление</w:t>
        </w:r>
      </w:hyperlink>
      <w:r w:rsidRPr="006B79CE">
        <w:rPr>
          <w:rFonts w:ascii="Times New Roman" w:hAnsi="Times New Roman" w:cs="Times New Roman"/>
          <w:color w:val="000000" w:themeColor="text1"/>
          <w:sz w:val="28"/>
          <w:szCs w:val="28"/>
        </w:rPr>
        <w:t xml:space="preserve"> о предоставлении услуги по форме, согласно приложению N 4 к настоящему Административному регламенту.</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 В случае направления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 В заявлении также указывается один из следующих способов направления результата предоставления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 форме электронного документа в личном кабинете на ЕПГУ;</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 бумажном носителе в Уполномоченном органе, многофункциональном центре.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4) Документ, удостоверяющий личность Заявителя или представителя Заявителя (предоставляется в случае личного обращения).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 подписью нотариуса с приложением файла открепленной усиленной квалифицированной электронной подписи в формате sig3.</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6)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w:t>
      </w:r>
      <w:r w:rsidRPr="006B79CE">
        <w:rPr>
          <w:rFonts w:ascii="Times New Roman" w:hAnsi="Times New Roman" w:cs="Times New Roman"/>
          <w:color w:val="000000" w:themeColor="text1"/>
          <w:sz w:val="28"/>
          <w:szCs w:val="28"/>
        </w:rPr>
        <w:lastRenderedPageBreak/>
        <w:t>установленной для ведения Единого государственного реестра недвижимости.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7)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8) Документы, подтверждающие право на инженерное сооружения,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9)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10)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11) Проект организации строительства объекта.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7" w:name="Par172"/>
      <w:bookmarkEnd w:id="7"/>
      <w:r w:rsidRPr="006B79CE">
        <w:rPr>
          <w:rFonts w:ascii="Times New Roman" w:hAnsi="Times New Roman" w:cs="Times New Roman"/>
          <w:color w:val="000000" w:themeColor="text1"/>
          <w:sz w:val="28"/>
          <w:szCs w:val="28"/>
        </w:rPr>
        <w:t xml:space="preserve">2.9. Заявления и прилагаемые документы, указанные в </w:t>
      </w:r>
      <w:hyperlink r:id="rId35" w:anchor="Par157" w:tooltip="2.8. Для получения Услуги Заявитель представляет:" w:history="1">
        <w:r w:rsidRPr="006B79CE">
          <w:rPr>
            <w:rStyle w:val="ab"/>
            <w:rFonts w:ascii="Times New Roman" w:hAnsi="Times New Roman" w:cs="Times New Roman"/>
            <w:color w:val="000000" w:themeColor="text1"/>
            <w:sz w:val="28"/>
            <w:szCs w:val="28"/>
            <w:u w:val="none"/>
          </w:rPr>
          <w:t>пункте 2.8</w:t>
        </w:r>
      </w:hyperlink>
      <w:r w:rsidRPr="006B79CE">
        <w:rPr>
          <w:rFonts w:ascii="Times New Roman" w:hAnsi="Times New Roman" w:cs="Times New Roman"/>
          <w:color w:val="000000" w:themeColor="text1"/>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Исчерпывающий перечень документов, необходимых</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соответствии с нормативными правовыми актами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для предоставления муниципальной услуги, которые находятся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распоряжении государственных органов, органов местного</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самоуправления и иных органов, участвующих в предоставлении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государственных или муниципальных услуг</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8" w:name="Par181"/>
      <w:bookmarkEnd w:id="8"/>
      <w:r w:rsidRPr="006B79CE">
        <w:rPr>
          <w:rFonts w:ascii="Times New Roman" w:hAnsi="Times New Roman" w:cs="Times New Roman"/>
          <w:color w:val="000000" w:themeColor="text1"/>
          <w:sz w:val="28"/>
          <w:szCs w:val="28"/>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публичного сервитута в отношении земельного участка, находящегося в государственной или муниципальной собственности: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 Сведения из Единого государственного реестра юридических лиц;</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2) Сведения из Единого государственного реестра недвижимости о земельном участке;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 Сведения о правообладателях земельных участков, в отношении которых подано ходатайство об установлении публичного сервитута;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4) Сведения из Единого государственного реестра недвижимости об инженерном сооружении.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2.11. При предоставлении муниципальной услуги запрещается требовать от Заявителя: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органов городского округа город Боготол Красноярского края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w:t>
      </w:r>
      <w:hyperlink r:id="rId36"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части 6 статьи 7</w:t>
        </w:r>
      </w:hyperlink>
      <w:r w:rsidRPr="006B79CE">
        <w:rPr>
          <w:rFonts w:ascii="Times New Roman" w:hAnsi="Times New Roman" w:cs="Times New Roman"/>
          <w:color w:val="000000" w:themeColor="text1"/>
          <w:sz w:val="28"/>
          <w:szCs w:val="28"/>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Pr="006B79CE">
        <w:rPr>
          <w:rFonts w:ascii="Times New Roman" w:hAnsi="Times New Roman" w:cs="Times New Roman"/>
          <w:color w:val="000000" w:themeColor="text1"/>
          <w:sz w:val="28"/>
          <w:szCs w:val="28"/>
        </w:rPr>
        <w:lastRenderedPageBreak/>
        <w:t xml:space="preserve">многофункционального центра, работника организации, предусмотренной </w:t>
      </w:r>
      <w:hyperlink r:id="rId37"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8"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Исчерпывающий перечень оснований для возврата документов,</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необходимых для предоставления муниципальной услуги</w:t>
      </w:r>
    </w:p>
    <w:p w:rsidR="006B79CE" w:rsidRPr="006B79CE" w:rsidRDefault="006B79CE" w:rsidP="006B79CE">
      <w:pPr>
        <w:pStyle w:val="a9"/>
        <w:ind w:firstLine="851"/>
        <w:jc w:val="both"/>
        <w:rPr>
          <w:rFonts w:ascii="Times New Roman" w:hAnsi="Times New Roman" w:cs="Times New Roman"/>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9" w:name="Par198"/>
      <w:bookmarkEnd w:id="9"/>
      <w:r w:rsidRPr="006B79CE">
        <w:rPr>
          <w:rFonts w:ascii="Times New Roman" w:hAnsi="Times New Roman" w:cs="Times New Roman"/>
          <w:color w:val="000000" w:themeColor="text1"/>
          <w:sz w:val="28"/>
          <w:szCs w:val="28"/>
        </w:rPr>
        <w:t>2.12. Основаниями для возврата документов, необходимых для предоставления муниципальной услуги являются: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0" w:name="Par199"/>
      <w:bookmarkEnd w:id="10"/>
      <w:r w:rsidRPr="006B79CE">
        <w:rPr>
          <w:rFonts w:ascii="Times New Roman" w:hAnsi="Times New Roman" w:cs="Times New Roman"/>
          <w:color w:val="000000" w:themeColor="text1"/>
          <w:sz w:val="28"/>
          <w:szCs w:val="28"/>
        </w:rPr>
        <w:t>2.12.1.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1" w:name="Par200"/>
      <w:bookmarkEnd w:id="11"/>
      <w:r w:rsidRPr="006B79CE">
        <w:rPr>
          <w:rFonts w:ascii="Times New Roman" w:hAnsi="Times New Roman" w:cs="Times New Roman"/>
          <w:color w:val="000000" w:themeColor="text1"/>
          <w:sz w:val="28"/>
          <w:szCs w:val="28"/>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2" w:name="Par201"/>
      <w:bookmarkEnd w:id="12"/>
      <w:r w:rsidRPr="006B79CE">
        <w:rPr>
          <w:rFonts w:ascii="Times New Roman" w:hAnsi="Times New Roman" w:cs="Times New Roman"/>
          <w:color w:val="000000" w:themeColor="text1"/>
          <w:sz w:val="28"/>
          <w:szCs w:val="28"/>
        </w:rPr>
        <w:t>2.12.3. Представление неполного комплекта документов, необходимых для предоставления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3" w:name="Par202"/>
      <w:bookmarkEnd w:id="13"/>
      <w:r w:rsidRPr="006B79CE">
        <w:rPr>
          <w:rFonts w:ascii="Times New Roman" w:hAnsi="Times New Roman" w:cs="Times New Roman"/>
          <w:color w:val="000000" w:themeColor="text1"/>
          <w:sz w:val="28"/>
          <w:szCs w:val="28"/>
        </w:rPr>
        <w:t xml:space="preserve">2.12.4. Заявитель не является лицом, предусмотренным </w:t>
      </w:r>
      <w:hyperlink r:id="rId39"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статьей 39.40</w:t>
        </w:r>
      </w:hyperlink>
      <w:r w:rsidRPr="006B79CE">
        <w:rPr>
          <w:rFonts w:ascii="Times New Roman" w:hAnsi="Times New Roman" w:cs="Times New Roman"/>
          <w:color w:val="000000" w:themeColor="text1"/>
          <w:sz w:val="28"/>
          <w:szCs w:val="28"/>
        </w:rPr>
        <w:t xml:space="preserve"> Земельного кодекса Российской Федерации.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4" w:name="Par203"/>
      <w:bookmarkEnd w:id="14"/>
      <w:r w:rsidRPr="006B79CE">
        <w:rPr>
          <w:rFonts w:ascii="Times New Roman" w:hAnsi="Times New Roman" w:cs="Times New Roman"/>
          <w:color w:val="000000" w:themeColor="text1"/>
          <w:sz w:val="28"/>
          <w:szCs w:val="28"/>
        </w:rPr>
        <w:t xml:space="preserve">2.12.5. Подано ходатайство об установлении публичного сервитута в целях, не предусмотренных </w:t>
      </w:r>
      <w:hyperlink r:id="rId40"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статьей 39.37</w:t>
        </w:r>
      </w:hyperlink>
      <w:r w:rsidRPr="006B79CE">
        <w:rPr>
          <w:rFonts w:ascii="Times New Roman" w:hAnsi="Times New Roman" w:cs="Times New Roman"/>
          <w:color w:val="000000" w:themeColor="text1"/>
          <w:sz w:val="28"/>
          <w:szCs w:val="28"/>
        </w:rPr>
        <w:t xml:space="preserve"> Земельного кодекса Российской Федерации.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Исчерпывающий перечень оснований для приостановления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или отказа в предоставлении 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2.13. Оснований для приостановления предоставления муниципальной услуги законодательством Российской Федерации не предусмотрено.</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2.14. Основания для отказа в предоставлении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5" w:name="Par210"/>
      <w:bookmarkEnd w:id="15"/>
      <w:r w:rsidRPr="006B79CE">
        <w:rPr>
          <w:rFonts w:ascii="Times New Roman" w:hAnsi="Times New Roman" w:cs="Times New Roman"/>
          <w:color w:val="000000" w:themeColor="text1"/>
          <w:sz w:val="28"/>
          <w:szCs w:val="28"/>
        </w:rPr>
        <w:t xml:space="preserve">2.14.1.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41"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пунктами 2</w:t>
        </w:r>
      </w:hyperlink>
      <w:r w:rsidRPr="006B79CE">
        <w:rPr>
          <w:rFonts w:ascii="Times New Roman" w:hAnsi="Times New Roman" w:cs="Times New Roman"/>
          <w:color w:val="000000" w:themeColor="text1"/>
          <w:sz w:val="28"/>
          <w:szCs w:val="28"/>
        </w:rPr>
        <w:t xml:space="preserve"> и </w:t>
      </w:r>
      <w:hyperlink r:id="rId42"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3 статьи 39.41</w:t>
        </w:r>
      </w:hyperlink>
      <w:r w:rsidRPr="006B79CE">
        <w:rPr>
          <w:rFonts w:ascii="Times New Roman" w:hAnsi="Times New Roman" w:cs="Times New Roman"/>
          <w:color w:val="000000" w:themeColor="text1"/>
          <w:sz w:val="28"/>
          <w:szCs w:val="28"/>
        </w:rPr>
        <w:t xml:space="preserve"> Земельного кодекса Российской Федерации.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6" w:name="Par211"/>
      <w:bookmarkEnd w:id="16"/>
      <w:r w:rsidRPr="006B79CE">
        <w:rPr>
          <w:rFonts w:ascii="Times New Roman" w:hAnsi="Times New Roman" w:cs="Times New Roman"/>
          <w:color w:val="000000" w:themeColor="text1"/>
          <w:sz w:val="28"/>
          <w:szCs w:val="28"/>
        </w:rPr>
        <w:lastRenderedPageBreak/>
        <w:t xml:space="preserve">2.14.2. Не соблюдены условия установления публичного сервитута, предусмотренные </w:t>
      </w:r>
      <w:hyperlink r:id="rId43"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статьями 23</w:t>
        </w:r>
      </w:hyperlink>
      <w:r w:rsidRPr="006B79CE">
        <w:rPr>
          <w:rFonts w:ascii="Times New Roman" w:hAnsi="Times New Roman" w:cs="Times New Roman"/>
          <w:color w:val="000000" w:themeColor="text1"/>
          <w:sz w:val="28"/>
          <w:szCs w:val="28"/>
        </w:rPr>
        <w:t xml:space="preserve"> и </w:t>
      </w:r>
      <w:hyperlink r:id="rId44"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39.39</w:t>
        </w:r>
      </w:hyperlink>
      <w:r w:rsidRPr="006B79CE">
        <w:rPr>
          <w:rFonts w:ascii="Times New Roman" w:hAnsi="Times New Roman" w:cs="Times New Roman"/>
          <w:color w:val="000000" w:themeColor="text1"/>
          <w:sz w:val="28"/>
          <w:szCs w:val="28"/>
        </w:rPr>
        <w:t xml:space="preserve"> Земельного кодекса Российской Федерации;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7" w:name="Par212"/>
      <w:bookmarkEnd w:id="17"/>
      <w:r w:rsidRPr="006B79CE">
        <w:rPr>
          <w:rFonts w:ascii="Times New Roman" w:hAnsi="Times New Roman" w:cs="Times New Roman"/>
          <w:color w:val="000000" w:themeColor="text1"/>
          <w:sz w:val="28"/>
          <w:szCs w:val="28"/>
        </w:rPr>
        <w:t>2.14.3.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8" w:name="Par213"/>
      <w:bookmarkEnd w:id="18"/>
      <w:r w:rsidRPr="006B79CE">
        <w:rPr>
          <w:rFonts w:ascii="Times New Roman" w:hAnsi="Times New Roman" w:cs="Times New Roman"/>
          <w:color w:val="000000" w:themeColor="text1"/>
          <w:sz w:val="28"/>
          <w:szCs w:val="28"/>
        </w:rPr>
        <w:t>2.14.4.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19" w:name="Par214"/>
      <w:bookmarkEnd w:id="19"/>
      <w:r w:rsidRPr="006B79CE">
        <w:rPr>
          <w:rFonts w:ascii="Times New Roman" w:hAnsi="Times New Roman" w:cs="Times New Roman"/>
          <w:color w:val="000000" w:themeColor="text1"/>
          <w:sz w:val="28"/>
          <w:szCs w:val="28"/>
        </w:rPr>
        <w:t>2.14.5.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20" w:name="Par215"/>
      <w:bookmarkEnd w:id="20"/>
      <w:r w:rsidRPr="006B79CE">
        <w:rPr>
          <w:rFonts w:ascii="Times New Roman" w:hAnsi="Times New Roman" w:cs="Times New Roman"/>
          <w:color w:val="000000" w:themeColor="text1"/>
          <w:sz w:val="28"/>
          <w:szCs w:val="28"/>
        </w:rPr>
        <w:t xml:space="preserve">2.14.6. Границы публичного сервитута не соответствуют предусмотренной документацией по планировке территории зоне размещения инженерного, автомобильной дороги, железнодорожных путей в случае подачи ходатайства об установлении публичного сервитута в целях, предусмотренных </w:t>
      </w:r>
      <w:hyperlink r:id="rId45"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подпунктами 1</w:t>
        </w:r>
      </w:hyperlink>
      <w:r w:rsidRPr="006B79CE">
        <w:rPr>
          <w:rFonts w:ascii="Times New Roman" w:hAnsi="Times New Roman" w:cs="Times New Roman"/>
          <w:color w:val="000000" w:themeColor="text1"/>
          <w:sz w:val="28"/>
          <w:szCs w:val="28"/>
        </w:rPr>
        <w:t xml:space="preserve">, </w:t>
      </w:r>
      <w:hyperlink r:id="rId46"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rFonts w:ascii="Times New Roman" w:hAnsi="Times New Roman" w:cs="Times New Roman"/>
            <w:color w:val="000000" w:themeColor="text1"/>
            <w:sz w:val="28"/>
            <w:szCs w:val="28"/>
            <w:u w:val="none"/>
          </w:rPr>
          <w:t>3</w:t>
        </w:r>
      </w:hyperlink>
      <w:r w:rsidRPr="006B79CE">
        <w:rPr>
          <w:rFonts w:ascii="Times New Roman" w:hAnsi="Times New Roman" w:cs="Times New Roman"/>
          <w:color w:val="000000" w:themeColor="text1"/>
          <w:sz w:val="28"/>
          <w:szCs w:val="28"/>
        </w:rPr>
        <w:t xml:space="preserve">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21" w:name="Par216"/>
      <w:bookmarkEnd w:id="21"/>
      <w:r w:rsidRPr="006B79CE">
        <w:rPr>
          <w:rFonts w:ascii="Times New Roman" w:hAnsi="Times New Roman" w:cs="Times New Roman"/>
          <w:color w:val="000000" w:themeColor="text1"/>
          <w:sz w:val="28"/>
          <w:szCs w:val="28"/>
        </w:rPr>
        <w:t>2.14.7.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22" w:name="Par217"/>
      <w:bookmarkEnd w:id="22"/>
      <w:r w:rsidRPr="006B79CE">
        <w:rPr>
          <w:rFonts w:ascii="Times New Roman" w:hAnsi="Times New Roman" w:cs="Times New Roman"/>
          <w:color w:val="000000" w:themeColor="text1"/>
          <w:sz w:val="28"/>
          <w:szCs w:val="28"/>
        </w:rPr>
        <w:t xml:space="preserve">2.14.8. Публичный сервитут испрашивается в целях реконструкции инженерного сооружения, которое предполагалось перенести в связи с </w:t>
      </w:r>
      <w:r w:rsidRPr="006B79CE">
        <w:rPr>
          <w:rFonts w:ascii="Times New Roman" w:hAnsi="Times New Roman" w:cs="Times New Roman"/>
          <w:color w:val="000000" w:themeColor="text1"/>
          <w:sz w:val="28"/>
          <w:szCs w:val="28"/>
        </w:rPr>
        <w:lastRenderedPageBreak/>
        <w:t>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23" w:name="Par218"/>
      <w:bookmarkEnd w:id="23"/>
      <w:r w:rsidRPr="006B79CE">
        <w:rPr>
          <w:rFonts w:ascii="Times New Roman" w:hAnsi="Times New Roman" w:cs="Times New Roman"/>
          <w:color w:val="000000" w:themeColor="text1"/>
          <w:sz w:val="28"/>
          <w:szCs w:val="28"/>
        </w:rPr>
        <w:t>2.14.9. Документы (сведения), представленные Заявителем, противоречат документам (сведениям), полученным в рамках межведомственного взаимодействия.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bookmarkStart w:id="24" w:name="Par219"/>
      <w:bookmarkEnd w:id="24"/>
      <w:r w:rsidRPr="006B79CE">
        <w:rPr>
          <w:rFonts w:ascii="Times New Roman" w:hAnsi="Times New Roman" w:cs="Times New Roman"/>
          <w:color w:val="000000" w:themeColor="text1"/>
          <w:sz w:val="28"/>
          <w:szCs w:val="28"/>
        </w:rPr>
        <w:t>2.14.10.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Перечень услуг, которые являются необходимыми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 обязательными для предоставления муниципальной услуги,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том числе сведения о документе (документах), выдаваемом</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(выдаваемых) организациями, участвующими в предоставлении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Normal"/>
        <w:ind w:firstLine="709"/>
        <w:jc w:val="both"/>
        <w:rPr>
          <w:color w:val="000000" w:themeColor="text1"/>
          <w:sz w:val="28"/>
          <w:szCs w:val="28"/>
        </w:rPr>
      </w:pPr>
      <w:r w:rsidRPr="006B79CE">
        <w:rPr>
          <w:color w:val="000000" w:themeColor="text1"/>
          <w:sz w:val="28"/>
          <w:szCs w:val="28"/>
        </w:rPr>
        <w:t>2.15. Услуги, необходимые и обязательные для предоставления муниципальной услуги, отсутствуют.</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Порядок, размер и основания взимания государственной пошлины</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или иной оплаты, взимаемой за предоставление</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муниципальной услуги</w:t>
      </w:r>
    </w:p>
    <w:p w:rsidR="006B79CE" w:rsidRDefault="006B79CE" w:rsidP="006B79CE">
      <w:pPr>
        <w:pStyle w:val="ConsPlusNormal"/>
        <w:jc w:val="both"/>
        <w:rPr>
          <w:color w:val="000000" w:themeColor="text1"/>
          <w:sz w:val="28"/>
          <w:szCs w:val="28"/>
        </w:rPr>
      </w:pPr>
    </w:p>
    <w:p w:rsidR="006B79CE" w:rsidRPr="006B79CE" w:rsidRDefault="006B79CE" w:rsidP="006B79CE">
      <w:pPr>
        <w:pStyle w:val="ConsPlusNormal"/>
        <w:ind w:firstLine="709"/>
        <w:jc w:val="both"/>
        <w:rPr>
          <w:color w:val="000000" w:themeColor="text1"/>
          <w:sz w:val="28"/>
          <w:szCs w:val="28"/>
        </w:rPr>
      </w:pPr>
      <w:r w:rsidRPr="006B79CE">
        <w:rPr>
          <w:color w:val="000000" w:themeColor="text1"/>
          <w:sz w:val="28"/>
          <w:szCs w:val="28"/>
        </w:rPr>
        <w:t>2.16. Предоставление муниципальной услуги осуществляется бесплатно.</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Порядок, размер и основания взимания платы за предоставление</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услуг, которые являются необходимыми и обязательными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для предоставления муниципальной услуги, включая информацию</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о методике расчета размера такой платы</w:t>
      </w:r>
    </w:p>
    <w:p w:rsidR="006B79CE" w:rsidRDefault="006B79CE" w:rsidP="006B79CE">
      <w:pPr>
        <w:pStyle w:val="ConsPlusNormal"/>
        <w:jc w:val="both"/>
        <w:rPr>
          <w:color w:val="000000" w:themeColor="text1"/>
          <w:sz w:val="28"/>
          <w:szCs w:val="28"/>
        </w:rPr>
      </w:pPr>
    </w:p>
    <w:p w:rsidR="006B79CE" w:rsidRPr="006B79CE" w:rsidRDefault="006B79CE" w:rsidP="006B79CE">
      <w:pPr>
        <w:pStyle w:val="ConsPlusNormal"/>
        <w:ind w:firstLine="709"/>
        <w:jc w:val="both"/>
        <w:rPr>
          <w:color w:val="000000" w:themeColor="text1"/>
          <w:sz w:val="28"/>
          <w:szCs w:val="28"/>
        </w:rPr>
      </w:pPr>
      <w:r w:rsidRPr="006B79CE">
        <w:rPr>
          <w:color w:val="000000" w:themeColor="text1"/>
          <w:sz w:val="28"/>
          <w:szCs w:val="28"/>
        </w:rPr>
        <w:t>2.17. Услуги, необходимые и обязательные для предоставления муниципальной услуги, отсутствуют.</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Максимальный срок ожидания в очереди при подаче запроса</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о предоставлении услуги и при получении результата</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предоставления муниципальной услуги</w:t>
      </w:r>
    </w:p>
    <w:p w:rsidR="006B79CE" w:rsidRDefault="006B79CE" w:rsidP="006B79CE">
      <w:pPr>
        <w:pStyle w:val="ConsPlusNormal"/>
        <w:jc w:val="both"/>
        <w:rPr>
          <w:color w:val="000000" w:themeColor="text1"/>
          <w:sz w:val="28"/>
          <w:szCs w:val="28"/>
        </w:rPr>
      </w:pPr>
    </w:p>
    <w:p w:rsidR="006B79CE" w:rsidRPr="006B79CE" w:rsidRDefault="006B79CE" w:rsidP="006B79CE">
      <w:pPr>
        <w:pStyle w:val="ConsPlusNormal"/>
        <w:ind w:firstLine="709"/>
        <w:jc w:val="both"/>
        <w:rPr>
          <w:color w:val="000000" w:themeColor="text1"/>
          <w:sz w:val="28"/>
          <w:szCs w:val="28"/>
        </w:rPr>
      </w:pPr>
      <w:r w:rsidRPr="006B79CE">
        <w:rPr>
          <w:color w:val="000000" w:themeColor="text1"/>
          <w:sz w:val="28"/>
          <w:szCs w:val="2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B79CE" w:rsidRPr="006B79CE" w:rsidRDefault="006B79CE" w:rsidP="006B79CE">
      <w:pPr>
        <w:pStyle w:val="ConsPlusNormal"/>
        <w:ind w:firstLine="851"/>
        <w:jc w:val="both"/>
        <w:rPr>
          <w:color w:val="000000" w:themeColor="text1"/>
          <w:sz w:val="28"/>
          <w:szCs w:val="28"/>
        </w:rPr>
      </w:pPr>
    </w:p>
    <w:p w:rsidR="006B79CE" w:rsidRDefault="006B79CE" w:rsidP="006B79CE">
      <w:pPr>
        <w:pStyle w:val="ConsPlusTitle"/>
        <w:outlineLvl w:val="2"/>
        <w:rPr>
          <w:rFonts w:ascii="Times New Roman" w:hAnsi="Times New Roman" w:cs="Times New Roman"/>
          <w:b w:val="0"/>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lastRenderedPageBreak/>
        <w:t>Срок и порядок регистрации запроса заявителя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о предоставлении муниципальной услуги,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том числе в электронной форме</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Normal"/>
        <w:ind w:firstLine="709"/>
        <w:jc w:val="both"/>
        <w:rPr>
          <w:color w:val="000000" w:themeColor="text1"/>
          <w:sz w:val="28"/>
          <w:szCs w:val="28"/>
        </w:rPr>
      </w:pPr>
      <w:r w:rsidRPr="006B79CE">
        <w:rPr>
          <w:color w:val="000000" w:themeColor="text1"/>
          <w:sz w:val="28"/>
          <w:szCs w:val="28"/>
        </w:rPr>
        <w:t>2.19.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B79CE" w:rsidRPr="006B79CE" w:rsidRDefault="006B79CE" w:rsidP="006B79CE">
      <w:pPr>
        <w:pStyle w:val="ConsPlusNormal"/>
        <w:ind w:firstLine="709"/>
        <w:jc w:val="both"/>
        <w:rPr>
          <w:color w:val="000000" w:themeColor="text1"/>
          <w:sz w:val="28"/>
          <w:szCs w:val="28"/>
        </w:rPr>
      </w:pPr>
      <w:r w:rsidRPr="006B79CE">
        <w:rPr>
          <w:color w:val="000000" w:themeColor="text1"/>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r:id="rId47" w:anchor="Par198" w:tooltip="2.12. Основаниями для возврата документов, необходимых для предоставления муниципальной услуги являются:" w:history="1">
        <w:r w:rsidRPr="006B79CE">
          <w:rPr>
            <w:rStyle w:val="ab"/>
            <w:color w:val="000000" w:themeColor="text1"/>
            <w:sz w:val="28"/>
            <w:szCs w:val="28"/>
            <w:u w:val="none"/>
          </w:rPr>
          <w:t>пункте 2.12</w:t>
        </w:r>
      </w:hyperlink>
      <w:r w:rsidRPr="006B79CE">
        <w:rPr>
          <w:color w:val="000000" w:themeColor="text1"/>
          <w:sz w:val="28"/>
          <w:szCs w:val="28"/>
        </w:rPr>
        <w:t xml:space="preserve">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w:t>
      </w:r>
      <w:hyperlink r:id="rId48" w:anchor="Par696" w:tooltip="Форма решения о возврате документов, необходимых" w:history="1">
        <w:r w:rsidRPr="006B79CE">
          <w:rPr>
            <w:rStyle w:val="ab"/>
            <w:color w:val="000000" w:themeColor="text1"/>
            <w:sz w:val="28"/>
            <w:szCs w:val="28"/>
            <w:u w:val="none"/>
          </w:rPr>
          <w:t>форме</w:t>
        </w:r>
      </w:hyperlink>
      <w:r w:rsidRPr="006B79CE">
        <w:rPr>
          <w:color w:val="000000" w:themeColor="text1"/>
          <w:sz w:val="28"/>
          <w:szCs w:val="28"/>
        </w:rPr>
        <w:t>, приведенной в приложении N 3 к настоящему Административному регламенту.</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Требования к помещениям, в которых предоставляется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муниципальная услуга</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Центральный вход в здание Уполномоченного органа должен быть оборудован информационной табличкой (вывеской), содержащей информацию:</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наименование;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местонахождение и юридический адрес; режим работы;</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график приема;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номера телефонов для справок.</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Помещения, в которых предоставляется муниципальная услуга, оснащаются: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противопожарной системой и средствами пожаротушения;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системой оповещения о возникновении чрезвычайной ситуации;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средствами оказания первой медицинской помощи;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туалетными комнатами для посетителей.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номера кабинета и наименования отдела;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фамилии, имени и отчества (последнее - при наличии), должности ответственного лица за прием документов;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графика приема Заявителей.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При предоставлении муниципальной услуги инвалидам обеспечиваются: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возможность беспрепятственного доступа к объекту (зданию, помещению), в котором предоставляется муниципальная услуга;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6B79CE">
        <w:rPr>
          <w:rFonts w:ascii="Times New Roman" w:hAnsi="Times New Roman" w:cs="Times New Roman"/>
          <w:color w:val="000000" w:themeColor="text1"/>
          <w:sz w:val="28"/>
          <w:szCs w:val="28"/>
        </w:rPr>
        <w:lastRenderedPageBreak/>
        <w:t>посадки в транспортное средство и высадки из него, в том числе с использование кресла-коляски;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допуск сурдопереводчика и тифлосурдопереводчика;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B79CE" w:rsidRDefault="006B79CE" w:rsidP="006B79CE">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Показатели доступности и качества 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2.21. Основными показателями доступности предоставления муниципальной услуги являются: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2.21.2. Возможность получения Заявителем уведомлений о предоставлении муниципальной услуги с помощью Единого портала;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2.22. Основными показателями качества предоставления муниципальной услуги являются: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2.22.2. Минимально возможное количество взаимодействий гражданина с должностными лицами, участвующими в предоставлении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2.22.3. Отсутствие обоснованных жалоб на действия (бездействие) сотрудников и их некорректное (невнимательное) отношение к заявителям.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2.22.4. Отсутствие нарушений установленных сроков в процессе предоставления муниципальной услуги.</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Иные требования, в том числе учитывающие особенности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предоставления муниципальной услуги в многофункциональных</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центрах, особенности предоставления муниципальной услуги</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 экстерриториальному принципу и особенности предоставления</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муниципальной услуги в электронной форме</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Результаты предоставления муниципальной услуги, указанные в </w:t>
      </w:r>
      <w:hyperlink r:id="rId49" w:anchor="Par121" w:tooltip="2.5. Результатом предоставления Услуги является:" w:history="1">
        <w:r w:rsidRPr="006B79CE">
          <w:rPr>
            <w:rStyle w:val="ab"/>
            <w:rFonts w:ascii="Times New Roman" w:hAnsi="Times New Roman" w:cs="Times New Roman"/>
            <w:color w:val="000000" w:themeColor="text1"/>
            <w:sz w:val="28"/>
            <w:szCs w:val="28"/>
            <w:u w:val="none"/>
          </w:rPr>
          <w:t>пункте 2.5</w:t>
        </w:r>
      </w:hyperlink>
      <w:r w:rsidRPr="006B79CE">
        <w:rPr>
          <w:rFonts w:ascii="Times New Roman" w:hAnsi="Times New Roman" w:cs="Times New Roman"/>
          <w:color w:val="000000" w:themeColor="text1"/>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w:t>
      </w:r>
      <w:hyperlink r:id="rId50" w:anchor="Par157" w:tooltip="2.8. Для получения Услуги Заявитель представляет:" w:history="1">
        <w:r w:rsidRPr="006B79CE">
          <w:rPr>
            <w:rStyle w:val="ab"/>
            <w:rFonts w:ascii="Times New Roman" w:hAnsi="Times New Roman" w:cs="Times New Roman"/>
            <w:color w:val="000000" w:themeColor="text1"/>
            <w:sz w:val="28"/>
            <w:szCs w:val="28"/>
            <w:u w:val="none"/>
          </w:rPr>
          <w:t>пунктом 2.8</w:t>
        </w:r>
      </w:hyperlink>
      <w:r w:rsidRPr="006B79CE">
        <w:rPr>
          <w:rFonts w:ascii="Times New Roman" w:hAnsi="Times New Roman" w:cs="Times New Roman"/>
          <w:color w:val="000000" w:themeColor="text1"/>
          <w:sz w:val="28"/>
          <w:szCs w:val="28"/>
        </w:rPr>
        <w:t xml:space="preserve"> настоящего Административного регламента.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2.25. Электронные документы представляются в следующих форматах: xml, doc, docx, odt, xls, xlsx, ods, pdf, jpg, jpeg, zip, rar, sig, png, bmp, tiff.</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"черно-белый" (при отсутствии в документе графических изображений и (или) цветного текста);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"оттенки серого" (при наличии в документе графических изображений, отличных от цветного графического изображения);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"цветной" или "режим полной цветопередачи" (при наличии в документе цветных графических изображений либо цветного текста);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сохранением всех аутентичных признаков подлинности, а именно: графической подписи лица, печати, углового штампа бланка;</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Электронные документы должны обеспечивать:</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возможность идентифицировать документ и количество листов в документе;</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Документы, подлежащие представлению в форматах xls, xlsx или ods, формируются в виде отдельного электронного документа.</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3. СОСТАВ, ПОСЛЕДОВАТЕЛЬНОСТЬ И СРОКИ ВЫПОЛНЕНИЯ</w:t>
      </w:r>
    </w:p>
    <w:p w:rsid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 xml:space="preserve">АДМИНИСТРАТИВНЫХ ПРОЦЕДУР (ДЕЙСТВИЙ), ТРЕБОВАНИЯ </w:t>
      </w:r>
    </w:p>
    <w:p w:rsid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К ПОРЯДКУ</w:t>
      </w:r>
      <w:r>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ИХ ВЫПОЛНЕНИЯ, В ТОМ ЧИСЛЕ ОСОБЕННОСТИ ВЫПОЛНЕНИЯ</w:t>
      </w:r>
      <w:r>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 xml:space="preserve">АДМИНИСТРАТИВНЫХ ПРОЦЕДУР </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ЭЛЕКТРОННОЙ ФОРМЕ</w:t>
      </w:r>
    </w:p>
    <w:p w:rsidR="006B79CE" w:rsidRDefault="006B79CE" w:rsidP="006B79CE">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Исчерпывающий перечень административных процедур</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 Описание административных процедур и административных действий подуслуги "Установление публичного сервитута в отдельных целях":</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 Проверка документов и регистрация заявления;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 Получение сведений посредством СМЭВ;</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 Оповещение правообладателей;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4) Рассмотрение документов и сведений;</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 Принятие решения;</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6) Выдача результата на бумажном носителе (опционально).</w:t>
      </w:r>
    </w:p>
    <w:p w:rsidR="006B79CE" w:rsidRPr="006B79CE" w:rsidRDefault="006B79CE" w:rsidP="006B79CE">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Описание административных процедур представлено в </w:t>
      </w:r>
      <w:hyperlink r:id="rId51" w:anchor="Par898" w:tooltip="СОСТАВ, ПОСЛЕДОВАТЕЛЬНОСТЬ И СРОКИ ВЫПОЛНЕНИЯ" w:history="1">
        <w:r w:rsidRPr="006B79CE">
          <w:rPr>
            <w:rStyle w:val="ab"/>
            <w:rFonts w:ascii="Times New Roman" w:hAnsi="Times New Roman" w:cs="Times New Roman"/>
            <w:color w:val="000000" w:themeColor="text1"/>
            <w:sz w:val="28"/>
            <w:szCs w:val="28"/>
            <w:u w:val="none"/>
          </w:rPr>
          <w:t>приложении N 5</w:t>
        </w:r>
      </w:hyperlink>
      <w:r w:rsidRPr="006B79CE">
        <w:rPr>
          <w:rFonts w:ascii="Times New Roman" w:hAnsi="Times New Roman" w:cs="Times New Roman"/>
          <w:color w:val="000000" w:themeColor="text1"/>
          <w:sz w:val="28"/>
          <w:szCs w:val="28"/>
        </w:rPr>
        <w:t xml:space="preserve"> к настоящему Административному регламенту.</w:t>
      </w:r>
    </w:p>
    <w:p w:rsidR="006B79CE" w:rsidRPr="006B79CE" w:rsidRDefault="006B79CE" w:rsidP="006B79CE">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lastRenderedPageBreak/>
        <w:t>Перечень административных процедур (действий)</w:t>
      </w:r>
    </w:p>
    <w:p w:rsidR="006B79CE" w:rsidRPr="006B79CE" w:rsidRDefault="006B79CE" w:rsidP="006B79CE">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при предоставлении муниципальной услуги в электронной форме</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3.2. При предоставлении муниципальной услуги в электронной форме Заявителю обеспечиваются: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формирование заявления;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прием и регистрация Уполномоченным органом заявления и иных документов, необходимых для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получение результата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получение сведений о ходе рассмотрения заявления;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осуществление оценки качества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B833BB" w:rsidRDefault="00B833BB" w:rsidP="00B833BB">
      <w:pPr>
        <w:pStyle w:val="ConsPlusTitle"/>
        <w:jc w:val="center"/>
        <w:outlineLvl w:val="2"/>
        <w:rPr>
          <w:rFonts w:ascii="Times New Roman" w:hAnsi="Times New Roman" w:cs="Times New Roman"/>
          <w:b w:val="0"/>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Порядок осуществления административных процедур (действий)</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электронной форме</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3.3. Формирование заявления.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При формировании заявления Заявителю обеспечивается: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а) возможность копирования и сохранения заявления и иных документов, указанных в </w:t>
      </w:r>
      <w:hyperlink r:id="rId52" w:anchor="Par157" w:tooltip="2.8. Для получения Услуги Заявитель представляет:" w:history="1">
        <w:r w:rsidRPr="006B79CE">
          <w:rPr>
            <w:rStyle w:val="ab"/>
            <w:rFonts w:ascii="Times New Roman" w:hAnsi="Times New Roman" w:cs="Times New Roman"/>
            <w:color w:val="000000" w:themeColor="text1"/>
            <w:sz w:val="28"/>
            <w:szCs w:val="28"/>
            <w:u w:val="none"/>
          </w:rPr>
          <w:t>пункте 2.8</w:t>
        </w:r>
      </w:hyperlink>
      <w:r w:rsidRPr="006B79CE">
        <w:rPr>
          <w:rFonts w:ascii="Times New Roman" w:hAnsi="Times New Roman" w:cs="Times New Roman"/>
          <w:color w:val="000000" w:themeColor="text1"/>
          <w:sz w:val="28"/>
          <w:szCs w:val="28"/>
        </w:rPr>
        <w:t xml:space="preserve"> настоящего Административного регламента, необходимых для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б) возможность печати на бумажном носителе копии электронной формы заявления;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B79CE" w:rsidRPr="006B79CE" w:rsidRDefault="006B79CE" w:rsidP="00B833BB">
      <w:pPr>
        <w:pStyle w:val="a9"/>
        <w:ind w:firstLine="709"/>
        <w:jc w:val="both"/>
        <w:rPr>
          <w:rFonts w:ascii="Times New Roman" w:hAnsi="Times New Roman" w:cs="Times New Roman"/>
          <w:color w:val="000000" w:themeColor="text1"/>
          <w:sz w:val="28"/>
          <w:szCs w:val="28"/>
        </w:rPr>
      </w:pPr>
      <w:bookmarkStart w:id="25" w:name="Par370"/>
      <w:bookmarkEnd w:id="25"/>
      <w:r w:rsidRPr="006B79CE">
        <w:rPr>
          <w:rFonts w:ascii="Times New Roman" w:hAnsi="Times New Roman" w:cs="Times New Roman"/>
          <w:color w:val="000000" w:themeColor="text1"/>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Ответственное должностное лицо:</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проверяет наличие электронных заявлений, поступивших с ЕПГУ, с периодом не реже 2 раз в день;</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рассматривает поступившие заявления и приложенные образы документов (документы);</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 производит действия в соответствии с </w:t>
      </w:r>
      <w:hyperlink r:id="rId53" w:anchor="Par370"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6B79CE">
          <w:rPr>
            <w:rStyle w:val="ab"/>
            <w:rFonts w:ascii="Times New Roman" w:hAnsi="Times New Roman" w:cs="Times New Roman"/>
            <w:color w:val="000000" w:themeColor="text1"/>
            <w:sz w:val="28"/>
            <w:szCs w:val="28"/>
            <w:u w:val="none"/>
          </w:rPr>
          <w:t>пунктом 3.4</w:t>
        </w:r>
      </w:hyperlink>
      <w:r w:rsidRPr="006B79CE">
        <w:rPr>
          <w:rFonts w:ascii="Times New Roman" w:hAnsi="Times New Roman" w:cs="Times New Roman"/>
          <w:color w:val="000000" w:themeColor="text1"/>
          <w:sz w:val="28"/>
          <w:szCs w:val="28"/>
        </w:rPr>
        <w:t xml:space="preserve"> настоящего Административного регламента.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3.6. Заявителю в качестве результата предоставления муниципальной услуги обеспечивается возможность получения документа: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w:t>
      </w:r>
      <w:r w:rsidRPr="006B79CE">
        <w:rPr>
          <w:rFonts w:ascii="Times New Roman" w:hAnsi="Times New Roman" w:cs="Times New Roman"/>
          <w:color w:val="000000" w:themeColor="text1"/>
          <w:sz w:val="28"/>
          <w:szCs w:val="28"/>
        </w:rPr>
        <w:lastRenderedPageBreak/>
        <w:t>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3.8. Оценка качества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Оценка качества предоставления муниципальной услуги осуществляется в соответствии с </w:t>
      </w:r>
      <w:hyperlink r:id="rId54"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6B79CE">
          <w:rPr>
            <w:rStyle w:val="ab"/>
            <w:rFonts w:ascii="Times New Roman" w:hAnsi="Times New Roman" w:cs="Times New Roman"/>
            <w:color w:val="000000" w:themeColor="text1"/>
            <w:sz w:val="28"/>
            <w:szCs w:val="28"/>
            <w:u w:val="none"/>
          </w:rPr>
          <w:t>Правилами</w:t>
        </w:r>
      </w:hyperlink>
      <w:r w:rsidRPr="006B79CE">
        <w:rPr>
          <w:rFonts w:ascii="Times New Roman" w:hAnsi="Times New Roman" w:cs="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55"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статьей 11.2</w:t>
        </w:r>
      </w:hyperlink>
      <w:r w:rsidRPr="006B79CE">
        <w:rPr>
          <w:rFonts w:ascii="Times New Roman" w:hAnsi="Times New Roman" w:cs="Times New Roman"/>
          <w:color w:val="000000" w:themeColor="text1"/>
          <w:sz w:val="28"/>
          <w:szCs w:val="28"/>
        </w:rPr>
        <w:t xml:space="preserve"> Федерального закона N 210-ФЗ </w:t>
      </w:r>
      <w:r w:rsidRPr="006B79CE">
        <w:rPr>
          <w:rFonts w:ascii="Times New Roman" w:hAnsi="Times New Roman" w:cs="Times New Roman"/>
          <w:color w:val="000000" w:themeColor="text1"/>
          <w:sz w:val="28"/>
          <w:szCs w:val="28"/>
        </w:rPr>
        <w:lastRenderedPageBreak/>
        <w:t xml:space="preserve">и в порядке, установленном </w:t>
      </w:r>
      <w:hyperlink r:id="rId5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6B79CE">
          <w:rPr>
            <w:rStyle w:val="ab"/>
            <w:rFonts w:ascii="Times New Roman" w:hAnsi="Times New Roman" w:cs="Times New Roman"/>
            <w:color w:val="000000" w:themeColor="text1"/>
            <w:sz w:val="28"/>
            <w:szCs w:val="28"/>
            <w:u w:val="none"/>
          </w:rPr>
          <w:t>Постановлением</w:t>
        </w:r>
      </w:hyperlink>
      <w:r w:rsidRPr="006B79CE">
        <w:rPr>
          <w:rFonts w:ascii="Times New Roman" w:hAnsi="Times New Roman" w:cs="Times New Roman"/>
          <w:color w:val="000000" w:themeColor="text1"/>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Порядок исправления допущенных опечаток и ошибок в выданных</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результате предоставления муниципальной услуги документах</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r:id="rId57" w:anchor="Par157" w:tooltip="2.8. Для получения Услуги Заявитель представляет:" w:history="1">
        <w:r w:rsidRPr="006B79CE">
          <w:rPr>
            <w:rStyle w:val="ab"/>
            <w:rFonts w:ascii="Times New Roman" w:hAnsi="Times New Roman" w:cs="Times New Roman"/>
            <w:color w:val="000000" w:themeColor="text1"/>
            <w:sz w:val="28"/>
            <w:szCs w:val="28"/>
            <w:u w:val="none"/>
          </w:rPr>
          <w:t>пункте 2.8</w:t>
        </w:r>
      </w:hyperlink>
      <w:r w:rsidRPr="006B79CE">
        <w:rPr>
          <w:rFonts w:ascii="Times New Roman" w:hAnsi="Times New Roman" w:cs="Times New Roman"/>
          <w:color w:val="000000" w:themeColor="text1"/>
          <w:sz w:val="28"/>
          <w:szCs w:val="28"/>
        </w:rPr>
        <w:t xml:space="preserve"> настоящего Административного регламента.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3.11. Основания отказа в приеме заявления об исправлении опечаток и ошибок указаны в </w:t>
      </w:r>
      <w:hyperlink r:id="rId58" w:anchor="Par198" w:tooltip="2.12. Основаниями для возврата документов, необходимых для предоставления муниципальной услуги являются:" w:history="1">
        <w:r w:rsidRPr="006B79CE">
          <w:rPr>
            <w:rStyle w:val="ab"/>
            <w:rFonts w:ascii="Times New Roman" w:hAnsi="Times New Roman" w:cs="Times New Roman"/>
            <w:color w:val="000000" w:themeColor="text1"/>
            <w:sz w:val="28"/>
            <w:szCs w:val="28"/>
            <w:u w:val="none"/>
          </w:rPr>
          <w:t>пункте 2.12</w:t>
        </w:r>
      </w:hyperlink>
      <w:r w:rsidRPr="006B79CE">
        <w:rPr>
          <w:rFonts w:ascii="Times New Roman" w:hAnsi="Times New Roman" w:cs="Times New Roman"/>
          <w:color w:val="000000" w:themeColor="text1"/>
          <w:sz w:val="28"/>
          <w:szCs w:val="28"/>
        </w:rPr>
        <w:t xml:space="preserve"> настоящего Административного регламента.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3.12.2.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3.13. 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rsidR="00B833BB" w:rsidRDefault="00B833BB" w:rsidP="00B833BB">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Формы контроля за исполнением Административного регламента</w:t>
      </w:r>
    </w:p>
    <w:p w:rsidR="00B833BB" w:rsidRDefault="00B833BB" w:rsidP="00B833BB">
      <w:pPr>
        <w:pStyle w:val="ConsPlusTitle"/>
        <w:outlineLvl w:val="3"/>
        <w:rPr>
          <w:rFonts w:ascii="Times New Roman" w:eastAsiaTheme="minorEastAsia" w:hAnsi="Times New Roman" w:cs="Times New Roman"/>
          <w:b w:val="0"/>
          <w:color w:val="000000" w:themeColor="text1"/>
          <w:sz w:val="28"/>
          <w:szCs w:val="28"/>
        </w:rPr>
      </w:pPr>
    </w:p>
    <w:p w:rsidR="006B79CE" w:rsidRPr="006B79CE" w:rsidRDefault="006B79CE" w:rsidP="00B833BB">
      <w:pPr>
        <w:pStyle w:val="ConsPlusTitle"/>
        <w:jc w:val="center"/>
        <w:outlineLvl w:val="3"/>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Порядок осуществления текущего контроля за соблюдением</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 исполнением ответственными должностными лицами положений</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регламента и иных нормативных правовых актов,</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устанавливающих требования к предоставлению муниципальной</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услуги, а также принятием ими решений</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3.14.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Текущий контроль осуществляется путем проведения проверок:</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решений о предоставлении (об отказе в предоставлении)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выявления и устранения нарушений прав граждан;</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ConsPlusTitle"/>
        <w:jc w:val="center"/>
        <w:outlineLvl w:val="3"/>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Порядок и периодичность осуществления плановых и внеплановых</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проверок полноты и качества предоставления муниципальной</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услуги, в том числе порядок и формы контроля за полнотой</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 качеством предоставления 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3.15. Контроль за полнотой и качеством предоставления муниципальной услуги включает в себя проведение плановых и внеплановых проверок.</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3.16.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соблюдение сроков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соблюдение положений настоящего Административного регламента;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правильность и обоснованность принятого решения об отказе в предоставлении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Основанием для проведения внеплановых проверок являются: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городского округа город Боготол;</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ConsPlusTitle"/>
        <w:jc w:val="center"/>
        <w:outlineLvl w:val="3"/>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lastRenderedPageBreak/>
        <w:t>Ответственность должностных лиц за решения и действия</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(бездействие), принимаемые (осуществляемые) ими в ходе</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предоставления 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3.17.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городского округа город Боготол Красноярского края осуществляется привлечение виновных лиц к ответственности в соответствии с законодательством Российской Федерации.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ConsPlusTitle"/>
        <w:jc w:val="center"/>
        <w:outlineLvl w:val="3"/>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Требования к порядку и формам контроля за предоставлением</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муниципальной услуги, в том числе со стороны граждан,</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их объединений и организаций</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3.18.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Граждане, их объединения и организации также имеют право:</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направлять замечания и предложения по улучшению доступности и качества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вносить предложения о мерах по устранению нарушений настоящего Административного регламента.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3.19.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B79CE" w:rsidRPr="006B79CE" w:rsidRDefault="006B79CE" w:rsidP="006B79CE">
      <w:pPr>
        <w:pStyle w:val="a9"/>
        <w:ind w:firstLine="851"/>
        <w:jc w:val="both"/>
        <w:rPr>
          <w:rFonts w:ascii="Times New Roman" w:hAnsi="Times New Roman" w:cs="Times New Roman"/>
          <w:color w:val="000000" w:themeColor="text1"/>
          <w:sz w:val="28"/>
          <w:szCs w:val="28"/>
        </w:rPr>
      </w:pPr>
    </w:p>
    <w:p w:rsidR="006B79CE" w:rsidRPr="006B79CE" w:rsidRDefault="006B79CE" w:rsidP="00B833BB">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4. ФОРМЫ КОНТРОЛЯ ЗА ИСПОЛНЕНИЕМ</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АДМИНИСТРАТИВНОГО РЕГЛАМЕНТА</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4.1. Контроль за исполнением Административного регламента осуществляется в форме текущего и внепланового контроля.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Текущий контроль за соблюдением сотрудниками Уполномоченного органа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w:t>
      </w:r>
      <w:r w:rsidRPr="006B79CE">
        <w:rPr>
          <w:rFonts w:ascii="Times New Roman" w:hAnsi="Times New Roman" w:cs="Times New Roman"/>
          <w:color w:val="000000" w:themeColor="text1"/>
          <w:sz w:val="28"/>
          <w:szCs w:val="28"/>
        </w:rPr>
        <w:lastRenderedPageBreak/>
        <w:t>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Боготол, осуществляется начальником отдела архитектуры, градостроительства, имущественных и земельных отношений, заместителем Главы города, в соответствии с утвержденным распределением обязанностей, Главой города.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Внеплановый контроль за исполнением сотрудниками Уполномоченного органа требований Административного регламента проводится Главой города на основании жалоб Заявителей на действия (бездействие) сотрудников Уполномоченного органа в ходе предоставления муниципальной услуги. Для проведения внепланового контроля распоряжением Главы города может быть создана рабочая группа из числа сотрудников администрации.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4.2. В случае выявления нарушений требований Административного регламента, виновные сотрудники Уполномоченного органа привлекаются к дисциплинарной ответственности в соответствии с Трудовым </w:t>
      </w:r>
      <w:hyperlink r:id="rId59" w:tooltip="&quot;Трудовой кодекс Российской Федерации&quot; от 30.12.2001 N 197-ФЗ (ред. от 08.08.2024, с изм. от 22.11.2024){КонсультантПлюс}" w:history="1">
        <w:r w:rsidRPr="006B79CE">
          <w:rPr>
            <w:rStyle w:val="ab"/>
            <w:rFonts w:ascii="Times New Roman" w:hAnsi="Times New Roman" w:cs="Times New Roman"/>
            <w:color w:val="000000" w:themeColor="text1"/>
            <w:sz w:val="28"/>
            <w:szCs w:val="28"/>
            <w:u w:val="none"/>
          </w:rPr>
          <w:t>законодательством</w:t>
        </w:r>
      </w:hyperlink>
      <w:r w:rsidRPr="006B79CE">
        <w:rPr>
          <w:rFonts w:ascii="Times New Roman" w:hAnsi="Times New Roman" w:cs="Times New Roman"/>
          <w:color w:val="000000" w:themeColor="text1"/>
          <w:sz w:val="28"/>
          <w:szCs w:val="28"/>
        </w:rPr>
        <w:t>.</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5. ДОСУДЕБНЫЙ (ВНЕСУДЕБНЫЙ) ПОРЯДОК ОБЖАЛОВАНИЯ РЕШЕНИЙ</w:t>
      </w:r>
      <w:r w:rsidR="00B833BB">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И ДЕЙСТВИЙ (БЕЗДЕЙСТВИЯ) ОРГАНА, ПРЕДОСТАВЛЯЮЩЕГО</w:t>
      </w:r>
      <w:r w:rsidR="00B833BB">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МУНИЦИПАЛЬНУЮ УСЛУГУ, МФЦ, ОРГАНИЗАЦИЙ, УКАЗАННЫХ</w:t>
      </w:r>
      <w:r w:rsidR="00B833BB">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В ЧАСТИ 1.1 СТАТЬИ 16 ФЕДЕРАЛЬНОГО ЗАКОНА N 210-ФЗ,</w:t>
      </w:r>
      <w:r w:rsidR="00B833BB">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А ТАКЖЕ ИХ ДОЛЖНОСТНЫХ ЛИЦ, ГОСУДАРСТВЕННЫХ</w:t>
      </w:r>
      <w:r w:rsidR="00B833BB">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ИЛИ МУНИЦИПАЛЬНЫХ СЛУЖАЩИХ, РАБОТНИКОВ</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w:t>
      </w:r>
      <w:hyperlink r:id="rId60"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части 1.1 статьи 16</w:t>
        </w:r>
      </w:hyperlink>
      <w:r w:rsidRPr="006B79CE">
        <w:rPr>
          <w:rFonts w:ascii="Times New Roman" w:hAnsi="Times New Roman" w:cs="Times New Roman"/>
          <w:color w:val="000000" w:themeColor="text1"/>
          <w:sz w:val="28"/>
          <w:szCs w:val="28"/>
        </w:rPr>
        <w:t xml:space="preserve"> Федерального закона N 210-ФЗ, и их работников при предоставлении муниципальной услуги в досудебном (внесудебном) порядке (далее - жалоба).</w:t>
      </w:r>
    </w:p>
    <w:p w:rsidR="00B833BB" w:rsidRDefault="00B833BB" w:rsidP="00B833BB">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Органы местного самоуправления, организации</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 уполномоченные на рассмотрение жалобы лица, которым</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может быть направлена жалоба заявителя в досудебном</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(внесудебном) порядке</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5.2. Заявитель может обратиться с жалобой, в том числе в следующих случаях:</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1) нарушение срока регистрации запроса заявителя о предоставлении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 нарушение срока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 у заявителя;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1"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пунктом 4 части 1 статьи 7</w:t>
        </w:r>
      </w:hyperlink>
      <w:r w:rsidRPr="006B79CE">
        <w:rPr>
          <w:rFonts w:ascii="Times New Roman" w:hAnsi="Times New Roman" w:cs="Times New Roman"/>
          <w:color w:val="000000" w:themeColor="text1"/>
          <w:sz w:val="28"/>
          <w:szCs w:val="28"/>
        </w:rPr>
        <w:t xml:space="preserve"> Федерального закона N 210-ФЗ.</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Жалоба подается в письменной форме на бумажном носителе или в электронной форме:</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руководителю Уполномоченного органа - на решение и (или) действия (бездействие) должностных лиц, муниципальных служащих Уполномоченного органа;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 заместителю Главы города Боготола по оперативным вопросам и вопросам ЖКХ - на решение и действия (бездействие) Уполномоченного органа, руководителя Уполномоченного органа;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Главе города Боготола - на решение и действия (бездействие) заместителя Главы города Боготола по оперативным вопросам и вопросам ЖКХ;</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к руководителю многофункционального центра - на решения и действия (бездействие) работника многофункционального центра;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к учредителю многофункционального центра - на решение и действия (бездействие) многофункционального центра.</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Жалобы на решения и действия (бездействие) работников организаций, предусмотренных </w:t>
      </w:r>
      <w:hyperlink r:id="rId62"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подаются руководителям этих организаций.</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Жалоба может быть направлена по почте, через МФЦ, с использованием официального сайта муниципального образования город Боготол, РПГУ, ЕПГУ, информационной системы досудебного обжалования, а также может быть принята при личном приеме заявителя.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5.3. Жалоба должна содержать следующую информацию:</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63"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их руководителей и (или) работников, решения и действия (бездействие) которых обжалуются;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4"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их работников;</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65"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их работников.</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5.4. Поступившая жалоба подлежит регистрации в срок не позднее трех дней с момента поступления.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5.5. Жалоба, поступившая в орган, предоставляющий муниципальную услугу, многофункциональный центр, учредителю </w:t>
      </w:r>
      <w:r w:rsidRPr="006B79CE">
        <w:rPr>
          <w:rFonts w:ascii="Times New Roman" w:hAnsi="Times New Roman" w:cs="Times New Roman"/>
          <w:color w:val="000000" w:themeColor="text1"/>
          <w:sz w:val="28"/>
          <w:szCs w:val="28"/>
        </w:rPr>
        <w:lastRenderedPageBreak/>
        <w:t xml:space="preserve">многофункционального центра, в организации, предусмотренные </w:t>
      </w:r>
      <w:hyperlink r:id="rId66"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67"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5.7. По результатам рассмотрения жалобы принимается одно из следующих решений:</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2) в удовлетворении жалобы отказывается.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B833BB" w:rsidRDefault="00B833BB" w:rsidP="00B833BB">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Способы информирования заявителей о порядке подачи</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 рассмотрения жалобы, в том числе с использованием Единого</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портала государственных и муниципальных услуг (функций)</w:t>
      </w:r>
    </w:p>
    <w:p w:rsidR="00B833BB" w:rsidRDefault="00B833BB" w:rsidP="00B833BB">
      <w:pPr>
        <w:pStyle w:val="ConsPlusNormal"/>
        <w:jc w:val="both"/>
        <w:rPr>
          <w:color w:val="000000" w:themeColor="text1"/>
          <w:sz w:val="28"/>
          <w:szCs w:val="28"/>
        </w:rPr>
      </w:pPr>
    </w:p>
    <w:p w:rsidR="006B79CE" w:rsidRPr="006B79CE" w:rsidRDefault="006B79CE" w:rsidP="00B833BB">
      <w:pPr>
        <w:pStyle w:val="ConsPlusNormal"/>
        <w:ind w:firstLine="709"/>
        <w:jc w:val="both"/>
        <w:rPr>
          <w:color w:val="000000" w:themeColor="text1"/>
          <w:sz w:val="28"/>
          <w:szCs w:val="28"/>
        </w:rPr>
      </w:pPr>
      <w:r w:rsidRPr="006B79CE">
        <w:rPr>
          <w:color w:val="000000" w:themeColor="text1"/>
          <w:sz w:val="28"/>
          <w:szCs w:val="28"/>
        </w:rPr>
        <w:t>5.8.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Перечень нормативных правовых актов, регулирующих порядок</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досудебного (внесудебного) обжалования действий</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(бездействия) и (или) решений, принятых (осуществленных)</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 ходе предоставления муниципальной услуги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5.9. Порядок досудебного (внесудебного) обжалования решений и действий (бездействия) Уполномоченного органа, предоставляющего </w:t>
      </w:r>
      <w:r w:rsidRPr="006B79CE">
        <w:rPr>
          <w:rFonts w:ascii="Times New Roman" w:hAnsi="Times New Roman" w:cs="Times New Roman"/>
          <w:color w:val="000000" w:themeColor="text1"/>
          <w:sz w:val="28"/>
          <w:szCs w:val="28"/>
        </w:rPr>
        <w:lastRenderedPageBreak/>
        <w:t>муниципальную услугу, а также его должностных лиц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регулируется: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Федеральным </w:t>
      </w:r>
      <w:hyperlink r:id="rId68"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законом</w:t>
        </w:r>
      </w:hyperlink>
      <w:r w:rsidRPr="006B79CE">
        <w:rPr>
          <w:rFonts w:ascii="Times New Roman" w:hAnsi="Times New Roman" w:cs="Times New Roman"/>
          <w:color w:val="000000" w:themeColor="text1"/>
          <w:sz w:val="28"/>
          <w:szCs w:val="28"/>
        </w:rPr>
        <w:t xml:space="preserve"> N 210-ФЗ;</w:t>
      </w:r>
    </w:p>
    <w:p w:rsidR="006B79CE" w:rsidRPr="006B79CE" w:rsidRDefault="00976368" w:rsidP="00B833BB">
      <w:pPr>
        <w:pStyle w:val="a9"/>
        <w:ind w:firstLine="709"/>
        <w:jc w:val="both"/>
        <w:rPr>
          <w:rFonts w:ascii="Times New Roman" w:hAnsi="Times New Roman" w:cs="Times New Roman"/>
          <w:color w:val="000000" w:themeColor="text1"/>
          <w:sz w:val="28"/>
          <w:szCs w:val="28"/>
        </w:rPr>
      </w:pPr>
      <w:hyperlink r:id="rId69"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006B79CE" w:rsidRPr="006B79CE">
          <w:rPr>
            <w:rStyle w:val="ab"/>
            <w:rFonts w:ascii="Times New Roman" w:hAnsi="Times New Roman" w:cs="Times New Roman"/>
            <w:color w:val="000000" w:themeColor="text1"/>
            <w:sz w:val="28"/>
            <w:szCs w:val="28"/>
            <w:u w:val="none"/>
          </w:rPr>
          <w:t>Постановлением</w:t>
        </w:r>
      </w:hyperlink>
      <w:r w:rsidR="006B79CE" w:rsidRPr="006B79CE">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B79CE" w:rsidRPr="006B79CE" w:rsidRDefault="00976368" w:rsidP="00B833BB">
      <w:pPr>
        <w:pStyle w:val="a9"/>
        <w:ind w:firstLine="709"/>
        <w:jc w:val="both"/>
        <w:rPr>
          <w:rFonts w:ascii="Times New Roman" w:hAnsi="Times New Roman" w:cs="Times New Roman"/>
          <w:color w:val="000000" w:themeColor="text1"/>
          <w:sz w:val="28"/>
          <w:szCs w:val="28"/>
        </w:rPr>
      </w:pPr>
      <w:hyperlink r:id="rId70"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006B79CE" w:rsidRPr="006B79CE">
          <w:rPr>
            <w:rStyle w:val="ab"/>
            <w:rFonts w:ascii="Times New Roman" w:hAnsi="Times New Roman" w:cs="Times New Roman"/>
            <w:color w:val="000000" w:themeColor="text1"/>
            <w:sz w:val="28"/>
            <w:szCs w:val="28"/>
            <w:u w:val="none"/>
          </w:rPr>
          <w:t>Постановлением</w:t>
        </w:r>
      </w:hyperlink>
      <w:r w:rsidR="006B79CE" w:rsidRPr="006B79CE">
        <w:rPr>
          <w:rFonts w:ascii="Times New Roman" w:hAnsi="Times New Roman" w:cs="Times New Roman"/>
          <w:color w:val="000000" w:themeColor="text1"/>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B79CE" w:rsidRPr="006B79CE" w:rsidRDefault="006B79CE" w:rsidP="006B79CE">
      <w:pPr>
        <w:pStyle w:val="ConsPlusNormal"/>
        <w:ind w:firstLine="851"/>
        <w:jc w:val="both"/>
        <w:rPr>
          <w:color w:val="000000" w:themeColor="text1"/>
          <w:sz w:val="28"/>
          <w:szCs w:val="28"/>
        </w:rPr>
      </w:pPr>
    </w:p>
    <w:p w:rsidR="00B833BB" w:rsidRDefault="006B79CE" w:rsidP="00B833BB">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6. ОСОБЕННОСТИ ВЫПОЛНЕНИЯ АДМИНИСТРАТИВНЫХ ПРОЦЕДУР</w:t>
      </w:r>
      <w:r w:rsidR="00B833BB">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 xml:space="preserve">(ДЕЙСТВИЙ) В МНОГОФУНКЦИОНАЛЬНЫХ </w:t>
      </w:r>
    </w:p>
    <w:p w:rsidR="00B833BB" w:rsidRDefault="006B79CE" w:rsidP="00B833BB">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ЦЕНТРАХ ПРЕДОСТАВЛЕНИЯ</w:t>
      </w:r>
      <w:r w:rsidR="00B833BB">
        <w:rPr>
          <w:rFonts w:ascii="Times New Roman" w:hAnsi="Times New Roman" w:cs="Times New Roman"/>
          <w:b w:val="0"/>
          <w:color w:val="000000" w:themeColor="text1"/>
          <w:sz w:val="28"/>
          <w:szCs w:val="28"/>
        </w:rPr>
        <w:t xml:space="preserve"> </w:t>
      </w:r>
      <w:r w:rsidRPr="006B79CE">
        <w:rPr>
          <w:rFonts w:ascii="Times New Roman" w:hAnsi="Times New Roman" w:cs="Times New Roman"/>
          <w:b w:val="0"/>
          <w:color w:val="000000" w:themeColor="text1"/>
          <w:sz w:val="28"/>
          <w:szCs w:val="28"/>
        </w:rPr>
        <w:t xml:space="preserve">ГОСУДАРСТВЕННЫХ </w:t>
      </w:r>
    </w:p>
    <w:p w:rsidR="006B79CE" w:rsidRPr="006B79CE" w:rsidRDefault="006B79CE" w:rsidP="00B833BB">
      <w:pPr>
        <w:pStyle w:val="ConsPlusTitle"/>
        <w:jc w:val="center"/>
        <w:outlineLvl w:val="1"/>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 МУНИЦИПАЛЬНЫХ УСЛУГ</w:t>
      </w:r>
    </w:p>
    <w:p w:rsidR="00B833BB" w:rsidRDefault="00B833BB" w:rsidP="00B833BB">
      <w:pPr>
        <w:pStyle w:val="ConsPlusTitle"/>
        <w:outlineLvl w:val="2"/>
        <w:rPr>
          <w:rFonts w:ascii="Times New Roman" w:eastAsiaTheme="minorEastAsia" w:hAnsi="Times New Roman" w:cs="Times New Roman"/>
          <w:b w:val="0"/>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Исчерпывающий перечень административных процедур (действий)</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при предоставлении муниципальной услуги, выполняемых</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многофункциональными центрами</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6.1. Многофункциональный центр осуществляет:</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 иные процедуры и действия, предусмотренные Федеральным </w:t>
      </w:r>
      <w:hyperlink r:id="rId71"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законом</w:t>
        </w:r>
      </w:hyperlink>
      <w:r w:rsidRPr="006B79CE">
        <w:rPr>
          <w:rFonts w:ascii="Times New Roman" w:hAnsi="Times New Roman" w:cs="Times New Roman"/>
          <w:color w:val="000000" w:themeColor="text1"/>
          <w:sz w:val="28"/>
          <w:szCs w:val="28"/>
        </w:rPr>
        <w:t xml:space="preserve"> N 210-ФЗ.</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В соответствии с </w:t>
      </w:r>
      <w:hyperlink r:id="rId72"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79CE">
          <w:rPr>
            <w:rStyle w:val="ab"/>
            <w:rFonts w:ascii="Times New Roman" w:hAnsi="Times New Roman" w:cs="Times New Roman"/>
            <w:color w:val="000000" w:themeColor="text1"/>
            <w:sz w:val="28"/>
            <w:szCs w:val="28"/>
            <w:u w:val="none"/>
          </w:rPr>
          <w:t>частью 1.1 статьи 16</w:t>
        </w:r>
      </w:hyperlink>
      <w:r w:rsidRPr="006B79CE">
        <w:rPr>
          <w:rFonts w:ascii="Times New Roman" w:hAnsi="Times New Roman" w:cs="Times New Roman"/>
          <w:color w:val="000000" w:themeColor="text1"/>
          <w:sz w:val="28"/>
          <w:szCs w:val="28"/>
        </w:rPr>
        <w:t xml:space="preserve"> Федерального закона N 210-ФЗ для реализации своих функций многофункциональные центры вправе привлекать иные организации.</w:t>
      </w:r>
    </w:p>
    <w:p w:rsidR="00B833BB" w:rsidRDefault="00B833BB" w:rsidP="00B833BB">
      <w:pPr>
        <w:pStyle w:val="ConsPlusTitle"/>
        <w:outlineLvl w:val="2"/>
        <w:rPr>
          <w:rFonts w:ascii="Times New Roman" w:hAnsi="Times New Roman" w:cs="Times New Roman"/>
          <w:b w:val="0"/>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Информирование заявителей</w:t>
      </w:r>
    </w:p>
    <w:p w:rsidR="006B79CE" w:rsidRPr="006B79CE" w:rsidRDefault="006B79CE" w:rsidP="006B79CE">
      <w:pPr>
        <w:pStyle w:val="ConsPlusNormal"/>
        <w:ind w:firstLine="851"/>
        <w:jc w:val="both"/>
        <w:rPr>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6.2. Информирование Заявителя многофункциональными центрами осуществляется следующими способами: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 изложить обращение в письменной форме (ответ направляется Заявителю в соответствии со способом, указанным в обращении);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назначить другое время для консультаций.</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833BB" w:rsidRDefault="00B833BB" w:rsidP="00B833BB">
      <w:pPr>
        <w:pStyle w:val="ConsPlusTitle"/>
        <w:outlineLvl w:val="2"/>
        <w:rPr>
          <w:rFonts w:ascii="Times New Roman" w:hAnsi="Times New Roman" w:cs="Times New Roman"/>
          <w:b w:val="0"/>
          <w:color w:val="000000" w:themeColor="text1"/>
          <w:sz w:val="28"/>
          <w:szCs w:val="28"/>
        </w:rPr>
      </w:pPr>
    </w:p>
    <w:p w:rsidR="006B79CE" w:rsidRPr="006B79CE" w:rsidRDefault="006B79CE" w:rsidP="00B833BB">
      <w:pPr>
        <w:pStyle w:val="ConsPlusTitle"/>
        <w:jc w:val="center"/>
        <w:outlineLvl w:val="2"/>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Выдача заявителю результата предоставления</w:t>
      </w:r>
    </w:p>
    <w:p w:rsidR="006B79CE" w:rsidRPr="006B79CE" w:rsidRDefault="006B79CE" w:rsidP="00B833BB">
      <w:pPr>
        <w:pStyle w:val="ConsPlusTitle"/>
        <w:jc w:val="center"/>
        <w:rPr>
          <w:rFonts w:ascii="Times New Roman" w:hAnsi="Times New Roman" w:cs="Times New Roman"/>
          <w:b w:val="0"/>
          <w:color w:val="000000" w:themeColor="text1"/>
          <w:sz w:val="28"/>
          <w:szCs w:val="28"/>
        </w:rPr>
      </w:pPr>
      <w:r w:rsidRPr="006B79CE">
        <w:rPr>
          <w:rFonts w:ascii="Times New Roman" w:hAnsi="Times New Roman" w:cs="Times New Roman"/>
          <w:b w:val="0"/>
          <w:color w:val="000000" w:themeColor="text1"/>
          <w:sz w:val="28"/>
          <w:szCs w:val="28"/>
        </w:rPr>
        <w:t>муниципальной услуги</w:t>
      </w:r>
    </w:p>
    <w:p w:rsidR="00B833BB" w:rsidRDefault="00B833BB" w:rsidP="006B79CE">
      <w:pPr>
        <w:pStyle w:val="a9"/>
        <w:ind w:firstLine="851"/>
        <w:jc w:val="both"/>
        <w:rPr>
          <w:rFonts w:ascii="Times New Roman" w:hAnsi="Times New Roman" w:cs="Times New Roman"/>
          <w:color w:val="000000" w:themeColor="text1"/>
          <w:sz w:val="28"/>
          <w:szCs w:val="28"/>
        </w:rPr>
      </w:pP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7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6B79CE">
          <w:rPr>
            <w:rStyle w:val="ab"/>
            <w:rFonts w:ascii="Times New Roman" w:hAnsi="Times New Roman" w:cs="Times New Roman"/>
            <w:color w:val="000000" w:themeColor="text1"/>
            <w:sz w:val="28"/>
            <w:szCs w:val="28"/>
            <w:u w:val="none"/>
          </w:rPr>
          <w:t>Постановлением</w:t>
        </w:r>
      </w:hyperlink>
      <w:r w:rsidRPr="006B79CE">
        <w:rPr>
          <w:rFonts w:ascii="Times New Roman" w:hAnsi="Times New Roman" w:cs="Times New Roman"/>
          <w:color w:val="000000" w:themeColor="text1"/>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N 797).</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7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6B79CE">
          <w:rPr>
            <w:rStyle w:val="ab"/>
            <w:rFonts w:ascii="Times New Roman" w:hAnsi="Times New Roman" w:cs="Times New Roman"/>
            <w:color w:val="000000" w:themeColor="text1"/>
            <w:sz w:val="28"/>
            <w:szCs w:val="28"/>
            <w:u w:val="none"/>
          </w:rPr>
          <w:t>Постановлением</w:t>
        </w:r>
      </w:hyperlink>
      <w:r w:rsidRPr="006B79CE">
        <w:rPr>
          <w:rFonts w:ascii="Times New Roman" w:hAnsi="Times New Roman" w:cs="Times New Roman"/>
          <w:color w:val="000000" w:themeColor="text1"/>
          <w:sz w:val="28"/>
          <w:szCs w:val="28"/>
        </w:rPr>
        <w:t xml:space="preserve"> N 797.</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Работник многофункционального центра осуществляет следующие действия: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проверяет полномочия представителя Заявителя (в случае обращения представителя заявителя);</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определяет статус исполнения заявления Заявителя в ГИС;</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lastRenderedPageBreak/>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выдает документы заявителю, при необходимости запрашивает у заявителя подписи за каждый выданный документ;</w:t>
      </w:r>
    </w:p>
    <w:p w:rsidR="006B79CE" w:rsidRPr="006B79CE" w:rsidRDefault="006B79CE" w:rsidP="00B833BB">
      <w:pPr>
        <w:pStyle w:val="a9"/>
        <w:ind w:firstLine="709"/>
        <w:jc w:val="both"/>
        <w:rPr>
          <w:rFonts w:ascii="Times New Roman" w:hAnsi="Times New Roman" w:cs="Times New Roman"/>
          <w:color w:val="000000" w:themeColor="text1"/>
          <w:sz w:val="28"/>
          <w:szCs w:val="28"/>
        </w:rPr>
      </w:pPr>
      <w:r w:rsidRPr="006B79CE">
        <w:rPr>
          <w:rFonts w:ascii="Times New Roman" w:hAnsi="Times New Roman" w:cs="Times New Roman"/>
          <w:color w:val="000000" w:themeColor="text1"/>
          <w:sz w:val="28"/>
          <w:szCs w:val="28"/>
        </w:rPr>
        <w:t>- запрашивает согласие заявителя на участие в смс-опросе для оценки качества предоставленных услуг многофункциональным центром.</w:t>
      </w: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Default="006B79CE"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Default="00B833BB" w:rsidP="006B79CE">
      <w:pPr>
        <w:pStyle w:val="ConsPlusNormal"/>
        <w:jc w:val="both"/>
        <w:rPr>
          <w:color w:val="000000" w:themeColor="text1"/>
        </w:rPr>
      </w:pPr>
    </w:p>
    <w:p w:rsidR="00B833BB" w:rsidRPr="006B79CE" w:rsidRDefault="00B833BB"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B833BB" w:rsidP="00B833BB">
      <w:pPr>
        <w:pStyle w:val="ConsPlusNormal"/>
        <w:ind w:firstLine="4962"/>
        <w:outlineLvl w:val="1"/>
        <w:rPr>
          <w:color w:val="000000" w:themeColor="text1"/>
        </w:rPr>
      </w:pPr>
      <w:r>
        <w:rPr>
          <w:color w:val="000000" w:themeColor="text1"/>
        </w:rPr>
        <w:lastRenderedPageBreak/>
        <w:t>Приложение №</w:t>
      </w:r>
      <w:r w:rsidR="006B79CE" w:rsidRPr="006B79CE">
        <w:rPr>
          <w:color w:val="000000" w:themeColor="text1"/>
        </w:rPr>
        <w:t xml:space="preserve"> 1</w:t>
      </w:r>
    </w:p>
    <w:p w:rsidR="006B79CE" w:rsidRPr="006B79CE" w:rsidRDefault="006B79CE" w:rsidP="00B833BB">
      <w:pPr>
        <w:pStyle w:val="ConsPlusNormal"/>
        <w:ind w:firstLine="4962"/>
        <w:rPr>
          <w:color w:val="000000" w:themeColor="text1"/>
        </w:rPr>
      </w:pPr>
      <w:r w:rsidRPr="006B79CE">
        <w:rPr>
          <w:color w:val="000000" w:themeColor="text1"/>
        </w:rPr>
        <w:t>к Административному регламенту</w:t>
      </w:r>
    </w:p>
    <w:p w:rsidR="006B79CE" w:rsidRPr="006B79CE" w:rsidRDefault="006B79CE" w:rsidP="00B833BB">
      <w:pPr>
        <w:pStyle w:val="ConsPlusNormal"/>
        <w:ind w:firstLine="4962"/>
        <w:rPr>
          <w:color w:val="000000" w:themeColor="text1"/>
        </w:rPr>
      </w:pPr>
      <w:r w:rsidRPr="006B79CE">
        <w:rPr>
          <w:color w:val="000000" w:themeColor="text1"/>
        </w:rPr>
        <w:t>предоставления муниципальной услуги</w:t>
      </w:r>
    </w:p>
    <w:p w:rsidR="006B79CE" w:rsidRPr="006B79CE" w:rsidRDefault="00B833BB" w:rsidP="00B833BB">
      <w:pPr>
        <w:pStyle w:val="ConsPlusNormal"/>
        <w:ind w:firstLine="4962"/>
        <w:rPr>
          <w:color w:val="000000" w:themeColor="text1"/>
        </w:rPr>
      </w:pPr>
      <w:r>
        <w:rPr>
          <w:color w:val="000000" w:themeColor="text1"/>
        </w:rPr>
        <w:t>«</w:t>
      </w:r>
      <w:r w:rsidR="006B79CE" w:rsidRPr="006B79CE">
        <w:rPr>
          <w:color w:val="000000" w:themeColor="text1"/>
        </w:rPr>
        <w:t>Установление публичного сервитута</w:t>
      </w:r>
      <w:r>
        <w:rPr>
          <w:color w:val="000000" w:themeColor="text1"/>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68"/>
      </w:tblGrid>
      <w:tr w:rsidR="006B79CE" w:rsidRPr="006B79CE" w:rsidTr="006B79CE">
        <w:tc>
          <w:tcPr>
            <w:tcW w:w="9072" w:type="dxa"/>
            <w:gridSpan w:val="4"/>
          </w:tcPr>
          <w:p w:rsidR="006B79CE" w:rsidRPr="006B79CE" w:rsidRDefault="006B79CE" w:rsidP="00B833BB">
            <w:pPr>
              <w:rPr>
                <w:color w:val="000000" w:themeColor="text1"/>
              </w:rPr>
            </w:pPr>
          </w:p>
        </w:tc>
      </w:tr>
      <w:tr w:rsidR="006B79CE" w:rsidRPr="006B79CE" w:rsidTr="006B79CE">
        <w:tc>
          <w:tcPr>
            <w:tcW w:w="9072" w:type="dxa"/>
            <w:gridSpan w:val="4"/>
            <w:hideMark/>
          </w:tcPr>
          <w:p w:rsidR="006B79CE" w:rsidRPr="006B79CE" w:rsidRDefault="006B79CE" w:rsidP="006B79CE">
            <w:pPr>
              <w:pStyle w:val="ConsPlusNormal"/>
              <w:jc w:val="center"/>
              <w:rPr>
                <w:color w:val="000000" w:themeColor="text1"/>
              </w:rPr>
            </w:pPr>
            <w:bookmarkStart w:id="26" w:name="Par542"/>
            <w:bookmarkEnd w:id="26"/>
            <w:r w:rsidRPr="006B79CE">
              <w:rPr>
                <w:color w:val="000000" w:themeColor="text1"/>
              </w:rPr>
              <w:t>Форма решения об установлении публичного сервитута</w:t>
            </w:r>
          </w:p>
        </w:tc>
      </w:tr>
      <w:tr w:rsidR="006B79CE" w:rsidRPr="006B79CE" w:rsidTr="006B79CE">
        <w:tc>
          <w:tcPr>
            <w:tcW w:w="9072" w:type="dxa"/>
            <w:gridSpan w:val="4"/>
          </w:tcPr>
          <w:p w:rsidR="006B79CE" w:rsidRPr="006B79CE" w:rsidRDefault="006B79CE" w:rsidP="006B79CE">
            <w:pPr>
              <w:pStyle w:val="ConsPlusNormal"/>
              <w:rPr>
                <w:color w:val="000000" w:themeColor="text1"/>
              </w:rPr>
            </w:pPr>
          </w:p>
        </w:tc>
      </w:tr>
      <w:tr w:rsidR="006B79CE" w:rsidRPr="006B79CE" w:rsidTr="006B79CE">
        <w:tc>
          <w:tcPr>
            <w:tcW w:w="9072" w:type="dxa"/>
            <w:gridSpan w:val="4"/>
            <w:hideMark/>
          </w:tcPr>
          <w:p w:rsidR="006B79CE" w:rsidRPr="006B79CE" w:rsidRDefault="006B79CE" w:rsidP="006B79CE">
            <w:pPr>
              <w:pStyle w:val="ConsPlusNormal"/>
              <w:jc w:val="center"/>
              <w:rPr>
                <w:color w:val="000000" w:themeColor="text1"/>
              </w:rPr>
            </w:pPr>
            <w:r w:rsidRPr="006B79CE">
              <w:rPr>
                <w:color w:val="000000" w:themeColor="text1"/>
              </w:rPr>
              <w:t>Администрация города Боготола</w:t>
            </w:r>
          </w:p>
          <w:p w:rsidR="006B79CE" w:rsidRPr="006B79CE" w:rsidRDefault="006B79CE" w:rsidP="006B79CE">
            <w:pPr>
              <w:pStyle w:val="ConsPlusNormal"/>
              <w:jc w:val="center"/>
              <w:rPr>
                <w:color w:val="000000" w:themeColor="text1"/>
              </w:rPr>
            </w:pPr>
            <w:r w:rsidRPr="006B79CE">
              <w:rPr>
                <w:color w:val="000000" w:themeColor="text1"/>
              </w:rPr>
              <w:t>(наименование уполномоченного органа)</w:t>
            </w:r>
          </w:p>
        </w:tc>
      </w:tr>
      <w:tr w:rsidR="006B79CE" w:rsidRPr="006B79CE" w:rsidTr="006B79CE">
        <w:tc>
          <w:tcPr>
            <w:tcW w:w="9072" w:type="dxa"/>
            <w:gridSpan w:val="4"/>
          </w:tcPr>
          <w:p w:rsidR="006B79CE" w:rsidRPr="006B79CE" w:rsidRDefault="006B79CE" w:rsidP="006B79CE">
            <w:pPr>
              <w:pStyle w:val="ConsPlusNormal"/>
              <w:rPr>
                <w:color w:val="000000" w:themeColor="text1"/>
              </w:rPr>
            </w:pPr>
          </w:p>
        </w:tc>
      </w:tr>
      <w:tr w:rsidR="006B79CE" w:rsidRPr="006B79CE" w:rsidTr="006B79CE">
        <w:tc>
          <w:tcPr>
            <w:tcW w:w="4536" w:type="dxa"/>
            <w:gridSpan w:val="2"/>
          </w:tcPr>
          <w:p w:rsidR="006B79CE" w:rsidRPr="006B79CE" w:rsidRDefault="006B79CE" w:rsidP="006B79CE">
            <w:pPr>
              <w:pStyle w:val="ConsPlusNormal"/>
              <w:rPr>
                <w:color w:val="000000" w:themeColor="text1"/>
              </w:rPr>
            </w:pPr>
          </w:p>
        </w:tc>
        <w:tc>
          <w:tcPr>
            <w:tcW w:w="4536" w:type="dxa"/>
            <w:gridSpan w:val="2"/>
            <w:hideMark/>
          </w:tcPr>
          <w:p w:rsidR="006B79CE" w:rsidRPr="006B79CE" w:rsidRDefault="006B79CE" w:rsidP="006B79CE">
            <w:pPr>
              <w:pStyle w:val="ConsPlusNormal"/>
              <w:jc w:val="both"/>
              <w:rPr>
                <w:color w:val="000000" w:themeColor="text1"/>
              </w:rPr>
            </w:pPr>
            <w:r w:rsidRPr="006B79CE">
              <w:rPr>
                <w:color w:val="000000" w:themeColor="text1"/>
              </w:rPr>
              <w:t>Кому: _______________________________</w:t>
            </w:r>
          </w:p>
          <w:p w:rsidR="006B79CE" w:rsidRPr="006B79CE" w:rsidRDefault="006B79CE" w:rsidP="006B79CE">
            <w:pPr>
              <w:pStyle w:val="ConsPlusNormal"/>
              <w:jc w:val="both"/>
              <w:rPr>
                <w:color w:val="000000" w:themeColor="text1"/>
              </w:rPr>
            </w:pPr>
            <w:r w:rsidRPr="006B79CE">
              <w:rPr>
                <w:color w:val="000000" w:themeColor="text1"/>
              </w:rPr>
              <w:t>ИНН ___________________________</w:t>
            </w:r>
            <w:r w:rsidR="00B833BB">
              <w:rPr>
                <w:color w:val="000000" w:themeColor="text1"/>
              </w:rPr>
              <w:t>_____</w:t>
            </w:r>
            <w:r w:rsidRPr="006B79CE">
              <w:rPr>
                <w:color w:val="000000" w:themeColor="text1"/>
              </w:rPr>
              <w:t>____</w:t>
            </w:r>
          </w:p>
          <w:p w:rsidR="006B79CE" w:rsidRPr="006B79CE" w:rsidRDefault="006B79CE" w:rsidP="006B79CE">
            <w:pPr>
              <w:pStyle w:val="ConsPlusNormal"/>
              <w:jc w:val="both"/>
              <w:rPr>
                <w:color w:val="000000" w:themeColor="text1"/>
              </w:rPr>
            </w:pPr>
            <w:r w:rsidRPr="006B79CE">
              <w:rPr>
                <w:color w:val="000000" w:themeColor="text1"/>
              </w:rPr>
              <w:t>Представитель: _______________________</w:t>
            </w:r>
          </w:p>
          <w:p w:rsidR="006B79CE" w:rsidRPr="006B79CE" w:rsidRDefault="006B79CE" w:rsidP="006B79CE">
            <w:pPr>
              <w:pStyle w:val="ConsPlusNormal"/>
              <w:jc w:val="both"/>
              <w:rPr>
                <w:color w:val="000000" w:themeColor="text1"/>
              </w:rPr>
            </w:pPr>
            <w:r w:rsidRPr="006B79CE">
              <w:rPr>
                <w:color w:val="000000" w:themeColor="text1"/>
              </w:rPr>
              <w:t>Контактные данные заявителя (представителя) ______________________</w:t>
            </w:r>
          </w:p>
          <w:p w:rsidR="006B79CE" w:rsidRPr="006B79CE" w:rsidRDefault="006B79CE" w:rsidP="006B79CE">
            <w:pPr>
              <w:pStyle w:val="ConsPlusNormal"/>
              <w:jc w:val="both"/>
              <w:rPr>
                <w:color w:val="000000" w:themeColor="text1"/>
              </w:rPr>
            </w:pPr>
            <w:r w:rsidRPr="006B79CE">
              <w:rPr>
                <w:color w:val="000000" w:themeColor="text1"/>
              </w:rPr>
              <w:t>Тел.:________________________________</w:t>
            </w:r>
          </w:p>
          <w:p w:rsidR="006B79CE" w:rsidRPr="006B79CE" w:rsidRDefault="006B79CE" w:rsidP="006B79CE">
            <w:pPr>
              <w:pStyle w:val="ConsPlusNormal"/>
              <w:jc w:val="both"/>
              <w:rPr>
                <w:color w:val="000000" w:themeColor="text1"/>
              </w:rPr>
            </w:pPr>
            <w:r w:rsidRPr="006B79CE">
              <w:rPr>
                <w:color w:val="000000" w:themeColor="text1"/>
              </w:rPr>
              <w:t>Эл. почта: ___________________________</w:t>
            </w:r>
          </w:p>
        </w:tc>
      </w:tr>
      <w:tr w:rsidR="006B79CE" w:rsidRPr="006B79CE" w:rsidTr="006B79CE">
        <w:tc>
          <w:tcPr>
            <w:tcW w:w="9072" w:type="dxa"/>
            <w:gridSpan w:val="4"/>
          </w:tcPr>
          <w:p w:rsidR="006B79CE" w:rsidRPr="006B79CE" w:rsidRDefault="006B79CE" w:rsidP="006B79CE">
            <w:pPr>
              <w:pStyle w:val="ConsPlusNormal"/>
              <w:rPr>
                <w:color w:val="000000" w:themeColor="text1"/>
              </w:rPr>
            </w:pPr>
          </w:p>
        </w:tc>
      </w:tr>
      <w:tr w:rsidR="006B79CE" w:rsidRPr="006B79CE" w:rsidTr="006B79CE">
        <w:tc>
          <w:tcPr>
            <w:tcW w:w="9072" w:type="dxa"/>
            <w:gridSpan w:val="4"/>
            <w:hideMark/>
          </w:tcPr>
          <w:p w:rsidR="006B79CE" w:rsidRPr="006B79CE" w:rsidRDefault="006B79CE" w:rsidP="006B79CE">
            <w:pPr>
              <w:pStyle w:val="ConsPlusNormal"/>
              <w:jc w:val="center"/>
              <w:rPr>
                <w:color w:val="000000" w:themeColor="text1"/>
              </w:rPr>
            </w:pPr>
            <w:r w:rsidRPr="006B79CE">
              <w:rPr>
                <w:color w:val="000000" w:themeColor="text1"/>
              </w:rPr>
              <w:t>Решение об установлении публичного сервитута</w:t>
            </w:r>
          </w:p>
          <w:p w:rsidR="006B79CE" w:rsidRPr="006B79CE" w:rsidRDefault="006B79CE" w:rsidP="006B79CE">
            <w:pPr>
              <w:pStyle w:val="ConsPlusNormal"/>
              <w:jc w:val="center"/>
              <w:rPr>
                <w:color w:val="000000" w:themeColor="text1"/>
              </w:rPr>
            </w:pPr>
            <w:r w:rsidRPr="006B79CE">
              <w:rPr>
                <w:color w:val="000000" w:themeColor="text1"/>
              </w:rPr>
              <w:t>в отдельных целях</w:t>
            </w:r>
          </w:p>
        </w:tc>
      </w:tr>
      <w:tr w:rsidR="006B79CE" w:rsidRPr="006B79CE" w:rsidTr="006B79CE">
        <w:tc>
          <w:tcPr>
            <w:tcW w:w="9072" w:type="dxa"/>
            <w:gridSpan w:val="4"/>
          </w:tcPr>
          <w:p w:rsidR="006B79CE" w:rsidRPr="006B79CE" w:rsidRDefault="006B79CE" w:rsidP="006B79CE">
            <w:pPr>
              <w:pStyle w:val="ConsPlusNormal"/>
              <w:rPr>
                <w:color w:val="000000" w:themeColor="text1"/>
              </w:rPr>
            </w:pPr>
          </w:p>
        </w:tc>
      </w:tr>
      <w:tr w:rsidR="006B79CE" w:rsidRPr="006B79CE" w:rsidTr="006B79CE">
        <w:tc>
          <w:tcPr>
            <w:tcW w:w="2268" w:type="dxa"/>
            <w:tcBorders>
              <w:top w:val="nil"/>
              <w:left w:val="nil"/>
              <w:bottom w:val="single" w:sz="4" w:space="0" w:color="auto"/>
              <w:right w:val="nil"/>
            </w:tcBorders>
          </w:tcPr>
          <w:p w:rsidR="006B79CE" w:rsidRPr="006B79CE" w:rsidRDefault="006B79CE" w:rsidP="006B79CE">
            <w:pPr>
              <w:pStyle w:val="ConsPlusNormal"/>
              <w:rPr>
                <w:color w:val="000000" w:themeColor="text1"/>
              </w:rPr>
            </w:pPr>
          </w:p>
        </w:tc>
        <w:tc>
          <w:tcPr>
            <w:tcW w:w="2268" w:type="dxa"/>
          </w:tcPr>
          <w:p w:rsidR="006B79CE" w:rsidRPr="006B79CE" w:rsidRDefault="006B79CE" w:rsidP="006B79CE">
            <w:pPr>
              <w:pStyle w:val="ConsPlusNormal"/>
              <w:rPr>
                <w:color w:val="000000" w:themeColor="text1"/>
              </w:rPr>
            </w:pPr>
          </w:p>
        </w:tc>
        <w:tc>
          <w:tcPr>
            <w:tcW w:w="2268" w:type="dxa"/>
            <w:hideMark/>
          </w:tcPr>
          <w:p w:rsidR="006B79CE" w:rsidRPr="006B79CE" w:rsidRDefault="00B833BB" w:rsidP="006B79CE">
            <w:pPr>
              <w:pStyle w:val="ConsPlusNormal"/>
              <w:jc w:val="right"/>
              <w:rPr>
                <w:color w:val="000000" w:themeColor="text1"/>
              </w:rPr>
            </w:pPr>
            <w:r>
              <w:rPr>
                <w:color w:val="000000" w:themeColor="text1"/>
              </w:rPr>
              <w:t>№</w:t>
            </w:r>
          </w:p>
        </w:tc>
        <w:tc>
          <w:tcPr>
            <w:tcW w:w="2268" w:type="dxa"/>
            <w:tcBorders>
              <w:top w:val="nil"/>
              <w:left w:val="nil"/>
              <w:bottom w:val="single" w:sz="4" w:space="0" w:color="auto"/>
              <w:right w:val="nil"/>
            </w:tcBorders>
          </w:tcPr>
          <w:p w:rsidR="006B79CE" w:rsidRPr="006B79CE" w:rsidRDefault="006B79CE" w:rsidP="006B79CE">
            <w:pPr>
              <w:pStyle w:val="ConsPlusNormal"/>
              <w:rPr>
                <w:color w:val="000000" w:themeColor="text1"/>
              </w:rPr>
            </w:pPr>
          </w:p>
        </w:tc>
      </w:tr>
      <w:tr w:rsidR="006B79CE" w:rsidRPr="006B79CE" w:rsidTr="006B79CE">
        <w:tc>
          <w:tcPr>
            <w:tcW w:w="2268" w:type="dxa"/>
            <w:tcBorders>
              <w:top w:val="single" w:sz="4" w:space="0" w:color="auto"/>
              <w:left w:val="nil"/>
              <w:bottom w:val="nil"/>
              <w:right w:val="nil"/>
            </w:tcBorders>
            <w:hideMark/>
          </w:tcPr>
          <w:p w:rsidR="006B79CE" w:rsidRPr="00B833BB" w:rsidRDefault="006B79CE" w:rsidP="006B79CE">
            <w:pPr>
              <w:pStyle w:val="ConsPlusNormal"/>
              <w:jc w:val="center"/>
              <w:rPr>
                <w:color w:val="000000" w:themeColor="text1"/>
                <w:sz w:val="20"/>
                <w:szCs w:val="20"/>
              </w:rPr>
            </w:pPr>
            <w:r w:rsidRPr="00B833BB">
              <w:rPr>
                <w:color w:val="000000" w:themeColor="text1"/>
                <w:sz w:val="20"/>
                <w:szCs w:val="20"/>
              </w:rPr>
              <w:t>дата решения уполномоченного органа</w:t>
            </w:r>
          </w:p>
        </w:tc>
        <w:tc>
          <w:tcPr>
            <w:tcW w:w="2268" w:type="dxa"/>
          </w:tcPr>
          <w:p w:rsidR="006B79CE" w:rsidRPr="00B833BB" w:rsidRDefault="006B79CE" w:rsidP="006B79CE">
            <w:pPr>
              <w:pStyle w:val="ConsPlusNormal"/>
              <w:rPr>
                <w:color w:val="000000" w:themeColor="text1"/>
                <w:sz w:val="20"/>
                <w:szCs w:val="20"/>
              </w:rPr>
            </w:pPr>
          </w:p>
        </w:tc>
        <w:tc>
          <w:tcPr>
            <w:tcW w:w="2268" w:type="dxa"/>
          </w:tcPr>
          <w:p w:rsidR="006B79CE" w:rsidRPr="00B833BB" w:rsidRDefault="006B79CE" w:rsidP="006B79CE">
            <w:pPr>
              <w:pStyle w:val="ConsPlusNormal"/>
              <w:rPr>
                <w:color w:val="000000" w:themeColor="text1"/>
                <w:sz w:val="20"/>
                <w:szCs w:val="20"/>
              </w:rPr>
            </w:pPr>
          </w:p>
        </w:tc>
        <w:tc>
          <w:tcPr>
            <w:tcW w:w="2268" w:type="dxa"/>
            <w:tcBorders>
              <w:top w:val="single" w:sz="4" w:space="0" w:color="auto"/>
              <w:left w:val="nil"/>
              <w:bottom w:val="nil"/>
              <w:right w:val="nil"/>
            </w:tcBorders>
            <w:hideMark/>
          </w:tcPr>
          <w:p w:rsidR="006B79CE" w:rsidRPr="00B833BB" w:rsidRDefault="006B79CE" w:rsidP="006B79CE">
            <w:pPr>
              <w:pStyle w:val="ConsPlusNormal"/>
              <w:jc w:val="center"/>
              <w:rPr>
                <w:color w:val="000000" w:themeColor="text1"/>
                <w:sz w:val="20"/>
                <w:szCs w:val="20"/>
              </w:rPr>
            </w:pPr>
            <w:r w:rsidRPr="00B833BB">
              <w:rPr>
                <w:color w:val="000000" w:themeColor="text1"/>
                <w:sz w:val="20"/>
                <w:szCs w:val="20"/>
              </w:rPr>
              <w:t>номер решения уполномоченного органа</w:t>
            </w:r>
          </w:p>
        </w:tc>
      </w:tr>
      <w:tr w:rsidR="006B79CE" w:rsidRPr="006B79CE" w:rsidTr="006B79CE">
        <w:tc>
          <w:tcPr>
            <w:tcW w:w="9072" w:type="dxa"/>
            <w:gridSpan w:val="4"/>
          </w:tcPr>
          <w:p w:rsidR="006B79CE" w:rsidRPr="006B79CE" w:rsidRDefault="006B79CE" w:rsidP="006B79CE">
            <w:pPr>
              <w:pStyle w:val="ConsPlusNormal"/>
              <w:rPr>
                <w:color w:val="000000" w:themeColor="text1"/>
              </w:rPr>
            </w:pPr>
          </w:p>
        </w:tc>
      </w:tr>
      <w:tr w:rsidR="006B79CE" w:rsidRPr="006B79CE" w:rsidTr="006B79CE">
        <w:tc>
          <w:tcPr>
            <w:tcW w:w="9072" w:type="dxa"/>
            <w:gridSpan w:val="4"/>
            <w:hideMark/>
          </w:tcPr>
          <w:p w:rsidR="006B79CE" w:rsidRPr="006B79CE" w:rsidRDefault="006B79CE" w:rsidP="00B833BB">
            <w:pPr>
              <w:pStyle w:val="ConsPlusNormal"/>
              <w:ind w:firstLine="709"/>
              <w:jc w:val="both"/>
              <w:rPr>
                <w:color w:val="000000" w:themeColor="text1"/>
              </w:rPr>
            </w:pPr>
            <w:r w:rsidRPr="006B79CE">
              <w:rPr>
                <w:color w:val="000000" w:themeColor="text1"/>
              </w:rPr>
              <w:t xml:space="preserve">По результатам рассмотрения ходатайства </w:t>
            </w:r>
            <w:r w:rsidR="00B833BB">
              <w:rPr>
                <w:color w:val="000000" w:themeColor="text1"/>
              </w:rPr>
              <w:t>№</w:t>
            </w:r>
            <w:r w:rsidRPr="006B79CE">
              <w:rPr>
                <w:color w:val="000000" w:themeColor="text1"/>
              </w:rPr>
              <w:t xml:space="preserve"> ____ от _____ об установлении публичного сервитута в отношении земельных участков (земель) с кадастровыми номерами _______________, расположенных (адрес или описание местоположения таких земельных участков или земель) ____, принято решение об установлении публичного сервитута на срок ________ в отношении указанных земельных участков (земель) в целях ________________ (размещение или перенос инженерных сооружений;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Сведения о публичном сервитуте:</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1. Сведение об обладателе публичного сервитута.</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 xml:space="preserve">2. Сведения о собственнике инженерного сооружения, которое переносится в связи </w:t>
            </w:r>
            <w:r w:rsidRPr="006B79CE">
              <w:rPr>
                <w:color w:val="000000" w:themeColor="text1"/>
              </w:rPr>
              <w:lastRenderedPageBreak/>
              <w:t>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lastRenderedPageBreak/>
              <w:t>3. Кадастровые номера земельных участков (при их наличии), в отношении которых устанавливается публичный сервитут: ____________________________;</w:t>
            </w:r>
          </w:p>
          <w:p w:rsidR="006B79CE" w:rsidRPr="006B79CE" w:rsidRDefault="006B79CE" w:rsidP="006B79CE">
            <w:pPr>
              <w:pStyle w:val="ConsPlusNormal"/>
              <w:ind w:firstLine="283"/>
              <w:jc w:val="both"/>
              <w:rPr>
                <w:color w:val="000000" w:themeColor="text1"/>
              </w:rPr>
            </w:pPr>
            <w:r w:rsidRPr="006B79CE">
              <w:rPr>
                <w:color w:val="000000" w:themeColor="text1"/>
              </w:rPr>
              <w:t>Кадастровый квартал, в котором расположены земли: _________________________;</w:t>
            </w:r>
          </w:p>
          <w:p w:rsidR="006B79CE" w:rsidRPr="006B79CE" w:rsidRDefault="006B79CE" w:rsidP="006B79CE">
            <w:pPr>
              <w:pStyle w:val="ConsPlusNormal"/>
              <w:ind w:firstLine="283"/>
              <w:jc w:val="both"/>
              <w:rPr>
                <w:color w:val="000000" w:themeColor="text1"/>
              </w:rPr>
            </w:pPr>
            <w:r w:rsidRPr="006B79CE">
              <w:rPr>
                <w:color w:val="000000" w:themeColor="text1"/>
              </w:rPr>
              <w:t>Адреса или описание местоположения таких земельных участков или земель:</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4. Срок публичного сервитута: ____________________________;</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____________________________;</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 xml:space="preserve">6. Реквизиты решений об утверждении документов или реквизиты документов, предусмотренных </w:t>
            </w:r>
            <w:hyperlink r:id="rId75"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пунктом 2 статьи 39.41</w:t>
              </w:r>
            </w:hyperlink>
            <w:r w:rsidRPr="006B79CE">
              <w:rPr>
                <w:color w:val="000000" w:themeColor="text1"/>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____________________________;</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w:t>
            </w:r>
          </w:p>
        </w:tc>
      </w:tr>
      <w:tr w:rsidR="006B79CE" w:rsidRPr="006B79CE" w:rsidTr="006B79CE">
        <w:tc>
          <w:tcPr>
            <w:tcW w:w="9072" w:type="dxa"/>
            <w:gridSpan w:val="4"/>
            <w:hideMark/>
          </w:tcPr>
          <w:p w:rsidR="006B79CE" w:rsidRPr="006B79CE" w:rsidRDefault="006B79CE" w:rsidP="006B79CE">
            <w:pPr>
              <w:pStyle w:val="ConsPlusNormal"/>
              <w:ind w:firstLine="283"/>
              <w:jc w:val="both"/>
              <w:rPr>
                <w:color w:val="000000" w:themeColor="text1"/>
              </w:rPr>
            </w:pPr>
            <w:r w:rsidRPr="006B79CE">
              <w:rPr>
                <w:color w:val="000000" w:themeColor="text1"/>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tc>
      </w:tr>
      <w:tr w:rsidR="006B79CE" w:rsidRPr="006B79CE" w:rsidTr="006B79CE">
        <w:tc>
          <w:tcPr>
            <w:tcW w:w="9072" w:type="dxa"/>
            <w:gridSpan w:val="4"/>
          </w:tcPr>
          <w:p w:rsidR="006B79CE" w:rsidRPr="006B79CE" w:rsidRDefault="006B79CE" w:rsidP="006B79CE">
            <w:pPr>
              <w:pStyle w:val="ConsPlusNormal"/>
              <w:rPr>
                <w:color w:val="000000" w:themeColor="text1"/>
              </w:rPr>
            </w:pPr>
          </w:p>
        </w:tc>
      </w:tr>
      <w:tr w:rsidR="006B79CE" w:rsidRPr="006B79CE" w:rsidTr="006B79CE">
        <w:tc>
          <w:tcPr>
            <w:tcW w:w="4536" w:type="dxa"/>
            <w:gridSpan w:val="2"/>
            <w:hideMark/>
          </w:tcPr>
          <w:p w:rsidR="006B79CE" w:rsidRPr="006B79CE" w:rsidRDefault="006B79CE" w:rsidP="006B79CE">
            <w:pPr>
              <w:pStyle w:val="ConsPlusNormal"/>
              <w:jc w:val="both"/>
              <w:rPr>
                <w:color w:val="000000" w:themeColor="text1"/>
              </w:rPr>
            </w:pPr>
            <w:r w:rsidRPr="006B79CE">
              <w:rPr>
                <w:color w:val="000000" w:themeColor="text1"/>
              </w:rPr>
              <w:t>Должность уполномоченного сотрудника</w:t>
            </w:r>
          </w:p>
        </w:tc>
        <w:tc>
          <w:tcPr>
            <w:tcW w:w="4536" w:type="dxa"/>
            <w:gridSpan w:val="2"/>
            <w:tcBorders>
              <w:top w:val="nil"/>
              <w:left w:val="nil"/>
              <w:bottom w:val="single" w:sz="4" w:space="0" w:color="auto"/>
              <w:right w:val="nil"/>
            </w:tcBorders>
          </w:tcPr>
          <w:p w:rsidR="006B79CE" w:rsidRPr="006B79CE" w:rsidRDefault="006B79CE" w:rsidP="006B79CE">
            <w:pPr>
              <w:pStyle w:val="ConsPlusNormal"/>
              <w:rPr>
                <w:color w:val="000000" w:themeColor="text1"/>
              </w:rPr>
            </w:pPr>
          </w:p>
        </w:tc>
      </w:tr>
      <w:tr w:rsidR="006B79CE" w:rsidRPr="006B79CE" w:rsidTr="006B79CE">
        <w:tc>
          <w:tcPr>
            <w:tcW w:w="9072" w:type="dxa"/>
            <w:gridSpan w:val="4"/>
            <w:hideMark/>
          </w:tcPr>
          <w:p w:rsidR="006B79CE" w:rsidRPr="006B79CE" w:rsidRDefault="006B79CE" w:rsidP="006B79CE">
            <w:pPr>
              <w:pStyle w:val="ConsPlusNormal"/>
              <w:jc w:val="both"/>
              <w:rPr>
                <w:color w:val="000000" w:themeColor="text1"/>
              </w:rPr>
            </w:pPr>
            <w:r w:rsidRPr="006B79CE">
              <w:rPr>
                <w:color w:val="000000" w:themeColor="text1"/>
              </w:rPr>
              <w:t>Ф.И.О. ____________________________________,</w:t>
            </w:r>
          </w:p>
        </w:tc>
      </w:tr>
      <w:tr w:rsidR="006B79CE" w:rsidRPr="006B79CE" w:rsidTr="006B79CE">
        <w:tc>
          <w:tcPr>
            <w:tcW w:w="9072" w:type="dxa"/>
            <w:gridSpan w:val="4"/>
            <w:hideMark/>
          </w:tcPr>
          <w:p w:rsidR="006B79CE" w:rsidRPr="006B79CE" w:rsidRDefault="006B79CE" w:rsidP="006B79CE">
            <w:pPr>
              <w:pStyle w:val="ConsPlusNormal"/>
              <w:jc w:val="both"/>
              <w:rPr>
                <w:color w:val="000000" w:themeColor="text1"/>
              </w:rPr>
            </w:pPr>
            <w:r w:rsidRPr="006B79CE">
              <w:rPr>
                <w:color w:val="000000" w:themeColor="text1"/>
              </w:rPr>
              <w:t>Подпись</w:t>
            </w:r>
          </w:p>
        </w:tc>
      </w:tr>
    </w:tbl>
    <w:p w:rsidR="006B79CE" w:rsidRPr="006B79CE" w:rsidRDefault="006B79CE" w:rsidP="006B79CE">
      <w:pPr>
        <w:pStyle w:val="ConsPlusNormal"/>
        <w:jc w:val="both"/>
        <w:rPr>
          <w:color w:val="000000" w:themeColor="text1"/>
        </w:rPr>
      </w:pPr>
    </w:p>
    <w:p w:rsidR="00B40A2A" w:rsidRDefault="00B40A2A" w:rsidP="006B79CE">
      <w:pPr>
        <w:pStyle w:val="ConsPlusNormal"/>
        <w:jc w:val="right"/>
        <w:outlineLvl w:val="1"/>
        <w:rPr>
          <w:color w:val="000000" w:themeColor="text1"/>
        </w:rPr>
      </w:pPr>
    </w:p>
    <w:p w:rsidR="00B40A2A" w:rsidRPr="006B79CE" w:rsidRDefault="00B40A2A" w:rsidP="00B40A2A">
      <w:pPr>
        <w:pStyle w:val="ConsPlusNormal"/>
        <w:ind w:firstLine="4962"/>
        <w:outlineLvl w:val="1"/>
        <w:rPr>
          <w:color w:val="000000" w:themeColor="text1"/>
        </w:rPr>
      </w:pPr>
      <w:r>
        <w:rPr>
          <w:color w:val="000000" w:themeColor="text1"/>
        </w:rPr>
        <w:lastRenderedPageBreak/>
        <w:t>Приложение №</w:t>
      </w:r>
      <w:r w:rsidRPr="006B79CE">
        <w:rPr>
          <w:color w:val="000000" w:themeColor="text1"/>
        </w:rPr>
        <w:t xml:space="preserve"> </w:t>
      </w:r>
      <w:r>
        <w:rPr>
          <w:color w:val="000000" w:themeColor="text1"/>
        </w:rPr>
        <w:t>2</w:t>
      </w:r>
    </w:p>
    <w:p w:rsidR="00B40A2A" w:rsidRPr="006B79CE" w:rsidRDefault="00B40A2A" w:rsidP="00B40A2A">
      <w:pPr>
        <w:pStyle w:val="ConsPlusNormal"/>
        <w:ind w:firstLine="4962"/>
        <w:rPr>
          <w:color w:val="000000" w:themeColor="text1"/>
        </w:rPr>
      </w:pPr>
      <w:r w:rsidRPr="006B79CE">
        <w:rPr>
          <w:color w:val="000000" w:themeColor="text1"/>
        </w:rPr>
        <w:t>к Административному регламенту</w:t>
      </w:r>
    </w:p>
    <w:p w:rsidR="00B40A2A" w:rsidRPr="006B79CE" w:rsidRDefault="00B40A2A" w:rsidP="00B40A2A">
      <w:pPr>
        <w:pStyle w:val="ConsPlusNormal"/>
        <w:ind w:firstLine="4962"/>
        <w:rPr>
          <w:color w:val="000000" w:themeColor="text1"/>
        </w:rPr>
      </w:pPr>
      <w:r w:rsidRPr="006B79CE">
        <w:rPr>
          <w:color w:val="000000" w:themeColor="text1"/>
        </w:rPr>
        <w:t>предоставления муниципальной услуги</w:t>
      </w:r>
    </w:p>
    <w:p w:rsidR="00B40A2A" w:rsidRPr="006B79CE" w:rsidRDefault="00B40A2A" w:rsidP="00B40A2A">
      <w:pPr>
        <w:pStyle w:val="ConsPlusNormal"/>
        <w:ind w:firstLine="4962"/>
        <w:rPr>
          <w:color w:val="000000" w:themeColor="text1"/>
        </w:rPr>
      </w:pPr>
      <w:r>
        <w:rPr>
          <w:color w:val="000000" w:themeColor="text1"/>
        </w:rPr>
        <w:t>«</w:t>
      </w:r>
      <w:r w:rsidRPr="006B79CE">
        <w:rPr>
          <w:color w:val="000000" w:themeColor="text1"/>
        </w:rPr>
        <w:t>Установление публичного сервитута</w:t>
      </w:r>
      <w:r>
        <w:rPr>
          <w:color w:val="000000" w:themeColor="text1"/>
        </w:rPr>
        <w:t>»</w:t>
      </w:r>
    </w:p>
    <w:p w:rsidR="006B79CE" w:rsidRPr="006B79CE" w:rsidRDefault="006B79CE" w:rsidP="006B79CE">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
        <w:gridCol w:w="1923"/>
        <w:gridCol w:w="2268"/>
        <w:gridCol w:w="2268"/>
        <w:gridCol w:w="2268"/>
      </w:tblGrid>
      <w:tr w:rsidR="006B79CE" w:rsidRPr="006B79CE" w:rsidTr="006B79CE">
        <w:tc>
          <w:tcPr>
            <w:tcW w:w="9072" w:type="dxa"/>
            <w:gridSpan w:val="5"/>
            <w:hideMark/>
          </w:tcPr>
          <w:p w:rsidR="006B79CE" w:rsidRPr="00B40A2A" w:rsidRDefault="006B79CE" w:rsidP="006B79CE">
            <w:pPr>
              <w:pStyle w:val="ConsPlusNormal"/>
              <w:rPr>
                <w:color w:val="000000" w:themeColor="text1"/>
                <w:sz w:val="20"/>
                <w:szCs w:val="20"/>
              </w:rPr>
            </w:pPr>
            <w:r w:rsidRPr="00B40A2A">
              <w:rPr>
                <w:color w:val="000000" w:themeColor="text1"/>
                <w:sz w:val="20"/>
                <w:szCs w:val="20"/>
              </w:rPr>
              <w:t>(бланк органа, осуществляющего</w:t>
            </w:r>
          </w:p>
          <w:p w:rsidR="006B79CE" w:rsidRPr="006B79CE" w:rsidRDefault="006B79CE" w:rsidP="006B79CE">
            <w:pPr>
              <w:pStyle w:val="ConsPlusNormal"/>
              <w:rPr>
                <w:color w:val="000000" w:themeColor="text1"/>
              </w:rPr>
            </w:pPr>
            <w:r w:rsidRPr="00B40A2A">
              <w:rPr>
                <w:color w:val="000000" w:themeColor="text1"/>
                <w:sz w:val="20"/>
                <w:szCs w:val="20"/>
              </w:rPr>
              <w:t>предоставление муниципальной услуги)</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jc w:val="center"/>
              <w:rPr>
                <w:color w:val="000000" w:themeColor="text1"/>
              </w:rPr>
            </w:pPr>
            <w:bookmarkStart w:id="27" w:name="Par607"/>
            <w:bookmarkEnd w:id="27"/>
            <w:r w:rsidRPr="006B79CE">
              <w:rPr>
                <w:color w:val="000000" w:themeColor="text1"/>
              </w:rPr>
              <w:t>Форма решения об отказе в предоставлении</w:t>
            </w:r>
          </w:p>
          <w:p w:rsidR="006B79CE" w:rsidRPr="006B79CE" w:rsidRDefault="006B79CE" w:rsidP="006B79CE">
            <w:pPr>
              <w:pStyle w:val="ConsPlusNormal"/>
              <w:jc w:val="center"/>
              <w:rPr>
                <w:color w:val="000000" w:themeColor="text1"/>
              </w:rPr>
            </w:pPr>
            <w:r w:rsidRPr="006B79CE">
              <w:rPr>
                <w:color w:val="000000" w:themeColor="text1"/>
              </w:rPr>
              <w:t>муниципальной услуги</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jc w:val="center"/>
              <w:rPr>
                <w:color w:val="000000" w:themeColor="text1"/>
              </w:rPr>
            </w:pPr>
            <w:r w:rsidRPr="006B79CE">
              <w:rPr>
                <w:color w:val="000000" w:themeColor="text1"/>
              </w:rPr>
              <w:t>Администрация города Боготола</w:t>
            </w:r>
          </w:p>
          <w:p w:rsidR="006B79CE" w:rsidRPr="006B79CE" w:rsidRDefault="006B79CE" w:rsidP="006B79CE">
            <w:pPr>
              <w:pStyle w:val="ConsPlusNormal"/>
              <w:jc w:val="center"/>
              <w:rPr>
                <w:color w:val="000000" w:themeColor="text1"/>
              </w:rPr>
            </w:pPr>
            <w:r w:rsidRPr="006B79CE">
              <w:rPr>
                <w:color w:val="000000" w:themeColor="text1"/>
              </w:rPr>
              <w:t>(наименование уполномоченного органа)</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4536" w:type="dxa"/>
            <w:gridSpan w:val="3"/>
          </w:tcPr>
          <w:p w:rsidR="006B79CE" w:rsidRPr="006B79CE" w:rsidRDefault="006B79CE" w:rsidP="006B79CE">
            <w:pPr>
              <w:pStyle w:val="ConsPlusNormal"/>
              <w:rPr>
                <w:color w:val="000000" w:themeColor="text1"/>
              </w:rPr>
            </w:pPr>
          </w:p>
        </w:tc>
        <w:tc>
          <w:tcPr>
            <w:tcW w:w="4536" w:type="dxa"/>
            <w:gridSpan w:val="2"/>
            <w:hideMark/>
          </w:tcPr>
          <w:p w:rsidR="006B79CE" w:rsidRPr="006B79CE" w:rsidRDefault="006B79CE" w:rsidP="006B79CE">
            <w:pPr>
              <w:pStyle w:val="ConsPlusNormal"/>
              <w:jc w:val="both"/>
              <w:rPr>
                <w:color w:val="000000" w:themeColor="text1"/>
              </w:rPr>
            </w:pPr>
            <w:r w:rsidRPr="006B79CE">
              <w:rPr>
                <w:color w:val="000000" w:themeColor="text1"/>
              </w:rPr>
              <w:t>Кому: _______________________________</w:t>
            </w:r>
          </w:p>
          <w:p w:rsidR="006B79CE" w:rsidRPr="006B79CE" w:rsidRDefault="006B79CE" w:rsidP="006B79CE">
            <w:pPr>
              <w:pStyle w:val="ConsPlusNormal"/>
              <w:jc w:val="both"/>
              <w:rPr>
                <w:color w:val="000000" w:themeColor="text1"/>
              </w:rPr>
            </w:pPr>
            <w:r w:rsidRPr="006B79CE">
              <w:rPr>
                <w:color w:val="000000" w:themeColor="text1"/>
              </w:rPr>
              <w:t>ИНН ________________________________</w:t>
            </w:r>
          </w:p>
          <w:p w:rsidR="006B79CE" w:rsidRPr="006B79CE" w:rsidRDefault="006B79CE" w:rsidP="006B79CE">
            <w:pPr>
              <w:pStyle w:val="ConsPlusNormal"/>
              <w:jc w:val="both"/>
              <w:rPr>
                <w:color w:val="000000" w:themeColor="text1"/>
              </w:rPr>
            </w:pPr>
            <w:r w:rsidRPr="006B79CE">
              <w:rPr>
                <w:color w:val="000000" w:themeColor="text1"/>
              </w:rPr>
              <w:t>Представитель: _______________________</w:t>
            </w:r>
          </w:p>
          <w:p w:rsidR="006B79CE" w:rsidRPr="006B79CE" w:rsidRDefault="006B79CE" w:rsidP="006B79CE">
            <w:pPr>
              <w:pStyle w:val="ConsPlusNormal"/>
              <w:jc w:val="both"/>
              <w:rPr>
                <w:color w:val="000000" w:themeColor="text1"/>
              </w:rPr>
            </w:pPr>
            <w:r w:rsidRPr="006B79CE">
              <w:rPr>
                <w:color w:val="000000" w:themeColor="text1"/>
              </w:rPr>
              <w:t>Контактные данные заявителя (представителя) ______________________</w:t>
            </w:r>
          </w:p>
          <w:p w:rsidR="006B79CE" w:rsidRPr="006B79CE" w:rsidRDefault="006B79CE" w:rsidP="006B79CE">
            <w:pPr>
              <w:pStyle w:val="ConsPlusNormal"/>
              <w:jc w:val="both"/>
              <w:rPr>
                <w:color w:val="000000" w:themeColor="text1"/>
              </w:rPr>
            </w:pPr>
            <w:r w:rsidRPr="006B79CE">
              <w:rPr>
                <w:color w:val="000000" w:themeColor="text1"/>
              </w:rPr>
              <w:t>Тел.:________________________________</w:t>
            </w:r>
          </w:p>
          <w:p w:rsidR="006B79CE" w:rsidRPr="006B79CE" w:rsidRDefault="006B79CE" w:rsidP="006B79CE">
            <w:pPr>
              <w:pStyle w:val="ConsPlusNormal"/>
              <w:jc w:val="both"/>
              <w:rPr>
                <w:color w:val="000000" w:themeColor="text1"/>
              </w:rPr>
            </w:pPr>
            <w:r w:rsidRPr="006B79CE">
              <w:rPr>
                <w:color w:val="000000" w:themeColor="text1"/>
              </w:rPr>
              <w:t>Эл. почта: ___________________________</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jc w:val="center"/>
              <w:rPr>
                <w:color w:val="000000" w:themeColor="text1"/>
              </w:rPr>
            </w:pPr>
            <w:r w:rsidRPr="006B79CE">
              <w:rPr>
                <w:color w:val="000000" w:themeColor="text1"/>
              </w:rPr>
              <w:t>РЕШЕНИЕ</w:t>
            </w:r>
          </w:p>
          <w:p w:rsidR="006B79CE" w:rsidRPr="006B79CE" w:rsidRDefault="006B79CE" w:rsidP="006B79CE">
            <w:pPr>
              <w:pStyle w:val="ConsPlusNormal"/>
              <w:jc w:val="center"/>
              <w:rPr>
                <w:color w:val="000000" w:themeColor="text1"/>
              </w:rPr>
            </w:pPr>
            <w:r w:rsidRPr="006B79CE">
              <w:rPr>
                <w:color w:val="000000" w:themeColor="text1"/>
              </w:rPr>
              <w:t>об отказе в представлении муниципальной услуги</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345" w:type="dxa"/>
            <w:hideMark/>
          </w:tcPr>
          <w:p w:rsidR="006B79CE" w:rsidRPr="006B79CE" w:rsidRDefault="00B40A2A" w:rsidP="006B79CE">
            <w:pPr>
              <w:pStyle w:val="ConsPlusNormal"/>
              <w:jc w:val="both"/>
              <w:rPr>
                <w:color w:val="000000" w:themeColor="text1"/>
              </w:rPr>
            </w:pPr>
            <w:r>
              <w:rPr>
                <w:color w:val="000000" w:themeColor="text1"/>
              </w:rPr>
              <w:t>№</w:t>
            </w:r>
          </w:p>
        </w:tc>
        <w:tc>
          <w:tcPr>
            <w:tcW w:w="1923" w:type="dxa"/>
            <w:tcBorders>
              <w:top w:val="nil"/>
              <w:left w:val="nil"/>
              <w:bottom w:val="single" w:sz="4" w:space="0" w:color="auto"/>
              <w:right w:val="nil"/>
            </w:tcBorders>
          </w:tcPr>
          <w:p w:rsidR="006B79CE" w:rsidRPr="006B79CE" w:rsidRDefault="006B79CE" w:rsidP="006B79CE">
            <w:pPr>
              <w:pStyle w:val="ConsPlusNormal"/>
              <w:rPr>
                <w:color w:val="000000" w:themeColor="text1"/>
              </w:rPr>
            </w:pPr>
          </w:p>
        </w:tc>
        <w:tc>
          <w:tcPr>
            <w:tcW w:w="2268" w:type="dxa"/>
          </w:tcPr>
          <w:p w:rsidR="006B79CE" w:rsidRPr="006B79CE" w:rsidRDefault="006B79CE" w:rsidP="006B79CE">
            <w:pPr>
              <w:pStyle w:val="ConsPlusNormal"/>
              <w:rPr>
                <w:color w:val="000000" w:themeColor="text1"/>
              </w:rPr>
            </w:pPr>
          </w:p>
        </w:tc>
        <w:tc>
          <w:tcPr>
            <w:tcW w:w="2268" w:type="dxa"/>
            <w:hideMark/>
          </w:tcPr>
          <w:p w:rsidR="006B79CE" w:rsidRPr="006B79CE" w:rsidRDefault="006B79CE" w:rsidP="006B79CE">
            <w:pPr>
              <w:pStyle w:val="ConsPlusNormal"/>
              <w:jc w:val="right"/>
              <w:rPr>
                <w:color w:val="000000" w:themeColor="text1"/>
              </w:rPr>
            </w:pPr>
            <w:r w:rsidRPr="006B79CE">
              <w:rPr>
                <w:color w:val="000000" w:themeColor="text1"/>
              </w:rPr>
              <w:t>от</w:t>
            </w:r>
          </w:p>
        </w:tc>
        <w:tc>
          <w:tcPr>
            <w:tcW w:w="2268" w:type="dxa"/>
            <w:tcBorders>
              <w:top w:val="nil"/>
              <w:left w:val="nil"/>
              <w:bottom w:val="single" w:sz="4" w:space="0" w:color="auto"/>
              <w:right w:val="nil"/>
            </w:tcBorders>
          </w:tcPr>
          <w:p w:rsidR="006B79CE" w:rsidRPr="006B79CE" w:rsidRDefault="006B79CE" w:rsidP="006B79CE">
            <w:pPr>
              <w:pStyle w:val="ConsPlusNormal"/>
              <w:rPr>
                <w:color w:val="000000" w:themeColor="text1"/>
              </w:rPr>
            </w:pPr>
          </w:p>
        </w:tc>
      </w:tr>
      <w:tr w:rsidR="006B79CE" w:rsidRPr="006B79CE" w:rsidTr="006B79CE">
        <w:tc>
          <w:tcPr>
            <w:tcW w:w="2268" w:type="dxa"/>
            <w:gridSpan w:val="2"/>
            <w:hideMark/>
          </w:tcPr>
          <w:p w:rsidR="006B79CE" w:rsidRPr="00B40A2A" w:rsidRDefault="006B79CE" w:rsidP="006B79CE">
            <w:pPr>
              <w:pStyle w:val="ConsPlusNormal"/>
              <w:jc w:val="center"/>
              <w:rPr>
                <w:color w:val="000000" w:themeColor="text1"/>
                <w:sz w:val="20"/>
                <w:szCs w:val="20"/>
              </w:rPr>
            </w:pPr>
            <w:r w:rsidRPr="00B40A2A">
              <w:rPr>
                <w:color w:val="000000" w:themeColor="text1"/>
                <w:sz w:val="20"/>
                <w:szCs w:val="20"/>
              </w:rPr>
              <w:t>(номер</w:t>
            </w:r>
          </w:p>
        </w:tc>
        <w:tc>
          <w:tcPr>
            <w:tcW w:w="2268" w:type="dxa"/>
          </w:tcPr>
          <w:p w:rsidR="006B79CE" w:rsidRPr="00B40A2A" w:rsidRDefault="006B79CE" w:rsidP="006B79CE">
            <w:pPr>
              <w:pStyle w:val="ConsPlusNormal"/>
              <w:rPr>
                <w:color w:val="000000" w:themeColor="text1"/>
                <w:sz w:val="20"/>
                <w:szCs w:val="20"/>
              </w:rPr>
            </w:pPr>
          </w:p>
        </w:tc>
        <w:tc>
          <w:tcPr>
            <w:tcW w:w="2268" w:type="dxa"/>
          </w:tcPr>
          <w:p w:rsidR="006B79CE" w:rsidRPr="00B40A2A" w:rsidRDefault="006B79CE" w:rsidP="006B79CE">
            <w:pPr>
              <w:pStyle w:val="ConsPlusNormal"/>
              <w:rPr>
                <w:color w:val="000000" w:themeColor="text1"/>
                <w:sz w:val="20"/>
                <w:szCs w:val="20"/>
              </w:rPr>
            </w:pPr>
          </w:p>
        </w:tc>
        <w:tc>
          <w:tcPr>
            <w:tcW w:w="2268" w:type="dxa"/>
            <w:tcBorders>
              <w:top w:val="single" w:sz="4" w:space="0" w:color="auto"/>
              <w:left w:val="nil"/>
              <w:bottom w:val="nil"/>
              <w:right w:val="nil"/>
            </w:tcBorders>
            <w:hideMark/>
          </w:tcPr>
          <w:p w:rsidR="006B79CE" w:rsidRPr="00B40A2A" w:rsidRDefault="006B79CE" w:rsidP="006B79CE">
            <w:pPr>
              <w:pStyle w:val="ConsPlusNormal"/>
              <w:jc w:val="center"/>
              <w:rPr>
                <w:color w:val="000000" w:themeColor="text1"/>
                <w:sz w:val="20"/>
                <w:szCs w:val="20"/>
              </w:rPr>
            </w:pPr>
            <w:r w:rsidRPr="00B40A2A">
              <w:rPr>
                <w:color w:val="000000" w:themeColor="text1"/>
                <w:sz w:val="20"/>
                <w:szCs w:val="20"/>
              </w:rPr>
              <w:t>и дата решения)</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ind w:firstLine="283"/>
              <w:jc w:val="both"/>
              <w:rPr>
                <w:color w:val="000000" w:themeColor="text1"/>
              </w:rPr>
            </w:pPr>
            <w:r w:rsidRPr="006B79CE">
              <w:rPr>
                <w:color w:val="000000" w:themeColor="text1"/>
              </w:rPr>
              <w:t>По результатам рассмотрения заявления по услуге ____________ N _________ от ____________ и приложенных документов принято решение отказать в предоставлении услуги, по следующим основаниям:</w:t>
            </w:r>
          </w:p>
        </w:tc>
      </w:tr>
    </w:tbl>
    <w:p w:rsidR="006B79CE" w:rsidRPr="006B79CE" w:rsidRDefault="006B79CE" w:rsidP="006B79CE">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2"/>
        <w:gridCol w:w="2835"/>
      </w:tblGrid>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B40A2A" w:rsidP="006B79CE">
            <w:pPr>
              <w:pStyle w:val="ConsPlusNormal"/>
              <w:jc w:val="center"/>
              <w:rPr>
                <w:color w:val="000000" w:themeColor="text1"/>
              </w:rPr>
            </w:pPr>
            <w:r>
              <w:rPr>
                <w:color w:val="000000" w:themeColor="text1"/>
              </w:rPr>
              <w:t>№</w:t>
            </w:r>
            <w:r w:rsidR="006B79CE" w:rsidRPr="006B79CE">
              <w:rPr>
                <w:color w:val="000000" w:themeColor="text1"/>
              </w:rPr>
              <w:t xml:space="preserve">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Наименование основания для отказа в соответствии с едином стандартом</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Разъяснение причин отказа в предоставлении услуги</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76" w:anchor="Par210" w:tooltip="2.14.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 w:history="1">
              <w:r w:rsidR="006B79CE" w:rsidRPr="006B79CE">
                <w:rPr>
                  <w:rStyle w:val="ab"/>
                  <w:color w:val="000000" w:themeColor="text1"/>
                  <w:u w:val="none"/>
                </w:rPr>
                <w:t>2.14.1</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 xml:space="preserve">В ходатайстве об установлении публичного сервитута отсутствуют сведения, предусмотренные статьей 39.41 Земельного кодекса </w:t>
            </w:r>
            <w:r w:rsidRPr="006B79CE">
              <w:rPr>
                <w:color w:val="000000" w:themeColor="text1"/>
              </w:rPr>
              <w:lastRenderedPageBreak/>
              <w:t xml:space="preserve">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77"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пунктами 2</w:t>
              </w:r>
            </w:hyperlink>
            <w:r w:rsidRPr="006B79CE">
              <w:rPr>
                <w:color w:val="000000" w:themeColor="text1"/>
              </w:rPr>
              <w:t xml:space="preserve"> и </w:t>
            </w:r>
            <w:hyperlink r:id="rId78"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3 статьи 39.41</w:t>
              </w:r>
            </w:hyperlink>
            <w:r w:rsidRPr="006B79CE">
              <w:rPr>
                <w:color w:val="000000" w:themeColor="text1"/>
              </w:rPr>
              <w:t xml:space="preserve"> Земельного кодекса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79" w:anchor="Par211" w:tooltip="2.14.2. Не соблюдены условия установления публичного сервитута, предусмотренные статьями 23 и 39.39 Земельного кодекса Российской Федерации;" w:history="1">
              <w:r w:rsidR="006B79CE" w:rsidRPr="006B79CE">
                <w:rPr>
                  <w:rStyle w:val="ab"/>
                  <w:color w:val="000000" w:themeColor="text1"/>
                  <w:u w:val="none"/>
                </w:rPr>
                <w:t>2.14.2</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 xml:space="preserve">Не соблюдены условия установления публичного сервитута, предусмотренные </w:t>
            </w:r>
            <w:hyperlink r:id="rId80"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статьями 23</w:t>
              </w:r>
            </w:hyperlink>
            <w:r w:rsidRPr="006B79CE">
              <w:rPr>
                <w:color w:val="000000" w:themeColor="text1"/>
              </w:rPr>
              <w:t xml:space="preserve"> и </w:t>
            </w:r>
            <w:hyperlink r:id="rId81"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39.39</w:t>
              </w:r>
            </w:hyperlink>
            <w:r w:rsidRPr="006B79CE">
              <w:rPr>
                <w:color w:val="000000" w:themeColor="text1"/>
              </w:rPr>
              <w:t xml:space="preserve"> Земельного кодекса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82" w:anchor="Par212" w:tooltip="2.14.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w:history="1">
              <w:r w:rsidR="006B79CE" w:rsidRPr="006B79CE">
                <w:rPr>
                  <w:rStyle w:val="ab"/>
                  <w:color w:val="000000" w:themeColor="text1"/>
                  <w:u w:val="none"/>
                </w:rPr>
                <w:t>2.14.3</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83" w:anchor="Par213" w:tooltip="2.14.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 w:history="1">
              <w:r w:rsidR="006B79CE" w:rsidRPr="006B79CE">
                <w:rPr>
                  <w:rStyle w:val="ab"/>
                  <w:color w:val="000000" w:themeColor="text1"/>
                  <w:u w:val="none"/>
                </w:rPr>
                <w:t>2.14.4</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w:t>
            </w:r>
            <w:r w:rsidRPr="006B79CE">
              <w:rPr>
                <w:color w:val="000000" w:themeColor="text1"/>
              </w:rPr>
              <w:lastRenderedPageBreak/>
              <w:t>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84" w:anchor="Par214" w:tooltip="2.14.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 w:history="1">
              <w:r w:rsidR="006B79CE" w:rsidRPr="006B79CE">
                <w:rPr>
                  <w:rStyle w:val="ab"/>
                  <w:color w:val="000000" w:themeColor="text1"/>
                  <w:u w:val="none"/>
                </w:rPr>
                <w:t>2.14.5</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85" w:anchor="Par215" w:tooltip="2.14.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history="1">
              <w:r w:rsidR="006B79CE" w:rsidRPr="006B79CE">
                <w:rPr>
                  <w:rStyle w:val="ab"/>
                  <w:color w:val="000000" w:themeColor="text1"/>
                  <w:u w:val="none"/>
                </w:rPr>
                <w:t>2.14.6</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 xml:space="preserve">Границы публичного сервитута не соответствуют предусмотренной документацией по планировке территории зоне размещения инженерного, автомобильной дороги, железнодорожных путей в случае подачи ходатайства об установлении публичного сервитута в целях, предусмотренных </w:t>
            </w:r>
            <w:hyperlink r:id="rId86"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подпунктами 1</w:t>
              </w:r>
            </w:hyperlink>
            <w:r w:rsidRPr="006B79CE">
              <w:rPr>
                <w:color w:val="000000" w:themeColor="text1"/>
              </w:rPr>
              <w:t xml:space="preserve">, </w:t>
            </w:r>
            <w:hyperlink r:id="rId87"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3</w:t>
              </w:r>
            </w:hyperlink>
            <w:r w:rsidRPr="006B79CE">
              <w:rPr>
                <w:color w:val="000000" w:themeColor="text1"/>
              </w:rPr>
              <w:t xml:space="preserve"> – 4.1 и 6 статьи 39.37 Земельного кодекса </w:t>
            </w:r>
            <w:r w:rsidRPr="006B79CE">
              <w:rPr>
                <w:color w:val="000000" w:themeColor="text1"/>
              </w:rPr>
              <w:lastRenderedPageBreak/>
              <w:t>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88" w:anchor="Par216" w:tooltip="2.14.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history="1">
              <w:r w:rsidR="006B79CE" w:rsidRPr="006B79CE">
                <w:rPr>
                  <w:rStyle w:val="ab"/>
                  <w:color w:val="000000" w:themeColor="text1"/>
                  <w:u w:val="none"/>
                </w:rPr>
                <w:t>2.14.7</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89" w:anchor="Par217" w:tooltip="2.14.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 w:history="1">
              <w:r w:rsidR="006B79CE" w:rsidRPr="006B79CE">
                <w:rPr>
                  <w:rStyle w:val="ab"/>
                  <w:color w:val="000000" w:themeColor="text1"/>
                  <w:u w:val="none"/>
                </w:rPr>
                <w:t>2.14.8</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90" w:anchor="Par218" w:tooltip="2.14.9. Документы (сведения), представленные Заявителем, противоречат документам (сведениям), полученным в рамках межведомственного взаимодействия." w:history="1">
              <w:r w:rsidR="006B79CE" w:rsidRPr="006B79CE">
                <w:rPr>
                  <w:rStyle w:val="ab"/>
                  <w:color w:val="000000" w:themeColor="text1"/>
                  <w:u w:val="none"/>
                </w:rPr>
                <w:t>2.14.9</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a9"/>
              <w:ind w:hanging="5"/>
              <w:jc w:val="both"/>
              <w:rPr>
                <w:rFonts w:ascii="Times New Roman" w:hAnsi="Times New Roman" w:cs="Times New Roman"/>
                <w:color w:val="000000" w:themeColor="text1"/>
                <w:sz w:val="24"/>
                <w:szCs w:val="24"/>
              </w:rPr>
            </w:pPr>
            <w:r w:rsidRPr="006B79CE">
              <w:rPr>
                <w:rFonts w:ascii="Times New Roman" w:hAnsi="Times New Roman" w:cs="Times New Roman"/>
                <w:color w:val="000000" w:themeColor="text1"/>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91" w:anchor="Par219" w:tooltip="2.14.10. Заявление подано в орган государственной власти, орган местного самоуправления или организацию, в полномочия которых не входит предоставление услуги." w:history="1">
              <w:r w:rsidR="006B79CE" w:rsidRPr="006B79CE">
                <w:rPr>
                  <w:rStyle w:val="ab"/>
                  <w:color w:val="000000" w:themeColor="text1"/>
                  <w:u w:val="none"/>
                </w:rPr>
                <w:t>2.14.10</w:t>
              </w:r>
            </w:hyperlink>
          </w:p>
        </w:tc>
        <w:tc>
          <w:tcPr>
            <w:tcW w:w="3402"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a9"/>
              <w:ind w:hanging="5"/>
              <w:jc w:val="both"/>
              <w:rPr>
                <w:rFonts w:ascii="Times New Roman" w:hAnsi="Times New Roman" w:cs="Times New Roman"/>
                <w:color w:val="000000" w:themeColor="text1"/>
                <w:sz w:val="24"/>
                <w:szCs w:val="24"/>
              </w:rPr>
            </w:pPr>
            <w:r w:rsidRPr="006B79CE">
              <w:rPr>
                <w:rFonts w:ascii="Times New Roman" w:hAnsi="Times New Roman" w:cs="Times New Roman"/>
                <w:color w:val="000000" w:themeColor="text1"/>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6B79CE" w:rsidRPr="006B79CE" w:rsidRDefault="006B79CE" w:rsidP="006B79CE">
            <w:pPr>
              <w:pStyle w:val="ConsPlusNormal"/>
              <w:ind w:hanging="5"/>
              <w:jc w:val="both"/>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bl>
    <w:p w:rsidR="006B79CE" w:rsidRPr="006B79CE" w:rsidRDefault="006B79CE" w:rsidP="006B79CE">
      <w:pPr>
        <w:pStyle w:val="ConsPlusNormal"/>
        <w:jc w:val="both"/>
        <w:rPr>
          <w:color w:val="000000" w:themeColor="text1"/>
        </w:rPr>
      </w:pPr>
    </w:p>
    <w:p w:rsidR="006B79CE" w:rsidRPr="006B79CE" w:rsidRDefault="006B79CE" w:rsidP="006B79CE">
      <w:pPr>
        <w:pStyle w:val="ConsPlusNormal"/>
        <w:ind w:firstLine="540"/>
        <w:jc w:val="both"/>
        <w:rPr>
          <w:color w:val="000000" w:themeColor="text1"/>
        </w:rPr>
      </w:pPr>
      <w:r w:rsidRPr="006B79CE">
        <w:rPr>
          <w:color w:val="000000" w:themeColor="text1"/>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6B79CE" w:rsidRPr="006B79CE" w:rsidRDefault="006B79CE" w:rsidP="006B79CE">
      <w:pPr>
        <w:pStyle w:val="ConsPlusNormal"/>
        <w:ind w:firstLine="540"/>
        <w:jc w:val="both"/>
        <w:rPr>
          <w:color w:val="000000" w:themeColor="text1"/>
        </w:rPr>
      </w:pPr>
      <w:r w:rsidRPr="006B79CE">
        <w:rPr>
          <w:color w:val="000000" w:themeColor="text1"/>
        </w:rPr>
        <w:t xml:space="preserve">Данный отказ может быть обжалован в досудебном порядке путем направления </w:t>
      </w:r>
      <w:r w:rsidRPr="006B79CE">
        <w:rPr>
          <w:color w:val="000000" w:themeColor="text1"/>
        </w:rPr>
        <w:lastRenderedPageBreak/>
        <w:t>жалобы в орган, уполномоченный на предоставление услуги, а также в судебном порядке.</w:t>
      </w: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ind w:firstLine="540"/>
        <w:jc w:val="both"/>
        <w:rPr>
          <w:color w:val="000000" w:themeColor="text1"/>
        </w:rPr>
      </w:pPr>
      <w:r w:rsidRPr="006B79CE">
        <w:rPr>
          <w:color w:val="000000" w:themeColor="text1"/>
        </w:rPr>
        <w:t>Должность уполномоченного сотрудника</w:t>
      </w:r>
    </w:p>
    <w:p w:rsidR="006B79CE" w:rsidRPr="006B79CE" w:rsidRDefault="006B79CE" w:rsidP="006B79CE">
      <w:pPr>
        <w:pStyle w:val="ConsPlusNormal"/>
        <w:ind w:firstLine="540"/>
        <w:jc w:val="both"/>
        <w:rPr>
          <w:color w:val="000000" w:themeColor="text1"/>
        </w:rPr>
      </w:pPr>
      <w:r w:rsidRPr="006B79CE">
        <w:rPr>
          <w:color w:val="000000" w:themeColor="text1"/>
        </w:rPr>
        <w:t>Ф.И.О. _____________________________,</w:t>
      </w:r>
    </w:p>
    <w:p w:rsidR="006B79CE" w:rsidRPr="006B79CE" w:rsidRDefault="006B79CE" w:rsidP="006B79CE">
      <w:pPr>
        <w:pStyle w:val="ConsPlusNormal"/>
        <w:ind w:firstLine="540"/>
        <w:jc w:val="both"/>
        <w:rPr>
          <w:color w:val="000000" w:themeColor="text1"/>
        </w:rPr>
      </w:pPr>
      <w:r w:rsidRPr="006B79CE">
        <w:rPr>
          <w:color w:val="000000" w:themeColor="text1"/>
        </w:rPr>
        <w:t>Подпись _____________________________</w:t>
      </w: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Pr="006B79CE" w:rsidRDefault="00B40A2A" w:rsidP="00B40A2A">
      <w:pPr>
        <w:pStyle w:val="ConsPlusNormal"/>
        <w:ind w:firstLine="4962"/>
        <w:outlineLvl w:val="1"/>
        <w:rPr>
          <w:color w:val="000000" w:themeColor="text1"/>
        </w:rPr>
      </w:pPr>
      <w:r>
        <w:rPr>
          <w:color w:val="000000" w:themeColor="text1"/>
        </w:rPr>
        <w:lastRenderedPageBreak/>
        <w:t>Приложение № 3</w:t>
      </w:r>
    </w:p>
    <w:p w:rsidR="00B40A2A" w:rsidRPr="006B79CE" w:rsidRDefault="00B40A2A" w:rsidP="00B40A2A">
      <w:pPr>
        <w:pStyle w:val="ConsPlusNormal"/>
        <w:ind w:firstLine="4962"/>
        <w:rPr>
          <w:color w:val="000000" w:themeColor="text1"/>
        </w:rPr>
      </w:pPr>
      <w:r w:rsidRPr="006B79CE">
        <w:rPr>
          <w:color w:val="000000" w:themeColor="text1"/>
        </w:rPr>
        <w:t>к Административному регламенту</w:t>
      </w:r>
    </w:p>
    <w:p w:rsidR="00B40A2A" w:rsidRPr="006B79CE" w:rsidRDefault="00B40A2A" w:rsidP="00B40A2A">
      <w:pPr>
        <w:pStyle w:val="ConsPlusNormal"/>
        <w:ind w:firstLine="4962"/>
        <w:rPr>
          <w:color w:val="000000" w:themeColor="text1"/>
        </w:rPr>
      </w:pPr>
      <w:r w:rsidRPr="006B79CE">
        <w:rPr>
          <w:color w:val="000000" w:themeColor="text1"/>
        </w:rPr>
        <w:t>предоставления муниципальной услуги</w:t>
      </w:r>
    </w:p>
    <w:p w:rsidR="00B40A2A" w:rsidRPr="006B79CE" w:rsidRDefault="00B40A2A" w:rsidP="00B40A2A">
      <w:pPr>
        <w:pStyle w:val="ConsPlusNormal"/>
        <w:ind w:firstLine="4962"/>
        <w:rPr>
          <w:color w:val="000000" w:themeColor="text1"/>
        </w:rPr>
      </w:pPr>
      <w:r>
        <w:rPr>
          <w:color w:val="000000" w:themeColor="text1"/>
        </w:rPr>
        <w:t>«</w:t>
      </w:r>
      <w:r w:rsidRPr="006B79CE">
        <w:rPr>
          <w:color w:val="000000" w:themeColor="text1"/>
        </w:rPr>
        <w:t>Установление публичного сервитута</w:t>
      </w:r>
      <w:r>
        <w:rPr>
          <w:color w:val="000000" w:themeColor="text1"/>
        </w:rPr>
        <w:t>»</w:t>
      </w:r>
    </w:p>
    <w:p w:rsidR="006B79CE" w:rsidRPr="006B79CE" w:rsidRDefault="006B79CE" w:rsidP="006B79CE">
      <w:pPr>
        <w:pStyle w:val="ConsPlusNormal"/>
        <w:jc w:val="right"/>
        <w:rPr>
          <w:color w:val="000000" w:themeColor="text1"/>
        </w:rPr>
      </w:pPr>
    </w:p>
    <w:p w:rsidR="006B79CE" w:rsidRPr="006B79CE" w:rsidRDefault="006B79CE" w:rsidP="006B79CE">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
        <w:gridCol w:w="1923"/>
        <w:gridCol w:w="2268"/>
        <w:gridCol w:w="2268"/>
        <w:gridCol w:w="2268"/>
      </w:tblGrid>
      <w:tr w:rsidR="006B79CE" w:rsidRPr="006B79CE" w:rsidTr="006B79CE">
        <w:tc>
          <w:tcPr>
            <w:tcW w:w="9072" w:type="dxa"/>
            <w:gridSpan w:val="5"/>
            <w:hideMark/>
          </w:tcPr>
          <w:p w:rsidR="006B79CE" w:rsidRPr="006B79CE" w:rsidRDefault="006B79CE" w:rsidP="006B79CE">
            <w:pPr>
              <w:pStyle w:val="ConsPlusNormal"/>
              <w:rPr>
                <w:color w:val="000000" w:themeColor="text1"/>
              </w:rPr>
            </w:pPr>
            <w:r w:rsidRPr="006B79CE">
              <w:rPr>
                <w:color w:val="000000" w:themeColor="text1"/>
              </w:rPr>
              <w:t>(бланк органа, осуществляющего</w:t>
            </w:r>
          </w:p>
          <w:p w:rsidR="006B79CE" w:rsidRPr="006B79CE" w:rsidRDefault="006B79CE" w:rsidP="006B79CE">
            <w:pPr>
              <w:pStyle w:val="ConsPlusNormal"/>
              <w:rPr>
                <w:color w:val="000000" w:themeColor="text1"/>
              </w:rPr>
            </w:pPr>
            <w:r w:rsidRPr="006B79CE">
              <w:rPr>
                <w:color w:val="000000" w:themeColor="text1"/>
              </w:rPr>
              <w:t>предоставление муниципальной услуги)</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jc w:val="center"/>
              <w:rPr>
                <w:color w:val="000000" w:themeColor="text1"/>
              </w:rPr>
            </w:pPr>
            <w:bookmarkStart w:id="28" w:name="Par696"/>
            <w:bookmarkEnd w:id="28"/>
            <w:r w:rsidRPr="006B79CE">
              <w:rPr>
                <w:color w:val="000000" w:themeColor="text1"/>
              </w:rPr>
              <w:t>Форма решения о возврате документов, необходимых</w:t>
            </w:r>
          </w:p>
          <w:p w:rsidR="006B79CE" w:rsidRPr="006B79CE" w:rsidRDefault="006B79CE" w:rsidP="006B79CE">
            <w:pPr>
              <w:pStyle w:val="ConsPlusNormal"/>
              <w:jc w:val="center"/>
              <w:rPr>
                <w:color w:val="000000" w:themeColor="text1"/>
              </w:rPr>
            </w:pPr>
            <w:r w:rsidRPr="006B79CE">
              <w:rPr>
                <w:color w:val="000000" w:themeColor="text1"/>
              </w:rPr>
              <w:t>для предоставления услуги</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jc w:val="center"/>
              <w:rPr>
                <w:color w:val="000000" w:themeColor="text1"/>
              </w:rPr>
            </w:pPr>
            <w:r w:rsidRPr="006B79CE">
              <w:rPr>
                <w:color w:val="000000" w:themeColor="text1"/>
              </w:rPr>
              <w:t>Администрация города Боготола Красноярского края</w:t>
            </w:r>
          </w:p>
          <w:p w:rsidR="006B79CE" w:rsidRPr="006B79CE" w:rsidRDefault="006B79CE" w:rsidP="006B79CE">
            <w:pPr>
              <w:pStyle w:val="ConsPlusNormal"/>
              <w:jc w:val="center"/>
              <w:rPr>
                <w:color w:val="000000" w:themeColor="text1"/>
              </w:rPr>
            </w:pPr>
            <w:r w:rsidRPr="006B79CE">
              <w:rPr>
                <w:color w:val="000000" w:themeColor="text1"/>
              </w:rPr>
              <w:t>(наименование уполномоченного органа)</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4536" w:type="dxa"/>
            <w:gridSpan w:val="3"/>
          </w:tcPr>
          <w:p w:rsidR="006B79CE" w:rsidRPr="006B79CE" w:rsidRDefault="006B79CE" w:rsidP="006B79CE">
            <w:pPr>
              <w:pStyle w:val="ConsPlusNormal"/>
              <w:rPr>
                <w:color w:val="000000" w:themeColor="text1"/>
              </w:rPr>
            </w:pPr>
          </w:p>
        </w:tc>
        <w:tc>
          <w:tcPr>
            <w:tcW w:w="4536" w:type="dxa"/>
            <w:gridSpan w:val="2"/>
            <w:hideMark/>
          </w:tcPr>
          <w:p w:rsidR="006B79CE" w:rsidRPr="006B79CE" w:rsidRDefault="006B79CE" w:rsidP="006B79CE">
            <w:pPr>
              <w:pStyle w:val="ConsPlusNormal"/>
              <w:jc w:val="both"/>
              <w:rPr>
                <w:color w:val="000000" w:themeColor="text1"/>
              </w:rPr>
            </w:pPr>
            <w:r w:rsidRPr="006B79CE">
              <w:rPr>
                <w:color w:val="000000" w:themeColor="text1"/>
              </w:rPr>
              <w:t>Кому: _______________________________</w:t>
            </w:r>
          </w:p>
          <w:p w:rsidR="006B79CE" w:rsidRPr="006B79CE" w:rsidRDefault="006B79CE" w:rsidP="006B79CE">
            <w:pPr>
              <w:pStyle w:val="ConsPlusNormal"/>
              <w:jc w:val="both"/>
              <w:rPr>
                <w:color w:val="000000" w:themeColor="text1"/>
              </w:rPr>
            </w:pPr>
            <w:r w:rsidRPr="006B79CE">
              <w:rPr>
                <w:color w:val="000000" w:themeColor="text1"/>
              </w:rPr>
              <w:t>ИНН ________________________________</w:t>
            </w:r>
          </w:p>
          <w:p w:rsidR="006B79CE" w:rsidRPr="006B79CE" w:rsidRDefault="006B79CE" w:rsidP="006B79CE">
            <w:pPr>
              <w:pStyle w:val="ConsPlusNormal"/>
              <w:jc w:val="both"/>
              <w:rPr>
                <w:color w:val="000000" w:themeColor="text1"/>
              </w:rPr>
            </w:pPr>
            <w:r w:rsidRPr="006B79CE">
              <w:rPr>
                <w:color w:val="000000" w:themeColor="text1"/>
              </w:rPr>
              <w:t>Представитель: _______________________</w:t>
            </w:r>
          </w:p>
          <w:p w:rsidR="006B79CE" w:rsidRPr="006B79CE" w:rsidRDefault="006B79CE" w:rsidP="006B79CE">
            <w:pPr>
              <w:pStyle w:val="ConsPlusNormal"/>
              <w:jc w:val="both"/>
              <w:rPr>
                <w:color w:val="000000" w:themeColor="text1"/>
              </w:rPr>
            </w:pPr>
            <w:r w:rsidRPr="006B79CE">
              <w:rPr>
                <w:color w:val="000000" w:themeColor="text1"/>
              </w:rPr>
              <w:t>Контактные данные заявителя (представителя) ______________________</w:t>
            </w:r>
          </w:p>
          <w:p w:rsidR="006B79CE" w:rsidRPr="006B79CE" w:rsidRDefault="006B79CE" w:rsidP="006B79CE">
            <w:pPr>
              <w:pStyle w:val="ConsPlusNormal"/>
              <w:jc w:val="both"/>
              <w:rPr>
                <w:color w:val="000000" w:themeColor="text1"/>
              </w:rPr>
            </w:pPr>
            <w:r w:rsidRPr="006B79CE">
              <w:rPr>
                <w:color w:val="000000" w:themeColor="text1"/>
              </w:rPr>
              <w:t>Тел.:________________________________</w:t>
            </w:r>
          </w:p>
          <w:p w:rsidR="006B79CE" w:rsidRPr="006B79CE" w:rsidRDefault="006B79CE" w:rsidP="006B79CE">
            <w:pPr>
              <w:pStyle w:val="ConsPlusNormal"/>
              <w:jc w:val="both"/>
              <w:rPr>
                <w:color w:val="000000" w:themeColor="text1"/>
              </w:rPr>
            </w:pPr>
            <w:r w:rsidRPr="006B79CE">
              <w:rPr>
                <w:color w:val="000000" w:themeColor="text1"/>
              </w:rPr>
              <w:t>Эл. почта: ___________________________</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jc w:val="center"/>
              <w:rPr>
                <w:color w:val="000000" w:themeColor="text1"/>
              </w:rPr>
            </w:pPr>
            <w:r w:rsidRPr="006B79CE">
              <w:rPr>
                <w:color w:val="000000" w:themeColor="text1"/>
              </w:rPr>
              <w:t>РЕШЕНИЕ</w:t>
            </w:r>
          </w:p>
          <w:p w:rsidR="006B79CE" w:rsidRPr="006B79CE" w:rsidRDefault="006B79CE" w:rsidP="006B79CE">
            <w:pPr>
              <w:pStyle w:val="ConsPlusNormal"/>
              <w:jc w:val="center"/>
              <w:rPr>
                <w:color w:val="000000" w:themeColor="text1"/>
              </w:rPr>
            </w:pPr>
            <w:r w:rsidRPr="006B79CE">
              <w:rPr>
                <w:color w:val="000000" w:themeColor="text1"/>
              </w:rPr>
              <w:t>о возврате документов, необходимых для предоставления услуги</w:t>
            </w: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345" w:type="dxa"/>
            <w:hideMark/>
          </w:tcPr>
          <w:p w:rsidR="006B79CE" w:rsidRPr="006B79CE" w:rsidRDefault="00B40A2A" w:rsidP="006B79CE">
            <w:pPr>
              <w:pStyle w:val="ConsPlusNormal"/>
              <w:jc w:val="both"/>
              <w:rPr>
                <w:color w:val="000000" w:themeColor="text1"/>
              </w:rPr>
            </w:pPr>
            <w:r>
              <w:rPr>
                <w:color w:val="000000" w:themeColor="text1"/>
              </w:rPr>
              <w:t>№</w:t>
            </w:r>
          </w:p>
        </w:tc>
        <w:tc>
          <w:tcPr>
            <w:tcW w:w="1923" w:type="dxa"/>
            <w:tcBorders>
              <w:top w:val="nil"/>
              <w:left w:val="nil"/>
              <w:bottom w:val="single" w:sz="4" w:space="0" w:color="auto"/>
              <w:right w:val="nil"/>
            </w:tcBorders>
          </w:tcPr>
          <w:p w:rsidR="006B79CE" w:rsidRPr="006B79CE" w:rsidRDefault="006B79CE" w:rsidP="006B79CE">
            <w:pPr>
              <w:pStyle w:val="ConsPlusNormal"/>
              <w:rPr>
                <w:color w:val="000000" w:themeColor="text1"/>
              </w:rPr>
            </w:pPr>
          </w:p>
        </w:tc>
        <w:tc>
          <w:tcPr>
            <w:tcW w:w="2268" w:type="dxa"/>
          </w:tcPr>
          <w:p w:rsidR="006B79CE" w:rsidRPr="006B79CE" w:rsidRDefault="006B79CE" w:rsidP="006B79CE">
            <w:pPr>
              <w:pStyle w:val="ConsPlusNormal"/>
              <w:rPr>
                <w:color w:val="000000" w:themeColor="text1"/>
              </w:rPr>
            </w:pPr>
          </w:p>
        </w:tc>
        <w:tc>
          <w:tcPr>
            <w:tcW w:w="2268" w:type="dxa"/>
            <w:hideMark/>
          </w:tcPr>
          <w:p w:rsidR="006B79CE" w:rsidRPr="006B79CE" w:rsidRDefault="006B79CE" w:rsidP="006B79CE">
            <w:pPr>
              <w:pStyle w:val="ConsPlusNormal"/>
              <w:jc w:val="right"/>
              <w:rPr>
                <w:color w:val="000000" w:themeColor="text1"/>
              </w:rPr>
            </w:pPr>
            <w:r w:rsidRPr="006B79CE">
              <w:rPr>
                <w:color w:val="000000" w:themeColor="text1"/>
              </w:rPr>
              <w:t>от</w:t>
            </w:r>
          </w:p>
        </w:tc>
        <w:tc>
          <w:tcPr>
            <w:tcW w:w="2268" w:type="dxa"/>
            <w:tcBorders>
              <w:top w:val="nil"/>
              <w:left w:val="nil"/>
              <w:bottom w:val="single" w:sz="4" w:space="0" w:color="auto"/>
              <w:right w:val="nil"/>
            </w:tcBorders>
          </w:tcPr>
          <w:p w:rsidR="006B79CE" w:rsidRPr="006B79CE" w:rsidRDefault="006B79CE" w:rsidP="006B79CE">
            <w:pPr>
              <w:pStyle w:val="ConsPlusNormal"/>
              <w:rPr>
                <w:color w:val="000000" w:themeColor="text1"/>
              </w:rPr>
            </w:pPr>
          </w:p>
        </w:tc>
      </w:tr>
      <w:tr w:rsidR="006B79CE" w:rsidRPr="006B79CE" w:rsidTr="006B79CE">
        <w:tc>
          <w:tcPr>
            <w:tcW w:w="9072" w:type="dxa"/>
            <w:gridSpan w:val="5"/>
          </w:tcPr>
          <w:p w:rsidR="006B79CE" w:rsidRPr="006B79CE" w:rsidRDefault="006B79CE" w:rsidP="006B79CE">
            <w:pPr>
              <w:pStyle w:val="ConsPlusNormal"/>
              <w:rPr>
                <w:color w:val="000000" w:themeColor="text1"/>
              </w:rPr>
            </w:pPr>
          </w:p>
        </w:tc>
      </w:tr>
      <w:tr w:rsidR="006B79CE" w:rsidRPr="006B79CE" w:rsidTr="006B79CE">
        <w:tc>
          <w:tcPr>
            <w:tcW w:w="9072" w:type="dxa"/>
            <w:gridSpan w:val="5"/>
            <w:hideMark/>
          </w:tcPr>
          <w:p w:rsidR="006B79CE" w:rsidRPr="006B79CE" w:rsidRDefault="006B79CE" w:rsidP="006B79CE">
            <w:pPr>
              <w:pStyle w:val="ConsPlusNormal"/>
              <w:ind w:firstLine="283"/>
              <w:jc w:val="both"/>
              <w:rPr>
                <w:color w:val="000000" w:themeColor="text1"/>
              </w:rPr>
            </w:pPr>
            <w:r w:rsidRPr="006B79CE">
              <w:rPr>
                <w:color w:val="000000" w:themeColor="text1"/>
              </w:rPr>
              <w:t>По результатам рассмотрения заявления по услуге ______________________ (наименование подуслуги) N ________ от "__" ____________ и приложенных к нему документов принято решение о возврате документов, по следующим основаниям:</w:t>
            </w:r>
          </w:p>
        </w:tc>
      </w:tr>
    </w:tbl>
    <w:p w:rsidR="006B79CE" w:rsidRPr="006B79CE" w:rsidRDefault="006B79CE" w:rsidP="006B79CE">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2"/>
        <w:gridCol w:w="2835"/>
      </w:tblGrid>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N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Наименование основания для отказа в соответствии с единым стандартом</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Разъяснение причин отказа в предоставлении услуги</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92" w:anchor="Par199" w:tooltip="2.12.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history="1">
              <w:r w:rsidR="006B79CE" w:rsidRPr="006B79CE">
                <w:rPr>
                  <w:rStyle w:val="ab"/>
                  <w:color w:val="000000" w:themeColor="text1"/>
                  <w:u w:val="none"/>
                </w:rPr>
                <w:t>2.12.1</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 xml:space="preserve">Заявление о предоставлении услуги подано в орган государственной власти, орган местного самоуправления или организацию, в полномочия </w:t>
            </w:r>
            <w:r w:rsidRPr="006B79CE">
              <w:rPr>
                <w:color w:val="000000" w:themeColor="text1"/>
              </w:rPr>
              <w:lastRenderedPageBreak/>
              <w:t>которых не входит предоставление услуги</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93" w:anchor="Par200" w:tooltip="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history="1">
              <w:r w:rsidR="006B79CE" w:rsidRPr="006B79CE">
                <w:rPr>
                  <w:rStyle w:val="ab"/>
                  <w:color w:val="000000" w:themeColor="text1"/>
                  <w:u w:val="none"/>
                </w:rPr>
                <w:t>2.12.2</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94" w:anchor="Par201" w:tooltip="2.12.3. Представление неполного комплекта документов, необходимых для предоставления Услуги;" w:history="1">
              <w:r w:rsidR="006B79CE" w:rsidRPr="006B79CE">
                <w:rPr>
                  <w:rStyle w:val="ab"/>
                  <w:color w:val="000000" w:themeColor="text1"/>
                  <w:u w:val="none"/>
                </w:rPr>
                <w:t>2.12.3</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Представление неполного комплекта документов, необходимых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95" w:anchor="Par202" w:tooltip="2.12.4. Заявитель не является лицом, предусмотренным статьей 39.40 Земельного кодекса Российской Федерации." w:history="1">
              <w:r w:rsidR="006B79CE" w:rsidRPr="006B79CE">
                <w:rPr>
                  <w:rStyle w:val="ab"/>
                  <w:color w:val="000000" w:themeColor="text1"/>
                  <w:u w:val="none"/>
                </w:rPr>
                <w:t>2.12.4</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 xml:space="preserve">Заявитель не является лицом, предусмотренным </w:t>
            </w:r>
            <w:hyperlink r:id="rId96"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статьей 39.40</w:t>
              </w:r>
            </w:hyperlink>
            <w:r w:rsidRPr="006B79CE">
              <w:rPr>
                <w:color w:val="000000" w:themeColor="text1"/>
              </w:rPr>
              <w:t xml:space="preserve"> ЗК РФ</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r w:rsidR="006B79CE" w:rsidRPr="006B79CE" w:rsidTr="006B79CE">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976368" w:rsidP="006B79CE">
            <w:pPr>
              <w:pStyle w:val="ConsPlusNormal"/>
              <w:rPr>
                <w:color w:val="000000" w:themeColor="text1"/>
              </w:rPr>
            </w:pPr>
            <w:hyperlink r:id="rId97" w:anchor="Par203" w:tooltip="2.12.5. Подано ходатайство об установлении публичного сервитута в целях, не предусмотренных статьей 39.37 Земельного кодекса Российской Федерации." w:history="1">
              <w:r w:rsidR="006B79CE" w:rsidRPr="006B79CE">
                <w:rPr>
                  <w:rStyle w:val="ab"/>
                  <w:color w:val="000000" w:themeColor="text1"/>
                  <w:u w:val="none"/>
                </w:rPr>
                <w:t>2.12.5</w:t>
              </w:r>
            </w:hyperlink>
          </w:p>
        </w:tc>
        <w:tc>
          <w:tcPr>
            <w:tcW w:w="340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both"/>
              <w:rPr>
                <w:color w:val="000000" w:themeColor="text1"/>
              </w:rPr>
            </w:pPr>
            <w:r w:rsidRPr="006B79CE">
              <w:rPr>
                <w:color w:val="000000" w:themeColor="text1"/>
              </w:rPr>
              <w:t xml:space="preserve">Подано ходатайство об установлении публичного сервитута в целях, не предусмотренных </w:t>
            </w:r>
            <w:hyperlink r:id="rId98"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статьей 39.37</w:t>
              </w:r>
            </w:hyperlink>
            <w:r w:rsidRPr="006B79CE">
              <w:rPr>
                <w:color w:val="000000" w:themeColor="text1"/>
              </w:rPr>
              <w:t xml:space="preserve"> ЗК РФ</w:t>
            </w:r>
          </w:p>
        </w:tc>
        <w:tc>
          <w:tcPr>
            <w:tcW w:w="2835"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Указываются основания такого вывода</w:t>
            </w:r>
          </w:p>
        </w:tc>
      </w:tr>
    </w:tbl>
    <w:p w:rsidR="006B79CE" w:rsidRPr="006B79CE" w:rsidRDefault="006B79CE" w:rsidP="006B79CE">
      <w:pPr>
        <w:pStyle w:val="ConsPlusNormal"/>
        <w:jc w:val="both"/>
        <w:rPr>
          <w:color w:val="000000" w:themeColor="text1"/>
        </w:rPr>
      </w:pPr>
    </w:p>
    <w:p w:rsidR="006B79CE" w:rsidRPr="006B79CE" w:rsidRDefault="006B79CE" w:rsidP="006B79CE">
      <w:pPr>
        <w:pStyle w:val="ConsPlusNormal"/>
        <w:ind w:firstLine="540"/>
        <w:jc w:val="both"/>
        <w:rPr>
          <w:color w:val="000000" w:themeColor="text1"/>
        </w:rPr>
      </w:pPr>
      <w:r w:rsidRPr="006B79CE">
        <w:rPr>
          <w:color w:val="000000" w:themeColor="text1"/>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6B79CE" w:rsidRPr="006B79CE" w:rsidRDefault="006B79CE" w:rsidP="006B79CE">
      <w:pPr>
        <w:pStyle w:val="ConsPlusNormal"/>
        <w:ind w:firstLine="540"/>
        <w:jc w:val="both"/>
        <w:rPr>
          <w:color w:val="000000" w:themeColor="text1"/>
        </w:rPr>
      </w:pPr>
      <w:r w:rsidRPr="006B79CE">
        <w:rPr>
          <w:color w:val="000000" w:themeColor="text1"/>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ind w:firstLine="540"/>
        <w:jc w:val="both"/>
        <w:rPr>
          <w:color w:val="000000" w:themeColor="text1"/>
        </w:rPr>
      </w:pPr>
      <w:r w:rsidRPr="006B79CE">
        <w:rPr>
          <w:color w:val="000000" w:themeColor="text1"/>
        </w:rPr>
        <w:t>Должность уполномоченного сотрудника</w:t>
      </w: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ind w:firstLine="540"/>
        <w:jc w:val="both"/>
        <w:rPr>
          <w:color w:val="000000" w:themeColor="text1"/>
        </w:rPr>
      </w:pPr>
      <w:r w:rsidRPr="006B79CE">
        <w:rPr>
          <w:color w:val="000000" w:themeColor="text1"/>
        </w:rPr>
        <w:t>Ф.И.О. _____________________________, Подпись _____________________________</w:t>
      </w: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B40A2A" w:rsidRPr="006B79CE" w:rsidRDefault="00B40A2A" w:rsidP="00B40A2A">
      <w:pPr>
        <w:pStyle w:val="ConsPlusNormal"/>
        <w:ind w:firstLine="4962"/>
        <w:outlineLvl w:val="1"/>
        <w:rPr>
          <w:color w:val="000000" w:themeColor="text1"/>
        </w:rPr>
      </w:pPr>
      <w:r>
        <w:rPr>
          <w:color w:val="000000" w:themeColor="text1"/>
        </w:rPr>
        <w:lastRenderedPageBreak/>
        <w:t>Приложение №</w:t>
      </w:r>
      <w:r w:rsidRPr="006B79CE">
        <w:rPr>
          <w:color w:val="000000" w:themeColor="text1"/>
        </w:rPr>
        <w:t xml:space="preserve"> </w:t>
      </w:r>
      <w:r>
        <w:rPr>
          <w:color w:val="000000" w:themeColor="text1"/>
        </w:rPr>
        <w:t>4</w:t>
      </w:r>
    </w:p>
    <w:p w:rsidR="00B40A2A" w:rsidRPr="006B79CE" w:rsidRDefault="00B40A2A" w:rsidP="00B40A2A">
      <w:pPr>
        <w:pStyle w:val="ConsPlusNormal"/>
        <w:ind w:firstLine="4962"/>
        <w:rPr>
          <w:color w:val="000000" w:themeColor="text1"/>
        </w:rPr>
      </w:pPr>
      <w:r w:rsidRPr="006B79CE">
        <w:rPr>
          <w:color w:val="000000" w:themeColor="text1"/>
        </w:rPr>
        <w:t>к Административному регламенту</w:t>
      </w:r>
    </w:p>
    <w:p w:rsidR="00B40A2A" w:rsidRPr="006B79CE" w:rsidRDefault="00B40A2A" w:rsidP="00B40A2A">
      <w:pPr>
        <w:pStyle w:val="ConsPlusNormal"/>
        <w:ind w:firstLine="4962"/>
        <w:rPr>
          <w:color w:val="000000" w:themeColor="text1"/>
        </w:rPr>
      </w:pPr>
      <w:r w:rsidRPr="006B79CE">
        <w:rPr>
          <w:color w:val="000000" w:themeColor="text1"/>
        </w:rPr>
        <w:t>предоставления муниципальной услуги</w:t>
      </w:r>
    </w:p>
    <w:p w:rsidR="00B40A2A" w:rsidRPr="006B79CE" w:rsidRDefault="00B40A2A" w:rsidP="00B40A2A">
      <w:pPr>
        <w:pStyle w:val="ConsPlusNormal"/>
        <w:ind w:firstLine="4962"/>
        <w:rPr>
          <w:color w:val="000000" w:themeColor="text1"/>
        </w:rPr>
      </w:pPr>
      <w:r>
        <w:rPr>
          <w:color w:val="000000" w:themeColor="text1"/>
        </w:rPr>
        <w:t>«</w:t>
      </w:r>
      <w:r w:rsidRPr="006B79CE">
        <w:rPr>
          <w:color w:val="000000" w:themeColor="text1"/>
        </w:rPr>
        <w:t>Установление публичного сервитута</w:t>
      </w:r>
      <w:r>
        <w:rPr>
          <w:color w:val="000000" w:themeColor="text1"/>
        </w:rPr>
        <w:t>»</w:t>
      </w: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center"/>
        <w:rPr>
          <w:color w:val="000000" w:themeColor="text1"/>
        </w:rPr>
      </w:pPr>
      <w:bookmarkStart w:id="29" w:name="Par766"/>
      <w:bookmarkEnd w:id="29"/>
      <w:r w:rsidRPr="006B79CE">
        <w:rPr>
          <w:color w:val="000000" w:themeColor="text1"/>
        </w:rPr>
        <w:t>ФОРМА ЗАЯВЛЕНИЯ О ПРЕДОСТАВЛЕНИИ МУНИЦИПАЛЬНОЙ УСЛУГИ</w:t>
      </w:r>
    </w:p>
    <w:p w:rsidR="006B79CE" w:rsidRPr="006B79CE" w:rsidRDefault="00B40A2A" w:rsidP="006B79CE">
      <w:pPr>
        <w:pStyle w:val="ConsPlusNormal"/>
        <w:jc w:val="center"/>
        <w:rPr>
          <w:color w:val="000000" w:themeColor="text1"/>
        </w:rPr>
      </w:pPr>
      <w:r>
        <w:rPr>
          <w:color w:val="000000" w:themeColor="text1"/>
        </w:rPr>
        <w:t>«</w:t>
      </w:r>
      <w:r w:rsidR="006B79CE" w:rsidRPr="006B79CE">
        <w:rPr>
          <w:color w:val="000000" w:themeColor="text1"/>
        </w:rPr>
        <w:t>УСТАНОВЛЕНИЕ ПУБЛИЧН</w:t>
      </w:r>
      <w:r>
        <w:rPr>
          <w:color w:val="000000" w:themeColor="text1"/>
        </w:rPr>
        <w:t>ОГО СЕРВИТУТА В ОТДЕЛЬНЫХ ЦЕЛЯХ»</w:t>
      </w:r>
    </w:p>
    <w:p w:rsidR="006B79CE" w:rsidRPr="006B79CE" w:rsidRDefault="006B79CE" w:rsidP="006B79CE">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0"/>
        <w:gridCol w:w="454"/>
        <w:gridCol w:w="1935"/>
        <w:gridCol w:w="340"/>
        <w:gridCol w:w="285"/>
        <w:gridCol w:w="1421"/>
        <w:gridCol w:w="422"/>
        <w:gridCol w:w="1361"/>
        <w:gridCol w:w="340"/>
        <w:gridCol w:w="1531"/>
        <w:gridCol w:w="397"/>
      </w:tblGrid>
      <w:tr w:rsidR="006B79CE" w:rsidRPr="006B79CE" w:rsidTr="006B79CE">
        <w:tc>
          <w:tcPr>
            <w:tcW w:w="560"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8486" w:type="dxa"/>
            <w:gridSpan w:val="10"/>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Ходатайство об установлении публичного сервитута</w:t>
            </w: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1</w:t>
            </w:r>
          </w:p>
        </w:tc>
        <w:tc>
          <w:tcPr>
            <w:tcW w:w="454" w:type="dxa"/>
            <w:vMerge w:val="restart"/>
            <w:tcBorders>
              <w:top w:val="single" w:sz="4" w:space="0" w:color="auto"/>
              <w:left w:val="single" w:sz="4" w:space="0" w:color="auto"/>
              <w:bottom w:val="single" w:sz="4" w:space="0" w:color="auto"/>
              <w:right w:val="nil"/>
            </w:tcBorders>
          </w:tcPr>
          <w:p w:rsidR="006B79CE" w:rsidRPr="006B79CE" w:rsidRDefault="006B79CE" w:rsidP="006B79CE">
            <w:pPr>
              <w:pStyle w:val="ConsPlusNormal"/>
              <w:rPr>
                <w:color w:val="000000" w:themeColor="text1"/>
              </w:rPr>
            </w:pPr>
          </w:p>
        </w:tc>
        <w:tc>
          <w:tcPr>
            <w:tcW w:w="7635" w:type="dxa"/>
            <w:gridSpan w:val="8"/>
            <w:tcBorders>
              <w:top w:val="single" w:sz="4" w:space="0" w:color="auto"/>
              <w:left w:val="nil"/>
              <w:bottom w:val="single" w:sz="4" w:space="0" w:color="auto"/>
              <w:right w:val="nil"/>
            </w:tcBorders>
          </w:tcPr>
          <w:p w:rsidR="006B79CE" w:rsidRPr="006B79CE" w:rsidRDefault="006B79CE" w:rsidP="006B79CE">
            <w:pPr>
              <w:pStyle w:val="ConsPlusNormal"/>
              <w:rPr>
                <w:color w:val="000000" w:themeColor="text1"/>
              </w:rPr>
            </w:pPr>
          </w:p>
        </w:tc>
        <w:tc>
          <w:tcPr>
            <w:tcW w:w="397" w:type="dxa"/>
            <w:vMerge w:val="restart"/>
            <w:tcBorders>
              <w:top w:val="single" w:sz="4" w:space="0" w:color="auto"/>
              <w:left w:val="nil"/>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300" w:type="dxa"/>
            <w:vMerge/>
            <w:tcBorders>
              <w:top w:val="single" w:sz="4" w:space="0" w:color="auto"/>
              <w:left w:val="single" w:sz="4" w:space="0" w:color="auto"/>
              <w:bottom w:val="single" w:sz="4" w:space="0" w:color="auto"/>
              <w:right w:val="nil"/>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7635" w:type="dxa"/>
            <w:gridSpan w:val="8"/>
            <w:tcBorders>
              <w:top w:val="single" w:sz="4" w:space="0" w:color="auto"/>
              <w:left w:val="nil"/>
              <w:bottom w:val="single" w:sz="4" w:space="0" w:color="auto"/>
              <w:right w:val="nil"/>
            </w:tcBorders>
            <w:hideMark/>
          </w:tcPr>
          <w:p w:rsidR="006B79CE" w:rsidRPr="006B79CE" w:rsidRDefault="006B79CE" w:rsidP="006B79CE">
            <w:pPr>
              <w:pStyle w:val="ConsPlusNormal"/>
              <w:jc w:val="center"/>
              <w:rPr>
                <w:color w:val="000000" w:themeColor="text1"/>
              </w:rPr>
            </w:pPr>
            <w:r w:rsidRPr="006B79CE">
              <w:rPr>
                <w:color w:val="000000" w:themeColor="text1"/>
              </w:rPr>
              <w:t>(наименование органа, принимающего решение об установлении публичного сервитута)</w:t>
            </w:r>
          </w:p>
        </w:tc>
        <w:tc>
          <w:tcPr>
            <w:tcW w:w="397" w:type="dxa"/>
            <w:vMerge/>
            <w:tcBorders>
              <w:top w:val="single" w:sz="4" w:space="0" w:color="auto"/>
              <w:left w:val="nil"/>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w:t>
            </w:r>
          </w:p>
        </w:tc>
        <w:tc>
          <w:tcPr>
            <w:tcW w:w="8486" w:type="dxa"/>
            <w:gridSpan w:val="10"/>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Сведения о лице, представившем ходатайство об установлении публичного сервитута (далее - заявитель):</w:t>
            </w: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2.1</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Полное наименование</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2.2</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Сокращенное наименование (при наличии)</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2.3</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Организационно-правовая форма</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2.4</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Почтовый адрес (индекс, субъект Российской Федерации, населенный пункт, улица, дом)</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2.5</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Адрес электронной почты</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2.6</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ОГРН</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2.7</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ИНН</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3</w:t>
            </w:r>
          </w:p>
        </w:tc>
        <w:tc>
          <w:tcPr>
            <w:tcW w:w="8486" w:type="dxa"/>
            <w:gridSpan w:val="10"/>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Сведения о представителе заявителя:</w:t>
            </w: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3.1</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Фамилия</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Имя</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Отчество (при наличии)</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3.2</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Адрес электронной почты (при наличии)</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3.3</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Телефон</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3.4</w:t>
            </w:r>
          </w:p>
        </w:tc>
        <w:tc>
          <w:tcPr>
            <w:tcW w:w="3014" w:type="dxa"/>
            <w:gridSpan w:val="4"/>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Наименование и реквизиты документа, подтверждающего полномочия представителя </w:t>
            </w:r>
            <w:r w:rsidRPr="006B79CE">
              <w:rPr>
                <w:color w:val="000000" w:themeColor="text1"/>
              </w:rPr>
              <w:lastRenderedPageBreak/>
              <w:t>заявителя</w:t>
            </w:r>
          </w:p>
        </w:tc>
        <w:tc>
          <w:tcPr>
            <w:tcW w:w="5472" w:type="dxa"/>
            <w:gridSpan w:val="6"/>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4</w:t>
            </w:r>
          </w:p>
        </w:tc>
        <w:tc>
          <w:tcPr>
            <w:tcW w:w="8486" w:type="dxa"/>
            <w:gridSpan w:val="10"/>
            <w:tcBorders>
              <w:top w:val="single" w:sz="4" w:space="0" w:color="auto"/>
              <w:left w:val="single" w:sz="4" w:space="0" w:color="auto"/>
              <w:bottom w:val="nil"/>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99"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статьей 39.37</w:t>
              </w:r>
            </w:hyperlink>
            <w:r w:rsidRPr="006B79CE">
              <w:rPr>
                <w:color w:val="000000" w:themeColor="text1"/>
              </w:rPr>
              <w:t xml:space="preserve"> Земельного кодекса Российской Федерации или </w:t>
            </w:r>
            <w:hyperlink r:id="rId100" w:tooltip="Федеральный закон от 25.10.2001 N 137-ФЗ (ред. от 29.10.2024) &quot;О введении в действие Земельного кодекса Российской Федерации&quot;{КонсультантПлюс}" w:history="1">
              <w:r w:rsidRPr="006B79CE">
                <w:rPr>
                  <w:rStyle w:val="ab"/>
                  <w:color w:val="000000" w:themeColor="text1"/>
                  <w:u w:val="none"/>
                </w:rPr>
                <w:t>статьями 3.6</w:t>
              </w:r>
            </w:hyperlink>
            <w:r w:rsidRPr="006B79CE">
              <w:rPr>
                <w:color w:val="000000" w:themeColor="text1"/>
              </w:rPr>
              <w:t xml:space="preserve">, </w:t>
            </w:r>
            <w:hyperlink r:id="rId101" w:tooltip="Федеральный закон от 25.10.2001 N 137-ФЗ (ред. от 29.10.2024) &quot;О введении в действие Земельного кодекса Российской Федерации&quot;{КонсультантПлюс}" w:history="1">
              <w:r w:rsidRPr="006B79CE">
                <w:rPr>
                  <w:rStyle w:val="ab"/>
                  <w:color w:val="000000" w:themeColor="text1"/>
                  <w:u w:val="none"/>
                </w:rPr>
                <w:t>3.9</w:t>
              </w:r>
            </w:hyperlink>
            <w:r w:rsidRPr="006B79CE">
              <w:rPr>
                <w:color w:val="000000" w:themeColor="text1"/>
              </w:rPr>
              <w:t xml:space="preserve"> Федерального закона от 25 октября 2001 г. N 137-ФЗ "О введении в действие Земельного кодекса Российской Федерации"):</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nil"/>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5</w:t>
            </w:r>
          </w:p>
        </w:tc>
        <w:tc>
          <w:tcPr>
            <w:tcW w:w="4857" w:type="dxa"/>
            <w:gridSpan w:val="6"/>
            <w:vMerge w:val="restart"/>
            <w:tcBorders>
              <w:top w:val="single" w:sz="4" w:space="0" w:color="auto"/>
              <w:left w:val="single" w:sz="4" w:space="0" w:color="auto"/>
              <w:bottom w:val="single" w:sz="4" w:space="0" w:color="auto"/>
              <w:right w:val="nil"/>
            </w:tcBorders>
            <w:hideMark/>
          </w:tcPr>
          <w:p w:rsidR="006B79CE" w:rsidRPr="006B79CE" w:rsidRDefault="006B79CE" w:rsidP="006B79CE">
            <w:pPr>
              <w:pStyle w:val="ConsPlusNormal"/>
              <w:rPr>
                <w:color w:val="000000" w:themeColor="text1"/>
              </w:rPr>
            </w:pPr>
            <w:r w:rsidRPr="006B79CE">
              <w:rPr>
                <w:color w:val="000000" w:themeColor="text1"/>
              </w:rPr>
              <w:t>Испрашиваемый срок публичного сервитута</w:t>
            </w:r>
          </w:p>
        </w:tc>
        <w:tc>
          <w:tcPr>
            <w:tcW w:w="3629" w:type="dxa"/>
            <w:gridSpan w:val="4"/>
            <w:tcBorders>
              <w:top w:val="single" w:sz="4" w:space="0" w:color="auto"/>
              <w:left w:val="nil"/>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00" w:type="dxa"/>
            <w:gridSpan w:val="6"/>
            <w:vMerge/>
            <w:tcBorders>
              <w:top w:val="single" w:sz="4" w:space="0" w:color="auto"/>
              <w:left w:val="single" w:sz="4" w:space="0" w:color="auto"/>
              <w:bottom w:val="single" w:sz="4" w:space="0" w:color="auto"/>
              <w:right w:val="nil"/>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3629" w:type="dxa"/>
            <w:gridSpan w:val="4"/>
            <w:tcBorders>
              <w:top w:val="single" w:sz="4" w:space="0" w:color="auto"/>
              <w:left w:val="nil"/>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6</w:t>
            </w:r>
          </w:p>
        </w:tc>
        <w:tc>
          <w:tcPr>
            <w:tcW w:w="8486" w:type="dxa"/>
            <w:gridSpan w:val="10"/>
            <w:tcBorders>
              <w:top w:val="single" w:sz="4" w:space="0" w:color="auto"/>
              <w:left w:val="single" w:sz="4" w:space="0" w:color="auto"/>
              <w:bottom w:val="nil"/>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02"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подпунктом 4 пункта 1 статьи 39.41</w:t>
              </w:r>
            </w:hyperlink>
            <w:r w:rsidRPr="006B79CE">
              <w:rPr>
                <w:color w:val="000000" w:themeColor="text1"/>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nil"/>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7</w:t>
            </w:r>
          </w:p>
        </w:tc>
        <w:tc>
          <w:tcPr>
            <w:tcW w:w="8486" w:type="dxa"/>
            <w:gridSpan w:val="10"/>
            <w:tcBorders>
              <w:top w:val="single" w:sz="4" w:space="0" w:color="auto"/>
              <w:left w:val="single" w:sz="4" w:space="0" w:color="auto"/>
              <w:bottom w:val="nil"/>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Обоснование необходимости установления публичного сервитута</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nil"/>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8</w:t>
            </w:r>
          </w:p>
        </w:tc>
        <w:tc>
          <w:tcPr>
            <w:tcW w:w="8486" w:type="dxa"/>
            <w:gridSpan w:val="10"/>
            <w:tcBorders>
              <w:top w:val="single" w:sz="4" w:space="0" w:color="auto"/>
              <w:left w:val="single" w:sz="4" w:space="0" w:color="auto"/>
              <w:bottom w:val="nil"/>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nil"/>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9</w:t>
            </w:r>
          </w:p>
        </w:tc>
        <w:tc>
          <w:tcPr>
            <w:tcW w:w="4435" w:type="dxa"/>
            <w:gridSpan w:val="5"/>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051" w:type="dxa"/>
            <w:gridSpan w:val="5"/>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4051" w:type="dxa"/>
            <w:gridSpan w:val="5"/>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4051" w:type="dxa"/>
            <w:gridSpan w:val="5"/>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10</w:t>
            </w:r>
          </w:p>
        </w:tc>
        <w:tc>
          <w:tcPr>
            <w:tcW w:w="8486" w:type="dxa"/>
            <w:gridSpan w:val="10"/>
            <w:tcBorders>
              <w:top w:val="single" w:sz="4" w:space="0" w:color="auto"/>
              <w:left w:val="single" w:sz="4" w:space="0" w:color="auto"/>
              <w:bottom w:val="nil"/>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6B79CE" w:rsidRPr="006B79CE" w:rsidRDefault="006B79CE" w:rsidP="006B79CE">
            <w:pPr>
              <w:pStyle w:val="ConsPlusNormal"/>
              <w:rPr>
                <w:color w:val="000000" w:themeColor="text1"/>
              </w:rPr>
            </w:pPr>
            <w:r w:rsidRPr="006B79CE">
              <w:rPr>
                <w:color w:val="000000" w:themeColor="text1"/>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03" w:tooltip="Федеральный закон от 25.10.2001 N 137-ФЗ (ред. от 29.10.2024) &quot;О введении в действие Земельного кодекса Российской Федерации&quot;{КонсультантПлюс}" w:history="1">
              <w:r w:rsidRPr="006B79CE">
                <w:rPr>
                  <w:rStyle w:val="ab"/>
                  <w:color w:val="000000" w:themeColor="text1"/>
                  <w:u w:val="none"/>
                </w:rPr>
                <w:t>статьей 3.9</w:t>
              </w:r>
            </w:hyperlink>
            <w:r w:rsidRPr="006B79CE">
              <w:rPr>
                <w:color w:val="000000" w:themeColor="text1"/>
              </w:rPr>
              <w:t xml:space="preserve"> Федерального закона от 25 октября 2001 г. N 137-ФЗ "О введении в действие Земельного кодекса Российской Федерации).</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nil"/>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11</w:t>
            </w:r>
          </w:p>
        </w:tc>
        <w:tc>
          <w:tcPr>
            <w:tcW w:w="8486" w:type="dxa"/>
            <w:gridSpan w:val="10"/>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Сведения о способах представления результатов рассмотрения ходатайства:</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6218" w:type="dxa"/>
            <w:gridSpan w:val="7"/>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 виде электронного документа, который направляется уполномоченным органом заявителю посредством электронной почты</w:t>
            </w:r>
          </w:p>
        </w:tc>
        <w:tc>
          <w:tcPr>
            <w:tcW w:w="340" w:type="dxa"/>
            <w:tcBorders>
              <w:top w:val="single" w:sz="4" w:space="0" w:color="auto"/>
              <w:left w:val="single" w:sz="4" w:space="0" w:color="auto"/>
              <w:bottom w:val="nil"/>
              <w:right w:val="nil"/>
            </w:tcBorders>
          </w:tcPr>
          <w:p w:rsidR="006B79CE" w:rsidRPr="006B79CE" w:rsidRDefault="006B79CE" w:rsidP="006B79CE">
            <w:pPr>
              <w:pStyle w:val="ConsPlusNormal"/>
              <w:rPr>
                <w:color w:val="000000" w:themeColor="text1"/>
              </w:rPr>
            </w:pPr>
          </w:p>
        </w:tc>
        <w:tc>
          <w:tcPr>
            <w:tcW w:w="1531" w:type="dxa"/>
            <w:tcBorders>
              <w:top w:val="single" w:sz="4" w:space="0" w:color="auto"/>
              <w:left w:val="nil"/>
              <w:bottom w:val="single" w:sz="4" w:space="0" w:color="auto"/>
              <w:right w:val="nil"/>
            </w:tcBorders>
          </w:tcPr>
          <w:p w:rsidR="006B79CE" w:rsidRPr="006B79CE" w:rsidRDefault="006B79CE" w:rsidP="006B79CE">
            <w:pPr>
              <w:pStyle w:val="ConsPlusNormal"/>
              <w:rPr>
                <w:color w:val="000000" w:themeColor="text1"/>
              </w:rPr>
            </w:pPr>
          </w:p>
        </w:tc>
        <w:tc>
          <w:tcPr>
            <w:tcW w:w="397" w:type="dxa"/>
            <w:tcBorders>
              <w:top w:val="single" w:sz="4" w:space="0" w:color="auto"/>
              <w:left w:val="nil"/>
              <w:bottom w:val="nil"/>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5729" w:type="dxa"/>
            <w:gridSpan w:val="7"/>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340" w:type="dxa"/>
            <w:tcBorders>
              <w:top w:val="nil"/>
              <w:left w:val="single" w:sz="4" w:space="0" w:color="auto"/>
              <w:bottom w:val="single" w:sz="4" w:space="0" w:color="auto"/>
              <w:right w:val="nil"/>
            </w:tcBorders>
          </w:tcPr>
          <w:p w:rsidR="006B79CE" w:rsidRPr="006B79CE" w:rsidRDefault="006B79CE" w:rsidP="006B79CE">
            <w:pPr>
              <w:pStyle w:val="ConsPlusNormal"/>
              <w:rPr>
                <w:color w:val="000000" w:themeColor="text1"/>
              </w:rPr>
            </w:pPr>
          </w:p>
        </w:tc>
        <w:tc>
          <w:tcPr>
            <w:tcW w:w="1531" w:type="dxa"/>
            <w:tcBorders>
              <w:top w:val="single" w:sz="4" w:space="0" w:color="auto"/>
              <w:left w:val="nil"/>
              <w:bottom w:val="single" w:sz="4" w:space="0" w:color="auto"/>
              <w:right w:val="nil"/>
            </w:tcBorders>
            <w:hideMark/>
          </w:tcPr>
          <w:p w:rsidR="006B79CE" w:rsidRPr="006B79CE" w:rsidRDefault="006B79CE" w:rsidP="006B79CE">
            <w:pPr>
              <w:pStyle w:val="ConsPlusNormal"/>
              <w:jc w:val="center"/>
              <w:rPr>
                <w:color w:val="000000" w:themeColor="text1"/>
              </w:rPr>
            </w:pPr>
            <w:r w:rsidRPr="006B79CE">
              <w:rPr>
                <w:color w:val="000000" w:themeColor="text1"/>
              </w:rPr>
              <w:t>(да/нет)</w:t>
            </w:r>
          </w:p>
        </w:tc>
        <w:tc>
          <w:tcPr>
            <w:tcW w:w="397" w:type="dxa"/>
            <w:tcBorders>
              <w:top w:val="nil"/>
              <w:left w:val="nil"/>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6218" w:type="dxa"/>
            <w:gridSpan w:val="7"/>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40" w:type="dxa"/>
            <w:tcBorders>
              <w:top w:val="single" w:sz="4" w:space="0" w:color="auto"/>
              <w:left w:val="single" w:sz="4" w:space="0" w:color="auto"/>
              <w:bottom w:val="nil"/>
              <w:right w:val="nil"/>
            </w:tcBorders>
          </w:tcPr>
          <w:p w:rsidR="006B79CE" w:rsidRPr="006B79CE" w:rsidRDefault="006B79CE" w:rsidP="006B79CE">
            <w:pPr>
              <w:pStyle w:val="ConsPlusNormal"/>
              <w:rPr>
                <w:color w:val="000000" w:themeColor="text1"/>
              </w:rPr>
            </w:pPr>
          </w:p>
        </w:tc>
        <w:tc>
          <w:tcPr>
            <w:tcW w:w="1531" w:type="dxa"/>
            <w:tcBorders>
              <w:top w:val="single" w:sz="4" w:space="0" w:color="auto"/>
              <w:left w:val="nil"/>
              <w:bottom w:val="single" w:sz="4" w:space="0" w:color="auto"/>
              <w:right w:val="nil"/>
            </w:tcBorders>
          </w:tcPr>
          <w:p w:rsidR="006B79CE" w:rsidRPr="006B79CE" w:rsidRDefault="006B79CE" w:rsidP="006B79CE">
            <w:pPr>
              <w:pStyle w:val="ConsPlusNormal"/>
              <w:rPr>
                <w:color w:val="000000" w:themeColor="text1"/>
              </w:rPr>
            </w:pPr>
          </w:p>
        </w:tc>
        <w:tc>
          <w:tcPr>
            <w:tcW w:w="397" w:type="dxa"/>
            <w:tcBorders>
              <w:top w:val="single" w:sz="4" w:space="0" w:color="auto"/>
              <w:left w:val="nil"/>
              <w:bottom w:val="nil"/>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5729" w:type="dxa"/>
            <w:gridSpan w:val="7"/>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340" w:type="dxa"/>
            <w:tcBorders>
              <w:top w:val="nil"/>
              <w:left w:val="single" w:sz="4" w:space="0" w:color="auto"/>
              <w:bottom w:val="single" w:sz="4" w:space="0" w:color="auto"/>
              <w:right w:val="nil"/>
            </w:tcBorders>
          </w:tcPr>
          <w:p w:rsidR="006B79CE" w:rsidRPr="006B79CE" w:rsidRDefault="006B79CE" w:rsidP="006B79CE">
            <w:pPr>
              <w:pStyle w:val="ConsPlusNormal"/>
              <w:rPr>
                <w:color w:val="000000" w:themeColor="text1"/>
              </w:rPr>
            </w:pPr>
          </w:p>
        </w:tc>
        <w:tc>
          <w:tcPr>
            <w:tcW w:w="1531" w:type="dxa"/>
            <w:tcBorders>
              <w:top w:val="single" w:sz="4" w:space="0" w:color="auto"/>
              <w:left w:val="nil"/>
              <w:bottom w:val="single" w:sz="4" w:space="0" w:color="auto"/>
              <w:right w:val="nil"/>
            </w:tcBorders>
            <w:hideMark/>
          </w:tcPr>
          <w:p w:rsidR="006B79CE" w:rsidRPr="006B79CE" w:rsidRDefault="006B79CE" w:rsidP="006B79CE">
            <w:pPr>
              <w:pStyle w:val="ConsPlusNormal"/>
              <w:jc w:val="center"/>
              <w:rPr>
                <w:color w:val="000000" w:themeColor="text1"/>
              </w:rPr>
            </w:pPr>
            <w:r w:rsidRPr="006B79CE">
              <w:rPr>
                <w:color w:val="000000" w:themeColor="text1"/>
              </w:rPr>
              <w:t>(да/нет)</w:t>
            </w:r>
          </w:p>
        </w:tc>
        <w:tc>
          <w:tcPr>
            <w:tcW w:w="397" w:type="dxa"/>
            <w:tcBorders>
              <w:top w:val="nil"/>
              <w:left w:val="nil"/>
              <w:bottom w:val="single" w:sz="4" w:space="0" w:color="auto"/>
              <w:right w:val="single" w:sz="4" w:space="0" w:color="auto"/>
            </w:tcBorders>
          </w:tcPr>
          <w:p w:rsidR="006B79CE" w:rsidRPr="006B79CE" w:rsidRDefault="006B79CE" w:rsidP="006B79CE">
            <w:pPr>
              <w:pStyle w:val="ConsPlusNormal"/>
              <w:rPr>
                <w:color w:val="000000" w:themeColor="text1"/>
              </w:rPr>
            </w:pP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12</w:t>
            </w:r>
          </w:p>
        </w:tc>
        <w:tc>
          <w:tcPr>
            <w:tcW w:w="8486" w:type="dxa"/>
            <w:gridSpan w:val="10"/>
            <w:tcBorders>
              <w:top w:val="single" w:sz="4" w:space="0" w:color="auto"/>
              <w:left w:val="single" w:sz="4" w:space="0" w:color="auto"/>
              <w:bottom w:val="nil"/>
              <w:right w:val="nil"/>
            </w:tcBorders>
            <w:hideMark/>
          </w:tcPr>
          <w:p w:rsidR="006B79CE" w:rsidRPr="006B79CE" w:rsidRDefault="006B79CE" w:rsidP="006B79CE">
            <w:pPr>
              <w:pStyle w:val="ConsPlusNormal"/>
              <w:rPr>
                <w:color w:val="000000" w:themeColor="text1"/>
              </w:rPr>
            </w:pPr>
            <w:r w:rsidRPr="006B79CE">
              <w:rPr>
                <w:color w:val="000000" w:themeColor="text1"/>
              </w:rPr>
              <w:t>Документы, прилагаемые к ходатайству:</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nil"/>
              <w:left w:val="single" w:sz="4" w:space="0" w:color="auto"/>
              <w:bottom w:val="single" w:sz="4" w:space="0" w:color="auto"/>
              <w:right w:val="nil"/>
            </w:tcBorders>
          </w:tcPr>
          <w:p w:rsidR="006B79CE" w:rsidRPr="006B79CE" w:rsidRDefault="006B79CE" w:rsidP="006B79CE">
            <w:pPr>
              <w:pStyle w:val="ConsPlusNormal"/>
              <w:rPr>
                <w:color w:val="000000" w:themeColor="text1"/>
              </w:rPr>
            </w:pP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8486" w:type="dxa"/>
            <w:gridSpan w:val="10"/>
            <w:tcBorders>
              <w:top w:val="single" w:sz="4" w:space="0" w:color="auto"/>
              <w:left w:val="single" w:sz="4" w:space="0" w:color="auto"/>
              <w:bottom w:val="single" w:sz="4" w:space="0" w:color="auto"/>
              <w:right w:val="nil"/>
            </w:tcBorders>
          </w:tcPr>
          <w:p w:rsidR="006B79CE" w:rsidRPr="006B79CE" w:rsidRDefault="006B79CE" w:rsidP="006B79CE">
            <w:pPr>
              <w:pStyle w:val="ConsPlusNormal"/>
              <w:rPr>
                <w:color w:val="000000" w:themeColor="text1"/>
              </w:rPr>
            </w:pP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13</w:t>
            </w:r>
          </w:p>
        </w:tc>
        <w:tc>
          <w:tcPr>
            <w:tcW w:w="8486" w:type="dxa"/>
            <w:gridSpan w:val="10"/>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6B79CE" w:rsidRPr="006B79CE" w:rsidTr="006B79CE">
        <w:tc>
          <w:tcPr>
            <w:tcW w:w="560"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14</w:t>
            </w:r>
          </w:p>
        </w:tc>
        <w:tc>
          <w:tcPr>
            <w:tcW w:w="8486" w:type="dxa"/>
            <w:gridSpan w:val="10"/>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Подтверждаю, что сведения, указанные в настоящем ходатайстве, на дату представления ходатайства достоверны; документы (копии документов) и </w:t>
            </w:r>
            <w:r w:rsidRPr="006B79CE">
              <w:rPr>
                <w:color w:val="000000" w:themeColor="text1"/>
              </w:rPr>
              <w:lastRenderedPageBreak/>
              <w:t xml:space="preserve">содержащиеся в них сведения соответствуют требованиям, установленным </w:t>
            </w:r>
            <w:hyperlink r:id="rId104" w:tooltip="&quot;Земельный кодекс Российской Федерации&quot; от 25.10.2001 N 136-ФЗ (ред. от 08.08.2024) (с изм. и доп., вступ. в силу с 01.09.2024)------------ Недействующая редакция{КонсультантПлюс}" w:history="1">
              <w:r w:rsidRPr="006B79CE">
                <w:rPr>
                  <w:rStyle w:val="ab"/>
                  <w:color w:val="000000" w:themeColor="text1"/>
                  <w:u w:val="none"/>
                </w:rPr>
                <w:t>статьей 39.41</w:t>
              </w:r>
            </w:hyperlink>
            <w:r w:rsidRPr="006B79CE">
              <w:rPr>
                <w:color w:val="000000" w:themeColor="text1"/>
              </w:rPr>
              <w:t xml:space="preserve"> Земельного кодекса Российской Федерации</w:t>
            </w:r>
          </w:p>
        </w:tc>
      </w:tr>
      <w:tr w:rsidR="006B79CE" w:rsidRPr="006B79CE" w:rsidTr="006B79CE">
        <w:tc>
          <w:tcPr>
            <w:tcW w:w="560"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15</w:t>
            </w:r>
          </w:p>
        </w:tc>
        <w:tc>
          <w:tcPr>
            <w:tcW w:w="6218" w:type="dxa"/>
            <w:gridSpan w:val="7"/>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Подпись:</w:t>
            </w:r>
          </w:p>
        </w:tc>
        <w:tc>
          <w:tcPr>
            <w:tcW w:w="2268" w:type="dxa"/>
            <w:gridSpan w:val="3"/>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Дата:</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389" w:type="dxa"/>
            <w:gridSpan w:val="2"/>
            <w:tcBorders>
              <w:top w:val="single" w:sz="4" w:space="0" w:color="auto"/>
              <w:left w:val="single" w:sz="4" w:space="0" w:color="auto"/>
              <w:bottom w:val="single" w:sz="4" w:space="0" w:color="auto"/>
              <w:right w:val="nil"/>
            </w:tcBorders>
          </w:tcPr>
          <w:p w:rsidR="006B79CE" w:rsidRPr="006B79CE" w:rsidRDefault="006B79CE" w:rsidP="006B79CE">
            <w:pPr>
              <w:pStyle w:val="ConsPlusNormal"/>
              <w:rPr>
                <w:color w:val="000000" w:themeColor="text1"/>
              </w:rPr>
            </w:pPr>
          </w:p>
        </w:tc>
        <w:tc>
          <w:tcPr>
            <w:tcW w:w="340" w:type="dxa"/>
            <w:tcBorders>
              <w:top w:val="single" w:sz="4" w:space="0" w:color="auto"/>
              <w:left w:val="nil"/>
              <w:bottom w:val="nil"/>
              <w:right w:val="nil"/>
            </w:tcBorders>
          </w:tcPr>
          <w:p w:rsidR="006B79CE" w:rsidRPr="006B79CE" w:rsidRDefault="006B79CE" w:rsidP="006B79CE">
            <w:pPr>
              <w:pStyle w:val="ConsPlusNormal"/>
              <w:rPr>
                <w:color w:val="000000" w:themeColor="text1"/>
              </w:rPr>
            </w:pPr>
          </w:p>
        </w:tc>
        <w:tc>
          <w:tcPr>
            <w:tcW w:w="3489" w:type="dxa"/>
            <w:gridSpan w:val="4"/>
            <w:tcBorders>
              <w:top w:val="single" w:sz="4" w:space="0" w:color="auto"/>
              <w:left w:val="nil"/>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268" w:type="dxa"/>
            <w:gridSpan w:val="3"/>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"__" ____________ г.</w:t>
            </w:r>
          </w:p>
        </w:tc>
      </w:tr>
      <w:tr w:rsidR="006B79CE" w:rsidRPr="006B79CE" w:rsidTr="006B79CE">
        <w:tc>
          <w:tcPr>
            <w:tcW w:w="300"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389" w:type="dxa"/>
            <w:gridSpan w:val="2"/>
            <w:tcBorders>
              <w:top w:val="single" w:sz="4" w:space="0" w:color="auto"/>
              <w:left w:val="single" w:sz="4" w:space="0" w:color="auto"/>
              <w:bottom w:val="single" w:sz="4" w:space="0" w:color="auto"/>
              <w:right w:val="nil"/>
            </w:tcBorders>
            <w:hideMark/>
          </w:tcPr>
          <w:p w:rsidR="006B79CE" w:rsidRPr="006B79CE" w:rsidRDefault="006B79CE" w:rsidP="006B79CE">
            <w:pPr>
              <w:pStyle w:val="ConsPlusNormal"/>
              <w:jc w:val="center"/>
              <w:rPr>
                <w:color w:val="000000" w:themeColor="text1"/>
              </w:rPr>
            </w:pPr>
            <w:r w:rsidRPr="006B79CE">
              <w:rPr>
                <w:color w:val="000000" w:themeColor="text1"/>
              </w:rPr>
              <w:t>(подпись)</w:t>
            </w:r>
          </w:p>
        </w:tc>
        <w:tc>
          <w:tcPr>
            <w:tcW w:w="340" w:type="dxa"/>
            <w:tcBorders>
              <w:top w:val="nil"/>
              <w:left w:val="nil"/>
              <w:bottom w:val="single" w:sz="4" w:space="0" w:color="auto"/>
              <w:right w:val="nil"/>
            </w:tcBorders>
          </w:tcPr>
          <w:p w:rsidR="006B79CE" w:rsidRPr="006B79CE" w:rsidRDefault="006B79CE" w:rsidP="006B79CE">
            <w:pPr>
              <w:pStyle w:val="ConsPlusNormal"/>
              <w:rPr>
                <w:color w:val="000000" w:themeColor="text1"/>
              </w:rPr>
            </w:pPr>
          </w:p>
        </w:tc>
        <w:tc>
          <w:tcPr>
            <w:tcW w:w="3489" w:type="dxa"/>
            <w:gridSpan w:val="4"/>
            <w:tcBorders>
              <w:top w:val="single" w:sz="4" w:space="0" w:color="auto"/>
              <w:left w:val="nil"/>
              <w:bottom w:val="single" w:sz="4" w:space="0" w:color="auto"/>
              <w:right w:val="single" w:sz="4" w:space="0" w:color="auto"/>
            </w:tcBorders>
            <w:hideMark/>
          </w:tcPr>
          <w:p w:rsidR="006B79CE" w:rsidRPr="006B79CE" w:rsidRDefault="006B79CE" w:rsidP="006B79CE">
            <w:pPr>
              <w:pStyle w:val="ConsPlusNormal"/>
              <w:jc w:val="center"/>
              <w:rPr>
                <w:color w:val="000000" w:themeColor="text1"/>
              </w:rPr>
            </w:pPr>
            <w:r w:rsidRPr="006B79CE">
              <w:rPr>
                <w:color w:val="000000" w:themeColor="text1"/>
              </w:rPr>
              <w:t>(инициалы, фамилия)</w:t>
            </w:r>
          </w:p>
        </w:tc>
        <w:tc>
          <w:tcPr>
            <w:tcW w:w="4196" w:type="dxa"/>
            <w:gridSpan w:val="3"/>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r>
    </w:tbl>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6B79CE">
      <w:pPr>
        <w:pStyle w:val="ConsPlusNormal"/>
        <w:jc w:val="right"/>
        <w:outlineLvl w:val="1"/>
        <w:rPr>
          <w:color w:val="000000" w:themeColor="text1"/>
        </w:rPr>
      </w:pPr>
    </w:p>
    <w:p w:rsidR="00B40A2A" w:rsidRDefault="00B40A2A" w:rsidP="00B40A2A">
      <w:pPr>
        <w:pStyle w:val="ConsPlusNormal"/>
        <w:ind w:firstLine="4962"/>
        <w:outlineLvl w:val="1"/>
        <w:rPr>
          <w:color w:val="000000" w:themeColor="text1"/>
        </w:rPr>
        <w:sectPr w:rsidR="00B40A2A" w:rsidSect="006B79CE">
          <w:pgSz w:w="11906" w:h="16838"/>
          <w:pgMar w:top="1134" w:right="1134" w:bottom="1134" w:left="1701" w:header="0" w:footer="0" w:gutter="0"/>
          <w:cols w:space="720"/>
          <w:docGrid w:linePitch="299"/>
        </w:sectPr>
      </w:pPr>
    </w:p>
    <w:p w:rsidR="00B40A2A" w:rsidRPr="006B79CE" w:rsidRDefault="00B40A2A" w:rsidP="00B40A2A">
      <w:pPr>
        <w:pStyle w:val="ConsPlusNormal"/>
        <w:ind w:firstLine="10348"/>
        <w:outlineLvl w:val="1"/>
        <w:rPr>
          <w:color w:val="000000" w:themeColor="text1"/>
        </w:rPr>
      </w:pPr>
      <w:r>
        <w:rPr>
          <w:color w:val="000000" w:themeColor="text1"/>
        </w:rPr>
        <w:lastRenderedPageBreak/>
        <w:t>Приложение №</w:t>
      </w:r>
      <w:r w:rsidRPr="006B79CE">
        <w:rPr>
          <w:color w:val="000000" w:themeColor="text1"/>
        </w:rPr>
        <w:t xml:space="preserve"> </w:t>
      </w:r>
      <w:r>
        <w:rPr>
          <w:color w:val="000000" w:themeColor="text1"/>
        </w:rPr>
        <w:t>5</w:t>
      </w:r>
    </w:p>
    <w:p w:rsidR="00B40A2A" w:rsidRPr="006B79CE" w:rsidRDefault="00B40A2A" w:rsidP="00B40A2A">
      <w:pPr>
        <w:pStyle w:val="ConsPlusNormal"/>
        <w:ind w:firstLine="10348"/>
        <w:rPr>
          <w:color w:val="000000" w:themeColor="text1"/>
        </w:rPr>
      </w:pPr>
      <w:r w:rsidRPr="006B79CE">
        <w:rPr>
          <w:color w:val="000000" w:themeColor="text1"/>
        </w:rPr>
        <w:t>к Административному регламенту</w:t>
      </w:r>
    </w:p>
    <w:p w:rsidR="00B40A2A" w:rsidRPr="006B79CE" w:rsidRDefault="00B40A2A" w:rsidP="00B40A2A">
      <w:pPr>
        <w:pStyle w:val="ConsPlusNormal"/>
        <w:ind w:firstLine="10348"/>
        <w:rPr>
          <w:color w:val="000000" w:themeColor="text1"/>
        </w:rPr>
      </w:pPr>
      <w:r w:rsidRPr="006B79CE">
        <w:rPr>
          <w:color w:val="000000" w:themeColor="text1"/>
        </w:rPr>
        <w:t>предоставления муниципальной услуги</w:t>
      </w:r>
    </w:p>
    <w:p w:rsidR="00B40A2A" w:rsidRPr="006B79CE" w:rsidRDefault="00B40A2A" w:rsidP="00B40A2A">
      <w:pPr>
        <w:pStyle w:val="ConsPlusNormal"/>
        <w:ind w:firstLine="10348"/>
        <w:rPr>
          <w:color w:val="000000" w:themeColor="text1"/>
        </w:rPr>
      </w:pPr>
      <w:r>
        <w:rPr>
          <w:color w:val="000000" w:themeColor="text1"/>
        </w:rPr>
        <w:t>«</w:t>
      </w:r>
      <w:r w:rsidRPr="006B79CE">
        <w:rPr>
          <w:color w:val="000000" w:themeColor="text1"/>
        </w:rPr>
        <w:t>Установление публичного сервитута</w:t>
      </w:r>
      <w:r>
        <w:rPr>
          <w:color w:val="000000" w:themeColor="text1"/>
        </w:rPr>
        <w:t>»</w:t>
      </w:r>
    </w:p>
    <w:p w:rsidR="006B79CE" w:rsidRPr="006B79CE" w:rsidRDefault="006B79CE" w:rsidP="006B79CE">
      <w:pPr>
        <w:pStyle w:val="ConsPlusNormal"/>
        <w:jc w:val="right"/>
        <w:rPr>
          <w:color w:val="000000" w:themeColor="text1"/>
        </w:rPr>
      </w:pPr>
    </w:p>
    <w:p w:rsidR="006B79CE" w:rsidRPr="006B79CE" w:rsidRDefault="006B79CE" w:rsidP="006B79CE">
      <w:pPr>
        <w:pStyle w:val="ConsPlusNormal"/>
        <w:jc w:val="both"/>
        <w:rPr>
          <w:color w:val="000000" w:themeColor="text1"/>
        </w:rPr>
      </w:pPr>
    </w:p>
    <w:p w:rsidR="006B79CE" w:rsidRPr="00B40A2A" w:rsidRDefault="006B79CE" w:rsidP="006B79CE">
      <w:pPr>
        <w:pStyle w:val="ConsPlusTitle"/>
        <w:jc w:val="center"/>
        <w:rPr>
          <w:rFonts w:ascii="Times New Roman" w:hAnsi="Times New Roman" w:cs="Times New Roman"/>
          <w:b w:val="0"/>
          <w:color w:val="000000" w:themeColor="text1"/>
        </w:rPr>
      </w:pPr>
      <w:bookmarkStart w:id="30" w:name="Par898"/>
      <w:bookmarkEnd w:id="30"/>
      <w:r w:rsidRPr="00B40A2A">
        <w:rPr>
          <w:rFonts w:ascii="Times New Roman" w:hAnsi="Times New Roman" w:cs="Times New Roman"/>
          <w:b w:val="0"/>
          <w:color w:val="000000" w:themeColor="text1"/>
        </w:rPr>
        <w:t>СОСТАВ, ПОСЛЕДОВАТЕЛЬНОСТЬ И СРОКИ ВЫПОЛНЕНИЯ</w:t>
      </w:r>
    </w:p>
    <w:p w:rsidR="006B79CE" w:rsidRPr="00B40A2A" w:rsidRDefault="006B79CE" w:rsidP="006B79CE">
      <w:pPr>
        <w:pStyle w:val="ConsPlusTitle"/>
        <w:jc w:val="center"/>
        <w:rPr>
          <w:rFonts w:ascii="Times New Roman" w:hAnsi="Times New Roman" w:cs="Times New Roman"/>
          <w:b w:val="0"/>
          <w:color w:val="000000" w:themeColor="text1"/>
        </w:rPr>
      </w:pPr>
      <w:r w:rsidRPr="00B40A2A">
        <w:rPr>
          <w:rFonts w:ascii="Times New Roman" w:hAnsi="Times New Roman" w:cs="Times New Roman"/>
          <w:b w:val="0"/>
          <w:color w:val="000000" w:themeColor="text1"/>
        </w:rPr>
        <w:t>АДМИНИСТРАТИВНЫХ ПРОЦЕДУР (ДЕЙСТВИЙ) ПРИ ПРЕДОСТАВЛЕНИИ</w:t>
      </w:r>
    </w:p>
    <w:p w:rsidR="006B79CE" w:rsidRPr="00B40A2A" w:rsidRDefault="006B79CE" w:rsidP="006B79CE">
      <w:pPr>
        <w:pStyle w:val="ConsPlusTitle"/>
        <w:jc w:val="center"/>
        <w:rPr>
          <w:rFonts w:ascii="Times New Roman" w:hAnsi="Times New Roman" w:cs="Times New Roman"/>
          <w:b w:val="0"/>
          <w:color w:val="000000" w:themeColor="text1"/>
        </w:rPr>
      </w:pPr>
      <w:r w:rsidRPr="00B40A2A">
        <w:rPr>
          <w:rFonts w:ascii="Times New Roman" w:hAnsi="Times New Roman" w:cs="Times New Roman"/>
          <w:b w:val="0"/>
          <w:color w:val="000000" w:themeColor="text1"/>
        </w:rPr>
        <w:t>МУНИЦИПАЛЬНОЙ УСЛУГИ В ЦЕЛЯХ УСТАНОВЛЕНИЯ ПУБЛИЧНОГО</w:t>
      </w:r>
    </w:p>
    <w:p w:rsidR="006B79CE" w:rsidRDefault="00B40A2A" w:rsidP="006B79CE">
      <w:pPr>
        <w:pStyle w:val="ConsPlusTitle"/>
        <w:jc w:val="center"/>
        <w:rPr>
          <w:rFonts w:ascii="Times New Roman" w:hAnsi="Times New Roman" w:cs="Times New Roman"/>
          <w:b w:val="0"/>
          <w:color w:val="000000" w:themeColor="text1"/>
        </w:rPr>
      </w:pPr>
      <w:r>
        <w:rPr>
          <w:rFonts w:ascii="Times New Roman" w:hAnsi="Times New Roman" w:cs="Times New Roman"/>
          <w:b w:val="0"/>
          <w:color w:val="000000" w:themeColor="text1"/>
        </w:rPr>
        <w:t>СЕРВИТУТА В ОТДЕЛЬНЫХ ЦЕЛЯХ</w:t>
      </w:r>
    </w:p>
    <w:p w:rsidR="00B40A2A" w:rsidRDefault="00B40A2A" w:rsidP="00B40A2A">
      <w:pPr>
        <w:pStyle w:val="ConsPlusTitle"/>
        <w:rPr>
          <w:rFonts w:ascii="Times New Roman" w:hAnsi="Times New Roman" w:cs="Times New Roman"/>
          <w:b w:val="0"/>
          <w:color w:val="000000" w:themeColor="text1"/>
        </w:rPr>
      </w:pPr>
    </w:p>
    <w:tbl>
      <w:tblPr>
        <w:tblW w:w="15375" w:type="dxa"/>
        <w:jc w:val="center"/>
        <w:tblLayout w:type="fixed"/>
        <w:tblCellMar>
          <w:top w:w="102" w:type="dxa"/>
          <w:left w:w="62" w:type="dxa"/>
          <w:bottom w:w="102" w:type="dxa"/>
          <w:right w:w="62" w:type="dxa"/>
        </w:tblCellMar>
        <w:tblLook w:val="04A0" w:firstRow="1" w:lastRow="0" w:firstColumn="1" w:lastColumn="0" w:noHBand="0" w:noVBand="1"/>
      </w:tblPr>
      <w:tblGrid>
        <w:gridCol w:w="1762"/>
        <w:gridCol w:w="1843"/>
        <w:gridCol w:w="2127"/>
        <w:gridCol w:w="2553"/>
        <w:gridCol w:w="2269"/>
        <w:gridCol w:w="2269"/>
        <w:gridCol w:w="2552"/>
      </w:tblGrid>
      <w:tr w:rsidR="006B79CE" w:rsidRPr="006B79CE" w:rsidTr="00B40A2A">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Основания для начала административной процедуры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Содержание административных действий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Срок выполнения административных действий</w:t>
            </w:r>
          </w:p>
        </w:tc>
        <w:tc>
          <w:tcPr>
            <w:tcW w:w="2553"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Должностное лицо, ответственное за выполнение административного действия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ind w:right="-60"/>
              <w:jc w:val="center"/>
              <w:rPr>
                <w:color w:val="000000" w:themeColor="text1"/>
              </w:rPr>
            </w:pPr>
            <w:r w:rsidRPr="006B79CE">
              <w:rPr>
                <w:color w:val="000000" w:themeColor="text1"/>
              </w:rPr>
              <w:t>Место выполнения административного действия/используемая информационная система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Критерия принятия решения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tabs>
                <w:tab w:val="left" w:pos="3761"/>
              </w:tabs>
              <w:ind w:right="-59"/>
              <w:jc w:val="center"/>
              <w:rPr>
                <w:color w:val="000000" w:themeColor="text1"/>
              </w:rPr>
            </w:pPr>
            <w:r w:rsidRPr="006B79CE">
              <w:rPr>
                <w:color w:val="000000" w:themeColor="text1"/>
              </w:rPr>
              <w:t>Результат административного действия, способ фиксации</w:t>
            </w:r>
          </w:p>
        </w:tc>
      </w:tr>
      <w:tr w:rsidR="006B79CE" w:rsidRPr="006B79CE" w:rsidTr="00B40A2A">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3</w:t>
            </w:r>
          </w:p>
        </w:tc>
        <w:tc>
          <w:tcPr>
            <w:tcW w:w="2553"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4</w:t>
            </w:r>
          </w:p>
        </w:tc>
        <w:tc>
          <w:tcPr>
            <w:tcW w:w="2269"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5</w:t>
            </w:r>
          </w:p>
        </w:tc>
        <w:tc>
          <w:tcPr>
            <w:tcW w:w="2269"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6</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pStyle w:val="ConsPlusNormal"/>
              <w:jc w:val="center"/>
              <w:rPr>
                <w:color w:val="000000" w:themeColor="text1"/>
              </w:rPr>
            </w:pPr>
            <w:r w:rsidRPr="006B79CE">
              <w:rPr>
                <w:color w:val="000000" w:themeColor="text1"/>
              </w:rPr>
              <w:t>7</w:t>
            </w:r>
          </w:p>
        </w:tc>
      </w:tr>
      <w:tr w:rsidR="006B79CE" w:rsidRPr="006B79CE" w:rsidTr="00B40A2A">
        <w:trPr>
          <w:jc w:val="center"/>
        </w:trPr>
        <w:tc>
          <w:tcPr>
            <w:tcW w:w="15375" w:type="dxa"/>
            <w:gridSpan w:val="7"/>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outlineLvl w:val="2"/>
              <w:rPr>
                <w:color w:val="000000" w:themeColor="text1"/>
              </w:rPr>
            </w:pPr>
            <w:r w:rsidRPr="006B79CE">
              <w:rPr>
                <w:color w:val="000000" w:themeColor="text1"/>
              </w:rPr>
              <w:t>1. Проверка документов и регистрации заявления</w:t>
            </w:r>
          </w:p>
        </w:tc>
      </w:tr>
      <w:tr w:rsidR="006B79CE" w:rsidRPr="006B79CE" w:rsidTr="00B40A2A">
        <w:trPr>
          <w:jc w:val="center"/>
        </w:trPr>
        <w:tc>
          <w:tcPr>
            <w:tcW w:w="1762"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Поступление заявления и документов для предоставления муниципальной услуги в Уполномоченный орган</w:t>
            </w: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Прием и проверка комплектности документов на наличие/отсутствие оснований для возврата документов, предусмотренных </w:t>
            </w:r>
            <w:hyperlink r:id="rId105" w:anchor="Par172" w:tooltip="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history="1">
              <w:r w:rsidRPr="006B79CE">
                <w:rPr>
                  <w:rStyle w:val="ab"/>
                  <w:color w:val="000000" w:themeColor="text1"/>
                  <w:u w:val="none"/>
                </w:rPr>
                <w:t>пунктом 2.9</w:t>
              </w:r>
            </w:hyperlink>
            <w:r w:rsidRPr="006B79CE">
              <w:rPr>
                <w:color w:val="000000" w:themeColor="text1"/>
              </w:rPr>
              <w:t xml:space="preserve"> Административного регламента</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5 рабочих дней</w:t>
            </w:r>
          </w:p>
        </w:tc>
        <w:tc>
          <w:tcPr>
            <w:tcW w:w="2553"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w:t>
            </w:r>
          </w:p>
        </w:tc>
        <w:tc>
          <w:tcPr>
            <w:tcW w:w="2269" w:type="dxa"/>
            <w:vMerge w:val="restart"/>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ind w:right="-59"/>
              <w:rPr>
                <w:color w:val="000000" w:themeColor="text1"/>
              </w:rPr>
            </w:pPr>
            <w:r w:rsidRPr="006B79CE">
              <w:rPr>
                <w:color w:val="000000" w:themeColor="text1"/>
              </w:rPr>
              <w:t>Регистрация заявления и документов в ГИС (присвоение номера и датирование);</w:t>
            </w:r>
          </w:p>
          <w:p w:rsidR="006B79CE" w:rsidRPr="006B79CE" w:rsidRDefault="006B79CE" w:rsidP="006B79CE">
            <w:pPr>
              <w:pStyle w:val="ConsPlusNormal"/>
              <w:rPr>
                <w:color w:val="000000" w:themeColor="text1"/>
              </w:rPr>
            </w:pPr>
            <w:r w:rsidRPr="006B79CE">
              <w:rPr>
                <w:color w:val="000000" w:themeColor="text1"/>
              </w:rPr>
              <w:t>Назначение должностного лица, ответственного за предоставление муниципальной услуги, и передача ему документов</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В случае </w:t>
            </w:r>
            <w:r w:rsidRPr="006B79CE">
              <w:rPr>
                <w:color w:val="000000" w:themeColor="text1"/>
              </w:rPr>
              <w:lastRenderedPageBreak/>
              <w:t xml:space="preserve">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r:id="rId106" w:anchor="Par157" w:tooltip="2.8. Для получения Услуги Заявитель представляет:" w:history="1">
              <w:r w:rsidRPr="006B79CE">
                <w:rPr>
                  <w:rStyle w:val="ab"/>
                  <w:color w:val="000000" w:themeColor="text1"/>
                  <w:u w:val="none"/>
                </w:rPr>
                <w:t>пунктом 2.8</w:t>
              </w:r>
            </w:hyperlink>
            <w:r w:rsidRPr="006B79CE">
              <w:rPr>
                <w:color w:val="000000" w:themeColor="text1"/>
              </w:rPr>
              <w:t xml:space="preserve"> Административного регламента либо о выявленных нарушениях</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5 рабочих дней</w:t>
            </w: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В случае выявления нарушений в представленных необходимых документов (сведений из документов), </w:t>
            </w:r>
            <w:r w:rsidRPr="006B79CE">
              <w:rPr>
                <w:color w:val="000000" w:themeColor="text1"/>
              </w:rPr>
              <w:lastRenderedPageBreak/>
              <w:t>неисправления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муниципальной услуги, с указанием причин отказа</w:t>
            </w:r>
          </w:p>
        </w:tc>
        <w:tc>
          <w:tcPr>
            <w:tcW w:w="2127"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В случае отсутствия оснований для возврата документов, предусмотренных </w:t>
            </w:r>
            <w:hyperlink r:id="rId107" w:anchor="Par198" w:tooltip="2.12. Основаниями для возврата документов, необходимых для предоставления муниципальной услуги являются:" w:history="1">
              <w:r w:rsidRPr="006B79CE">
                <w:rPr>
                  <w:rStyle w:val="ab"/>
                  <w:color w:val="000000" w:themeColor="text1"/>
                  <w:u w:val="none"/>
                </w:rPr>
                <w:t>пунктом 2.12</w:t>
              </w:r>
            </w:hyperlink>
            <w:r w:rsidRPr="006B79CE">
              <w:rPr>
                <w:color w:val="000000" w:themeColor="text1"/>
              </w:rPr>
              <w:t xml:space="preserve"> Административного регламента, регистрация заявления в электронной </w:t>
            </w:r>
            <w:r w:rsidRPr="006B79CE">
              <w:rPr>
                <w:color w:val="000000" w:themeColor="text1"/>
              </w:rPr>
              <w:lastRenderedPageBreak/>
              <w:t>базе данных по учету документов</w:t>
            </w:r>
          </w:p>
        </w:tc>
        <w:tc>
          <w:tcPr>
            <w:tcW w:w="2127"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1 рабочий день</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регистрацию корреспонденции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ind w:right="-60"/>
              <w:rPr>
                <w:color w:val="000000" w:themeColor="text1"/>
              </w:rPr>
            </w:pPr>
            <w:r w:rsidRPr="006B79CE">
              <w:rPr>
                <w:color w:val="000000" w:themeColor="text1"/>
              </w:rPr>
              <w:t>Уполномоченный орган/ГИС</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Проверка заявления и документов, представленных для получения муниципальной услуги</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tabs>
                <w:tab w:val="left" w:pos="4328"/>
              </w:tabs>
              <w:ind w:right="-59"/>
              <w:rPr>
                <w:color w:val="000000" w:themeColor="text1"/>
              </w:rPr>
            </w:pPr>
            <w:r w:rsidRPr="006B79CE">
              <w:rPr>
                <w:color w:val="000000" w:themeColor="text1"/>
              </w:rPr>
              <w:t>Направленное заявителю электронное сообщение о приеме заявления к рассмотрению либо отказа в приеме заявления к рассмотрению</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Направление заявителю электронного сообщения о приеме заявления к рассмотрению либо о возврате документов с обоснованием возврата</w:t>
            </w:r>
          </w:p>
        </w:tc>
        <w:tc>
          <w:tcPr>
            <w:tcW w:w="2127"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Наличие /отсутствие оснований для возврата документов, предусмотренных </w:t>
            </w:r>
            <w:hyperlink r:id="rId108" w:anchor="Par198" w:tooltip="2.12. Основаниями для возврата документов, необходимых для предоставления муниципальной услуги являются:" w:history="1">
              <w:r w:rsidRPr="006B79CE">
                <w:rPr>
                  <w:rStyle w:val="ab"/>
                  <w:color w:val="000000" w:themeColor="text1"/>
                  <w:u w:val="none"/>
                </w:rPr>
                <w:t>пунктом 2.12</w:t>
              </w:r>
            </w:hyperlink>
            <w:r w:rsidRPr="006B79CE">
              <w:rPr>
                <w:color w:val="000000" w:themeColor="text1"/>
              </w:rPr>
              <w:t xml:space="preserve"> Административного регламента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r>
      <w:tr w:rsidR="006B79CE" w:rsidRPr="006B79CE" w:rsidTr="00B40A2A">
        <w:trPr>
          <w:jc w:val="center"/>
        </w:trPr>
        <w:tc>
          <w:tcPr>
            <w:tcW w:w="15375" w:type="dxa"/>
            <w:gridSpan w:val="7"/>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outlineLvl w:val="2"/>
              <w:rPr>
                <w:color w:val="000000" w:themeColor="text1"/>
              </w:rPr>
            </w:pPr>
            <w:r w:rsidRPr="006B79CE">
              <w:rPr>
                <w:color w:val="000000" w:themeColor="text1"/>
              </w:rPr>
              <w:t>2. Получение сведений посредством СМЭВ</w:t>
            </w:r>
          </w:p>
        </w:tc>
      </w:tr>
      <w:tr w:rsidR="006B79CE" w:rsidRPr="006B79CE" w:rsidTr="00B40A2A">
        <w:trPr>
          <w:jc w:val="center"/>
        </w:trPr>
        <w:tc>
          <w:tcPr>
            <w:tcW w:w="1762"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Пакет зарегистрированных документов, поступивших должностному лицу, ответственному за </w:t>
            </w:r>
            <w:r w:rsidRPr="006B79CE">
              <w:rPr>
                <w:color w:val="000000" w:themeColor="text1"/>
              </w:rPr>
              <w:lastRenderedPageBreak/>
              <w:t>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 xml:space="preserve">Направление межведомственных запросов в органы и организации, указанные в </w:t>
            </w:r>
            <w:hyperlink r:id="rId109" w:anchor="Par114" w:tooltip="2.3. При предоставлении Услуги Уполномоченный орган взаимодействует с:" w:history="1">
              <w:r w:rsidRPr="006B79CE">
                <w:rPr>
                  <w:rStyle w:val="ab"/>
                  <w:color w:val="000000" w:themeColor="text1"/>
                  <w:u w:val="none"/>
                </w:rPr>
                <w:t>пункте 2.3</w:t>
              </w:r>
            </w:hyperlink>
            <w:r w:rsidRPr="006B79CE">
              <w:rPr>
                <w:color w:val="000000" w:themeColor="text1"/>
              </w:rPr>
              <w:t xml:space="preserve"> Административного регламента</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5 рабочих дней</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орган/ГИС/СМЭВ</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Наличие документов, необходимых для предоставления муниципальной услуги, находящихся в распоряжении государственных </w:t>
            </w:r>
            <w:r w:rsidRPr="006B79CE">
              <w:rPr>
                <w:color w:val="000000" w:themeColor="text1"/>
              </w:rPr>
              <w:lastRenderedPageBreak/>
              <w:t>органов (организаций)</w:t>
            </w: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 xml:space="preserve">Направление межведомственного запроса в органы (организации), предоставляющие документы (сведения), предусмотренные </w:t>
            </w:r>
            <w:hyperlink r:id="rId110" w:anchor="Par181" w:tooltip="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 w:history="1">
              <w:r w:rsidRPr="006B79CE">
                <w:rPr>
                  <w:rStyle w:val="ab"/>
                  <w:color w:val="000000" w:themeColor="text1"/>
                  <w:u w:val="none"/>
                </w:rPr>
                <w:t>пунктом 2.10</w:t>
              </w:r>
            </w:hyperlink>
            <w:r w:rsidRPr="006B79CE">
              <w:rPr>
                <w:color w:val="000000" w:themeColor="text1"/>
              </w:rPr>
              <w:t xml:space="preserve"> Административного </w:t>
            </w:r>
            <w:r w:rsidRPr="006B79CE">
              <w:rPr>
                <w:color w:val="000000" w:themeColor="text1"/>
              </w:rPr>
              <w:lastRenderedPageBreak/>
              <w:t>регламента, в том числе с использованием СМЭВ</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Получение ответов на межведомственные запросы, формирование полного комплекта документов</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5 рабочих дней</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Получение документов (сведений), необходимых для предоставления муниципальной услуги</w:t>
            </w:r>
          </w:p>
        </w:tc>
      </w:tr>
      <w:tr w:rsidR="006B79CE" w:rsidRPr="006B79CE" w:rsidTr="00B40A2A">
        <w:trPr>
          <w:jc w:val="center"/>
        </w:trPr>
        <w:tc>
          <w:tcPr>
            <w:tcW w:w="15375" w:type="dxa"/>
            <w:gridSpan w:val="7"/>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outlineLvl w:val="2"/>
              <w:rPr>
                <w:color w:val="000000" w:themeColor="text1"/>
              </w:rPr>
            </w:pPr>
            <w:r w:rsidRPr="006B79CE">
              <w:rPr>
                <w:color w:val="000000" w:themeColor="text1"/>
              </w:rPr>
              <w:t>3. Оповещение правообладателей</w:t>
            </w:r>
          </w:p>
        </w:tc>
      </w:tr>
      <w:tr w:rsidR="006B79CE" w:rsidRPr="006B79CE" w:rsidTr="00B40A2A">
        <w:trPr>
          <w:jc w:val="center"/>
        </w:trPr>
        <w:tc>
          <w:tcPr>
            <w:tcW w:w="1762"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Оповещение правообладателей</w:t>
            </w: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Извещение правообладателей</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Не более 7 рабочих дней</w:t>
            </w:r>
          </w:p>
        </w:tc>
        <w:tc>
          <w:tcPr>
            <w:tcW w:w="2553"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Разосланы оповещения правообладателям о возможном установлении сервитута</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Подача правообладателями заявления об учете их прав</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От 15 календарных дней до 30 календарных дней</w:t>
            </w: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Получены заявления об учете прав правообладателей</w:t>
            </w:r>
          </w:p>
        </w:tc>
      </w:tr>
      <w:tr w:rsidR="006B79CE" w:rsidRPr="006B79CE" w:rsidTr="00B40A2A">
        <w:trPr>
          <w:jc w:val="center"/>
        </w:trPr>
        <w:tc>
          <w:tcPr>
            <w:tcW w:w="15375" w:type="dxa"/>
            <w:gridSpan w:val="7"/>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outlineLvl w:val="2"/>
              <w:rPr>
                <w:color w:val="000000" w:themeColor="text1"/>
              </w:rPr>
            </w:pPr>
            <w:r w:rsidRPr="006B79CE">
              <w:rPr>
                <w:color w:val="000000" w:themeColor="text1"/>
              </w:rPr>
              <w:t>4. Рассмотрение документов и сведений</w:t>
            </w:r>
          </w:p>
        </w:tc>
      </w:tr>
      <w:tr w:rsidR="006B79CE" w:rsidRPr="006B79CE" w:rsidTr="00B40A2A">
        <w:trPr>
          <w:jc w:val="center"/>
        </w:trPr>
        <w:tc>
          <w:tcPr>
            <w:tcW w:w="176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Пакет зарегистрированных документов, поступивших должностному лицу, </w:t>
            </w:r>
            <w:r w:rsidRPr="006B79CE">
              <w:rPr>
                <w:color w:val="000000" w:themeColor="text1"/>
              </w:rPr>
              <w:lastRenderedPageBreak/>
              <w:t>ответственному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 xml:space="preserve">Проверка соответствия документов и сведений требованиям нормативных правовых актов </w:t>
            </w:r>
            <w:r w:rsidRPr="006B79CE">
              <w:rPr>
                <w:color w:val="000000" w:themeColor="text1"/>
              </w:rPr>
              <w:lastRenderedPageBreak/>
              <w:t>предоставления муниципальной услуги</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До 2 рабочих дней</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Наличие или отсутствие оснований для предоставления муниципальной услуги</w:t>
            </w: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Подготовка проекта результата предоставления муниципальной услуги</w:t>
            </w:r>
          </w:p>
        </w:tc>
      </w:tr>
      <w:tr w:rsidR="006B79CE" w:rsidRPr="006B79CE" w:rsidTr="00B40A2A">
        <w:trPr>
          <w:jc w:val="center"/>
        </w:trPr>
        <w:tc>
          <w:tcPr>
            <w:tcW w:w="15375" w:type="dxa"/>
            <w:gridSpan w:val="7"/>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outlineLvl w:val="2"/>
              <w:rPr>
                <w:color w:val="000000" w:themeColor="text1"/>
              </w:rPr>
            </w:pPr>
            <w:r w:rsidRPr="006B79CE">
              <w:rPr>
                <w:color w:val="000000" w:themeColor="text1"/>
              </w:rPr>
              <w:lastRenderedPageBreak/>
              <w:t>5. Принятие решения о предоставлении услуги</w:t>
            </w:r>
          </w:p>
        </w:tc>
      </w:tr>
      <w:tr w:rsidR="006B79CE" w:rsidRPr="006B79CE" w:rsidTr="00B40A2A">
        <w:trPr>
          <w:jc w:val="center"/>
        </w:trPr>
        <w:tc>
          <w:tcPr>
            <w:tcW w:w="1762"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Проект результата предоставления муниципальной услуги</w:t>
            </w: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Принятие решения о предоставлении муниципальной услуги или об отказе в предоставлении услуги</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 день рассмотрения документов и сведений</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p w:rsidR="006B79CE" w:rsidRPr="006B79CE" w:rsidRDefault="006B79CE" w:rsidP="006B79CE">
            <w:pPr>
              <w:pStyle w:val="ConsPlusNormal"/>
              <w:rPr>
                <w:color w:val="000000" w:themeColor="text1"/>
              </w:rPr>
            </w:pPr>
            <w:r w:rsidRPr="006B79CE">
              <w:rPr>
                <w:color w:val="000000" w:themeColor="text1"/>
              </w:rPr>
              <w:t>Руководитель уполномоченного органа или уполномоченное им лицо</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ind w:right="-59"/>
              <w:rPr>
                <w:color w:val="000000" w:themeColor="text1"/>
              </w:rPr>
            </w:pPr>
            <w:r w:rsidRPr="006B79CE">
              <w:rPr>
                <w:color w:val="000000" w:themeColor="text1"/>
              </w:rPr>
              <w:t xml:space="preserve">Результат предоставления муниципальной услуги по </w:t>
            </w:r>
            <w:hyperlink r:id="rId111" w:anchor="Par542" w:tooltip="Форма решения об установлении публичного сервитута" w:history="1">
              <w:r w:rsidRPr="006B79CE">
                <w:rPr>
                  <w:rStyle w:val="ab"/>
                  <w:color w:val="000000" w:themeColor="text1"/>
                  <w:u w:val="none"/>
                </w:rPr>
                <w:t>форме</w:t>
              </w:r>
            </w:hyperlink>
            <w:r w:rsidRPr="006B79CE">
              <w:rPr>
                <w:color w:val="000000" w:themeColor="text1"/>
              </w:rPr>
              <w:t>, приведенной в приложении N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6B79CE" w:rsidRPr="006B79CE" w:rsidRDefault="006B79CE" w:rsidP="006B79CE">
            <w:pPr>
              <w:pStyle w:val="ConsPlusNormal"/>
              <w:rPr>
                <w:color w:val="000000" w:themeColor="text1"/>
              </w:rPr>
            </w:pPr>
            <w:r w:rsidRPr="006B79CE">
              <w:rPr>
                <w:color w:val="000000" w:themeColor="text1"/>
              </w:rPr>
              <w:t xml:space="preserve">Уведомление об отказе в предоставлении муниципальной услуги, приведенное в </w:t>
            </w:r>
            <w:hyperlink r:id="rId112" w:anchor="Par607" w:tooltip="Форма решения об отказе в предоставлении" w:history="1">
              <w:r w:rsidRPr="006B79CE">
                <w:rPr>
                  <w:rStyle w:val="ab"/>
                  <w:color w:val="000000" w:themeColor="text1"/>
                  <w:u w:val="none"/>
                </w:rPr>
                <w:t>приложении N 2</w:t>
              </w:r>
            </w:hyperlink>
            <w:r w:rsidRPr="006B79CE">
              <w:rPr>
                <w:color w:val="000000" w:themeColor="text1"/>
              </w:rPr>
              <w:t xml:space="preserve"> к Административному регламенту, подписанный усиленной квалифицированной подписью </w:t>
            </w:r>
            <w:r w:rsidRPr="006B79CE">
              <w:rPr>
                <w:color w:val="000000" w:themeColor="text1"/>
              </w:rPr>
              <w:lastRenderedPageBreak/>
              <w:t>руководителя Уполномоченного органа или иного уполномоченного им лица</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Направление в многофункциональный центр результата муниципальной услуги, указанного в </w:t>
            </w:r>
            <w:hyperlink r:id="rId113" w:anchor="Par121" w:tooltip="2.5. Результатом предоставления Услуги является:" w:history="1">
              <w:r w:rsidRPr="006B79CE">
                <w:rPr>
                  <w:rStyle w:val="ab"/>
                  <w:color w:val="000000" w:themeColor="text1"/>
                  <w:u w:val="none"/>
                </w:rPr>
                <w:t>пункте 2.5</w:t>
              </w:r>
            </w:hyperlink>
            <w:r w:rsidRPr="006B79CE">
              <w:rPr>
                <w:color w:val="000000" w:themeColor="text1"/>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органа</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 сроки, установленные соглашением о взаимодействии между Уполномоченным органом и многофункциональным центром</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орган/АИС МФЦ</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6B79CE" w:rsidRPr="006B79CE" w:rsidRDefault="006B79CE" w:rsidP="006B79CE">
            <w:pPr>
              <w:pStyle w:val="ConsPlusNormal"/>
              <w:rPr>
                <w:color w:val="000000" w:themeColor="text1"/>
              </w:rPr>
            </w:pPr>
            <w:r w:rsidRPr="006B79CE">
              <w:rPr>
                <w:color w:val="000000" w:themeColor="text1"/>
              </w:rPr>
              <w:t>Внесение сведений в ГИС о выдаче результата муниципальной услуги</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Направление заявителю результата предоставления муниципальной </w:t>
            </w:r>
            <w:r w:rsidRPr="006B79CE">
              <w:rPr>
                <w:color w:val="000000" w:themeColor="text1"/>
              </w:rPr>
              <w:lastRenderedPageBreak/>
              <w:t>услуги в личный кабинет на ЕПГУ</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 xml:space="preserve">В день регистрации результата предоставления муниципальной </w:t>
            </w:r>
            <w:r w:rsidRPr="006B79CE">
              <w:rPr>
                <w:color w:val="000000" w:themeColor="text1"/>
              </w:rPr>
              <w:lastRenderedPageBreak/>
              <w:t>услуги</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ГИС</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Результат муниципальной услуги, направленный заявителю на личный кабинет на ЕПГУ</w:t>
            </w:r>
          </w:p>
        </w:tc>
      </w:tr>
      <w:tr w:rsidR="006B79CE" w:rsidRPr="006B79CE" w:rsidTr="00B40A2A">
        <w:trPr>
          <w:jc w:val="center"/>
        </w:trPr>
        <w:tc>
          <w:tcPr>
            <w:tcW w:w="15375" w:type="dxa"/>
            <w:gridSpan w:val="7"/>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jc w:val="center"/>
              <w:outlineLvl w:val="2"/>
              <w:rPr>
                <w:color w:val="000000" w:themeColor="text1"/>
              </w:rPr>
            </w:pPr>
            <w:r w:rsidRPr="006B79CE">
              <w:rPr>
                <w:color w:val="000000" w:themeColor="text1"/>
              </w:rPr>
              <w:lastRenderedPageBreak/>
              <w:t>6. Выдача результата (независимо от выбора заявителя)</w:t>
            </w:r>
          </w:p>
        </w:tc>
      </w:tr>
      <w:tr w:rsidR="006B79CE" w:rsidRPr="006B79CE" w:rsidTr="00B40A2A">
        <w:trPr>
          <w:jc w:val="center"/>
        </w:trPr>
        <w:tc>
          <w:tcPr>
            <w:tcW w:w="1762" w:type="dxa"/>
            <w:vMerge w:val="restart"/>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Формирование и регистрация результата муниципальной услуги, указанного в </w:t>
            </w:r>
            <w:hyperlink r:id="rId114" w:anchor="Par121" w:tooltip="2.5. Результатом предоставления Услуги является:" w:history="1">
              <w:r w:rsidRPr="006B79CE">
                <w:rPr>
                  <w:rStyle w:val="ab"/>
                  <w:color w:val="000000" w:themeColor="text1"/>
                  <w:u w:val="none"/>
                </w:rPr>
                <w:t>пункте 2.5</w:t>
              </w:r>
            </w:hyperlink>
            <w:r w:rsidRPr="006B79CE">
              <w:rPr>
                <w:color w:val="000000" w:themeColor="text1"/>
              </w:rPr>
              <w:t xml:space="preserve"> Административного регламента, в форме электронного документа в ГИС</w:t>
            </w: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Регистрация результата предоставления муниципальной услуги</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После окончания процедуры принятия решения (в общий срок предоставления муниципальной услуги не включается)</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орган/ГИС</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Внесение сведений о конечном результате предоставления муниципальной услуги</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 xml:space="preserve">Направление в многофункциональный центр результата муниципальной услуги, указанного в </w:t>
            </w:r>
            <w:hyperlink r:id="rId115" w:anchor="Par117" w:tooltip="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 w:history="1">
              <w:r w:rsidRPr="006B79CE">
                <w:rPr>
                  <w:rStyle w:val="ab"/>
                  <w:color w:val="000000" w:themeColor="text1"/>
                  <w:u w:val="none"/>
                </w:rPr>
                <w:t>пункте 2.4</w:t>
              </w:r>
            </w:hyperlink>
            <w:r w:rsidRPr="006B79CE">
              <w:rPr>
                <w:color w:val="000000" w:themeColor="text1"/>
              </w:rPr>
              <w:t xml:space="preserve"> Административного регламента, в форме электронного документа, подписанного усиленной квалифицированной электронной </w:t>
            </w:r>
            <w:r w:rsidRPr="006B79CE">
              <w:rPr>
                <w:color w:val="000000" w:themeColor="text1"/>
              </w:rPr>
              <w:lastRenderedPageBreak/>
              <w:t>подписью уполномоченного должностного лица Уполномоченного органа (в случае, если предусмотрено региональными соглашениями)</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lastRenderedPageBreak/>
              <w:t>В сроки, установленные соглашением о взаимодействии между Уполномоченным органом и многофункциональным центром</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орган/АИС МФЦ</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6B79CE" w:rsidRPr="006B79CE" w:rsidRDefault="006B79CE" w:rsidP="006B79CE">
            <w:pPr>
              <w:pStyle w:val="ConsPlusNormal"/>
              <w:rPr>
                <w:color w:val="000000" w:themeColor="text1"/>
              </w:rPr>
            </w:pPr>
            <w:r w:rsidRPr="006B79CE">
              <w:rPr>
                <w:color w:val="000000" w:themeColor="text1"/>
              </w:rPr>
              <w:t>Внесение сведений в ГИС о выдаче результата муниципальной услуги</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Направление заявителю результата предоставления муниципальной услуги в личный кабинет на ЕПГУ</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В день регистрации результата муниципальной услуги</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ГИС</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Результат муниципальной услуги, направленный заявителю на личный кабинет на ЕПГУ</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Размещение решения об установлении публичного сервитута на своем официальной сайте в информационно-телекоммуникационной сети Интернет</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 5 рабочих дней после окончания процедуры принятия решения</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Размещено решение об установлении публичного сервитута на официальном сайте в информационно-телекоммуникационной сети Интернет</w:t>
            </w:r>
          </w:p>
        </w:tc>
      </w:tr>
      <w:tr w:rsidR="006B79CE" w:rsidRPr="006B79CE" w:rsidTr="00B40A2A">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6B79CE" w:rsidRPr="006B79CE" w:rsidRDefault="006B79CE" w:rsidP="006B79CE">
            <w:pPr>
              <w:spacing w:after="0" w:line="240" w:lineRule="auto"/>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w:t>
            </w:r>
          </w:p>
        </w:tc>
        <w:tc>
          <w:tcPr>
            <w:tcW w:w="2127"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 5 рабочих дней после окончания процедуры принятия решения</w:t>
            </w:r>
          </w:p>
        </w:tc>
        <w:tc>
          <w:tcPr>
            <w:tcW w:w="2553"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Должностное лицо уполномоченного органа, ответственное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Уполномоченный орган</w:t>
            </w:r>
          </w:p>
        </w:tc>
        <w:tc>
          <w:tcPr>
            <w:tcW w:w="2269" w:type="dxa"/>
            <w:tcBorders>
              <w:top w:val="single" w:sz="4" w:space="0" w:color="auto"/>
              <w:left w:val="single" w:sz="4" w:space="0" w:color="auto"/>
              <w:bottom w:val="single" w:sz="4" w:space="0" w:color="auto"/>
              <w:right w:val="single" w:sz="4" w:space="0" w:color="auto"/>
            </w:tcBorders>
          </w:tcPr>
          <w:p w:rsidR="006B79CE" w:rsidRPr="006B79CE" w:rsidRDefault="006B79CE" w:rsidP="006B79CE">
            <w:pPr>
              <w:pStyle w:val="ConsPlusNormal"/>
              <w:rPr>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6B79CE" w:rsidRPr="006B79CE" w:rsidRDefault="006B79CE" w:rsidP="006B79CE">
            <w:pPr>
              <w:pStyle w:val="ConsPlusNormal"/>
              <w:rPr>
                <w:color w:val="000000" w:themeColor="text1"/>
              </w:rPr>
            </w:pPr>
            <w:r w:rsidRPr="006B79CE">
              <w:rPr>
                <w:color w:val="000000" w:themeColor="text1"/>
              </w:rPr>
              <w:t>Решение (за исключением приложений к нему) опубликовано в порядке, установленном для официального опубликования (обнародования) муниципальных правовых актов</w:t>
            </w:r>
          </w:p>
        </w:tc>
      </w:tr>
    </w:tbl>
    <w:p w:rsidR="006B79CE" w:rsidRPr="006B79CE" w:rsidRDefault="006B79CE" w:rsidP="006B79CE">
      <w:pPr>
        <w:pStyle w:val="ConsPlusNormal"/>
        <w:jc w:val="both"/>
        <w:rPr>
          <w:color w:val="000000" w:themeColor="text1"/>
        </w:rPr>
      </w:pPr>
    </w:p>
    <w:p w:rsidR="006B79CE" w:rsidRPr="006B79CE" w:rsidRDefault="006B79CE" w:rsidP="006B79CE">
      <w:pPr>
        <w:pStyle w:val="ConsPlusNormal"/>
        <w:jc w:val="both"/>
        <w:rPr>
          <w:color w:val="000000" w:themeColor="text1"/>
        </w:rPr>
      </w:pPr>
    </w:p>
    <w:p w:rsidR="006B79CE" w:rsidRPr="006B79CE" w:rsidRDefault="006B79CE" w:rsidP="006B79CE">
      <w:pPr>
        <w:pStyle w:val="ConsPlusNormal"/>
        <w:pBdr>
          <w:top w:val="single" w:sz="6" w:space="0" w:color="auto"/>
        </w:pBdr>
        <w:jc w:val="both"/>
        <w:rPr>
          <w:color w:val="000000" w:themeColor="text1"/>
          <w:sz w:val="2"/>
          <w:szCs w:val="2"/>
        </w:rPr>
      </w:pPr>
    </w:p>
    <w:p w:rsidR="006B79CE" w:rsidRPr="006B79CE" w:rsidRDefault="006B79CE" w:rsidP="006B79CE">
      <w:pPr>
        <w:pStyle w:val="ConsPlusTitle"/>
        <w:jc w:val="center"/>
        <w:outlineLvl w:val="1"/>
        <w:rPr>
          <w:rFonts w:ascii="Times New Roman" w:hAnsi="Times New Roman" w:cs="Times New Roman"/>
          <w:color w:val="000000" w:themeColor="text1"/>
        </w:rPr>
      </w:pPr>
    </w:p>
    <w:p w:rsidR="00BE295C" w:rsidRPr="006B79CE" w:rsidRDefault="00BE295C" w:rsidP="006B79CE">
      <w:pPr>
        <w:spacing w:after="0" w:line="240" w:lineRule="auto"/>
        <w:rPr>
          <w:rFonts w:ascii="Times New Roman" w:hAnsi="Times New Roman" w:cs="Times New Roman"/>
          <w:color w:val="000000" w:themeColor="text1"/>
        </w:rPr>
      </w:pPr>
    </w:p>
    <w:sectPr w:rsidR="00BE295C" w:rsidRPr="006B79CE" w:rsidSect="00B40A2A">
      <w:footerReference w:type="default" r:id="rId116"/>
      <w:pgSz w:w="16838" w:h="11906" w:orient="landscape"/>
      <w:pgMar w:top="1134" w:right="1134" w:bottom="1134"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368" w:rsidRDefault="00976368" w:rsidP="00E60021">
      <w:pPr>
        <w:spacing w:after="0" w:line="240" w:lineRule="auto"/>
      </w:pPr>
      <w:r>
        <w:separator/>
      </w:r>
    </w:p>
  </w:endnote>
  <w:endnote w:type="continuationSeparator" w:id="0">
    <w:p w:rsidR="00976368" w:rsidRDefault="00976368"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D34" w:rsidRDefault="00DB2D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368" w:rsidRDefault="00976368" w:rsidP="00E60021">
      <w:pPr>
        <w:spacing w:after="0" w:line="240" w:lineRule="auto"/>
      </w:pPr>
      <w:r>
        <w:separator/>
      </w:r>
    </w:p>
  </w:footnote>
  <w:footnote w:type="continuationSeparator" w:id="0">
    <w:p w:rsidR="00976368" w:rsidRDefault="00976368"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A60DA"/>
    <w:multiLevelType w:val="hybridMultilevel"/>
    <w:tmpl w:val="74BE2504"/>
    <w:lvl w:ilvl="0" w:tplc="F100254E">
      <w:start w:val="5"/>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6">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3E6F6084"/>
    <w:multiLevelType w:val="hybridMultilevel"/>
    <w:tmpl w:val="69346414"/>
    <w:lvl w:ilvl="0" w:tplc="CC9AB7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09426E8"/>
    <w:multiLevelType w:val="hybridMultilevel"/>
    <w:tmpl w:val="BE0EA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22"/>
  </w:num>
  <w:num w:numId="4">
    <w:abstractNumId w:val="6"/>
  </w:num>
  <w:num w:numId="5">
    <w:abstractNumId w:val="26"/>
  </w:num>
  <w:num w:numId="6">
    <w:abstractNumId w:val="16"/>
  </w:num>
  <w:num w:numId="7">
    <w:abstractNumId w:val="7"/>
  </w:num>
  <w:num w:numId="8">
    <w:abstractNumId w:val="17"/>
  </w:num>
  <w:num w:numId="9">
    <w:abstractNumId w:val="1"/>
  </w:num>
  <w:num w:numId="10">
    <w:abstractNumId w:val="11"/>
  </w:num>
  <w:num w:numId="11">
    <w:abstractNumId w:val="2"/>
  </w:num>
  <w:num w:numId="12">
    <w:abstractNumId w:val="8"/>
  </w:num>
  <w:num w:numId="13">
    <w:abstractNumId w:val="24"/>
  </w:num>
  <w:num w:numId="14">
    <w:abstractNumId w:val="23"/>
  </w:num>
  <w:num w:numId="15">
    <w:abstractNumId w:val="25"/>
  </w:num>
  <w:num w:numId="16">
    <w:abstractNumId w:val="14"/>
  </w:num>
  <w:num w:numId="17">
    <w:abstractNumId w:val="21"/>
  </w:num>
  <w:num w:numId="18">
    <w:abstractNumId w:val="0"/>
  </w:num>
  <w:num w:numId="19">
    <w:abstractNumId w:val="12"/>
  </w:num>
  <w:num w:numId="20">
    <w:abstractNumId w:val="9"/>
  </w:num>
  <w:num w:numId="21">
    <w:abstractNumId w:val="19"/>
  </w:num>
  <w:num w:numId="22">
    <w:abstractNumId w:val="20"/>
  </w:num>
  <w:num w:numId="23">
    <w:abstractNumId w:val="3"/>
  </w:num>
  <w:num w:numId="24">
    <w:abstractNumId w:val="10"/>
  </w:num>
  <w:num w:numId="25">
    <w:abstractNumId w:val="18"/>
  </w:num>
  <w:num w:numId="26">
    <w:abstractNumId w:val="4"/>
  </w:num>
  <w:num w:numId="27">
    <w:abstractNumId w:val="15"/>
  </w:num>
  <w:num w:numId="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C48FA"/>
    <w:rsid w:val="0000237E"/>
    <w:rsid w:val="000036F8"/>
    <w:rsid w:val="00006115"/>
    <w:rsid w:val="00010A3C"/>
    <w:rsid w:val="000114C6"/>
    <w:rsid w:val="00012313"/>
    <w:rsid w:val="000130B8"/>
    <w:rsid w:val="00021508"/>
    <w:rsid w:val="00027288"/>
    <w:rsid w:val="00032F91"/>
    <w:rsid w:val="00033304"/>
    <w:rsid w:val="00035287"/>
    <w:rsid w:val="00042E65"/>
    <w:rsid w:val="00043D8E"/>
    <w:rsid w:val="00051040"/>
    <w:rsid w:val="00051AF8"/>
    <w:rsid w:val="00051F61"/>
    <w:rsid w:val="00057388"/>
    <w:rsid w:val="00070CD6"/>
    <w:rsid w:val="0008303A"/>
    <w:rsid w:val="00084B8B"/>
    <w:rsid w:val="0009265C"/>
    <w:rsid w:val="0009561D"/>
    <w:rsid w:val="00096B08"/>
    <w:rsid w:val="00097433"/>
    <w:rsid w:val="000A172C"/>
    <w:rsid w:val="000A20D3"/>
    <w:rsid w:val="000A3B67"/>
    <w:rsid w:val="000A4724"/>
    <w:rsid w:val="000A49B2"/>
    <w:rsid w:val="000A4E45"/>
    <w:rsid w:val="000A4FE3"/>
    <w:rsid w:val="000B0EA3"/>
    <w:rsid w:val="000C28AA"/>
    <w:rsid w:val="000C380F"/>
    <w:rsid w:val="000C3F88"/>
    <w:rsid w:val="000C635F"/>
    <w:rsid w:val="000D38AF"/>
    <w:rsid w:val="000D50CF"/>
    <w:rsid w:val="000D7883"/>
    <w:rsid w:val="000E4524"/>
    <w:rsid w:val="000E7A8D"/>
    <w:rsid w:val="000E7B4B"/>
    <w:rsid w:val="000F388B"/>
    <w:rsid w:val="000F503E"/>
    <w:rsid w:val="001000C8"/>
    <w:rsid w:val="00101C61"/>
    <w:rsid w:val="00104AA9"/>
    <w:rsid w:val="00105496"/>
    <w:rsid w:val="001071ED"/>
    <w:rsid w:val="00110F3E"/>
    <w:rsid w:val="00112C10"/>
    <w:rsid w:val="001148CB"/>
    <w:rsid w:val="00120B18"/>
    <w:rsid w:val="00123004"/>
    <w:rsid w:val="00124FE4"/>
    <w:rsid w:val="00132D9A"/>
    <w:rsid w:val="00132FC3"/>
    <w:rsid w:val="00133E43"/>
    <w:rsid w:val="001354C2"/>
    <w:rsid w:val="00135502"/>
    <w:rsid w:val="00156D0C"/>
    <w:rsid w:val="00157F13"/>
    <w:rsid w:val="001624A2"/>
    <w:rsid w:val="00162CCE"/>
    <w:rsid w:val="00163CCE"/>
    <w:rsid w:val="00164D98"/>
    <w:rsid w:val="0016512F"/>
    <w:rsid w:val="00166498"/>
    <w:rsid w:val="00171245"/>
    <w:rsid w:val="00175950"/>
    <w:rsid w:val="00177951"/>
    <w:rsid w:val="00177D65"/>
    <w:rsid w:val="0018045D"/>
    <w:rsid w:val="00182440"/>
    <w:rsid w:val="001947AE"/>
    <w:rsid w:val="001B167D"/>
    <w:rsid w:val="001B3479"/>
    <w:rsid w:val="001B504F"/>
    <w:rsid w:val="001C147F"/>
    <w:rsid w:val="001C25C4"/>
    <w:rsid w:val="001C2DCF"/>
    <w:rsid w:val="001C3A62"/>
    <w:rsid w:val="001C4644"/>
    <w:rsid w:val="001E4299"/>
    <w:rsid w:val="001E4B87"/>
    <w:rsid w:val="001E73B9"/>
    <w:rsid w:val="001F3E57"/>
    <w:rsid w:val="001F40D9"/>
    <w:rsid w:val="001F6F4F"/>
    <w:rsid w:val="001F7C03"/>
    <w:rsid w:val="001F7C72"/>
    <w:rsid w:val="00200F5F"/>
    <w:rsid w:val="002011EC"/>
    <w:rsid w:val="0020240D"/>
    <w:rsid w:val="0020458B"/>
    <w:rsid w:val="00213572"/>
    <w:rsid w:val="00222286"/>
    <w:rsid w:val="00224ADF"/>
    <w:rsid w:val="00230EEE"/>
    <w:rsid w:val="00231BBC"/>
    <w:rsid w:val="002404EC"/>
    <w:rsid w:val="00243DC5"/>
    <w:rsid w:val="00244805"/>
    <w:rsid w:val="0024612D"/>
    <w:rsid w:val="00250151"/>
    <w:rsid w:val="00251DA0"/>
    <w:rsid w:val="0025399C"/>
    <w:rsid w:val="00256009"/>
    <w:rsid w:val="00256CD3"/>
    <w:rsid w:val="0027000F"/>
    <w:rsid w:val="002725B1"/>
    <w:rsid w:val="00277EB1"/>
    <w:rsid w:val="0028352E"/>
    <w:rsid w:val="00283886"/>
    <w:rsid w:val="002859C2"/>
    <w:rsid w:val="002863FA"/>
    <w:rsid w:val="00287514"/>
    <w:rsid w:val="002912C6"/>
    <w:rsid w:val="00293B8B"/>
    <w:rsid w:val="00294D79"/>
    <w:rsid w:val="002A31B5"/>
    <w:rsid w:val="002A7170"/>
    <w:rsid w:val="002C1E99"/>
    <w:rsid w:val="002C32B0"/>
    <w:rsid w:val="002C4666"/>
    <w:rsid w:val="002C4FD6"/>
    <w:rsid w:val="002C75D8"/>
    <w:rsid w:val="002D0F00"/>
    <w:rsid w:val="002D512E"/>
    <w:rsid w:val="002D7769"/>
    <w:rsid w:val="002E3ECD"/>
    <w:rsid w:val="002E7EB7"/>
    <w:rsid w:val="002F35D0"/>
    <w:rsid w:val="002F4904"/>
    <w:rsid w:val="002F6C56"/>
    <w:rsid w:val="003012FE"/>
    <w:rsid w:val="003029C4"/>
    <w:rsid w:val="003033E4"/>
    <w:rsid w:val="003046E9"/>
    <w:rsid w:val="00304FC1"/>
    <w:rsid w:val="003069B0"/>
    <w:rsid w:val="0030767E"/>
    <w:rsid w:val="00307967"/>
    <w:rsid w:val="0031495A"/>
    <w:rsid w:val="00314C78"/>
    <w:rsid w:val="0031542C"/>
    <w:rsid w:val="00315520"/>
    <w:rsid w:val="00316670"/>
    <w:rsid w:val="0031780E"/>
    <w:rsid w:val="00321FB3"/>
    <w:rsid w:val="0032201F"/>
    <w:rsid w:val="0032242D"/>
    <w:rsid w:val="00323148"/>
    <w:rsid w:val="00323913"/>
    <w:rsid w:val="00325062"/>
    <w:rsid w:val="00334967"/>
    <w:rsid w:val="00335950"/>
    <w:rsid w:val="003434B0"/>
    <w:rsid w:val="00344330"/>
    <w:rsid w:val="00344526"/>
    <w:rsid w:val="00344617"/>
    <w:rsid w:val="00346501"/>
    <w:rsid w:val="00346F29"/>
    <w:rsid w:val="00350B42"/>
    <w:rsid w:val="00352510"/>
    <w:rsid w:val="00353BCE"/>
    <w:rsid w:val="00356F2F"/>
    <w:rsid w:val="003577E2"/>
    <w:rsid w:val="0036052C"/>
    <w:rsid w:val="00365059"/>
    <w:rsid w:val="00370558"/>
    <w:rsid w:val="00377E2B"/>
    <w:rsid w:val="00380334"/>
    <w:rsid w:val="003836B1"/>
    <w:rsid w:val="003859C5"/>
    <w:rsid w:val="003929EB"/>
    <w:rsid w:val="00396934"/>
    <w:rsid w:val="0039720A"/>
    <w:rsid w:val="003A0C5E"/>
    <w:rsid w:val="003A503C"/>
    <w:rsid w:val="003A621B"/>
    <w:rsid w:val="003B194E"/>
    <w:rsid w:val="003B3617"/>
    <w:rsid w:val="003B3EFB"/>
    <w:rsid w:val="003B45D0"/>
    <w:rsid w:val="003B527B"/>
    <w:rsid w:val="003B703D"/>
    <w:rsid w:val="003B7125"/>
    <w:rsid w:val="003B7436"/>
    <w:rsid w:val="003C36F9"/>
    <w:rsid w:val="003C48FA"/>
    <w:rsid w:val="003C6930"/>
    <w:rsid w:val="003D1954"/>
    <w:rsid w:val="003D3962"/>
    <w:rsid w:val="003D53E4"/>
    <w:rsid w:val="003D7543"/>
    <w:rsid w:val="003E3CAE"/>
    <w:rsid w:val="003E3FEE"/>
    <w:rsid w:val="003F05C7"/>
    <w:rsid w:val="003F1A9F"/>
    <w:rsid w:val="003F1ADF"/>
    <w:rsid w:val="003F211E"/>
    <w:rsid w:val="003F6C91"/>
    <w:rsid w:val="00400090"/>
    <w:rsid w:val="004024C5"/>
    <w:rsid w:val="0040323B"/>
    <w:rsid w:val="00406075"/>
    <w:rsid w:val="00407221"/>
    <w:rsid w:val="00410715"/>
    <w:rsid w:val="00417478"/>
    <w:rsid w:val="0041778C"/>
    <w:rsid w:val="00421A40"/>
    <w:rsid w:val="00423F15"/>
    <w:rsid w:val="00425A86"/>
    <w:rsid w:val="0042627A"/>
    <w:rsid w:val="004263DE"/>
    <w:rsid w:val="00435042"/>
    <w:rsid w:val="00442380"/>
    <w:rsid w:val="00443EC8"/>
    <w:rsid w:val="00446955"/>
    <w:rsid w:val="004520C3"/>
    <w:rsid w:val="00457C27"/>
    <w:rsid w:val="00460326"/>
    <w:rsid w:val="0046397A"/>
    <w:rsid w:val="004651E7"/>
    <w:rsid w:val="00466496"/>
    <w:rsid w:val="00470BDD"/>
    <w:rsid w:val="00472034"/>
    <w:rsid w:val="00480F32"/>
    <w:rsid w:val="0048269B"/>
    <w:rsid w:val="00482FB5"/>
    <w:rsid w:val="004864AC"/>
    <w:rsid w:val="00487DF5"/>
    <w:rsid w:val="004940F7"/>
    <w:rsid w:val="004A247A"/>
    <w:rsid w:val="004A3D42"/>
    <w:rsid w:val="004A744D"/>
    <w:rsid w:val="004B280C"/>
    <w:rsid w:val="004B35B0"/>
    <w:rsid w:val="004B70AA"/>
    <w:rsid w:val="004C0BA0"/>
    <w:rsid w:val="004C4A14"/>
    <w:rsid w:val="004C4FEE"/>
    <w:rsid w:val="004C7FB1"/>
    <w:rsid w:val="004D447F"/>
    <w:rsid w:val="004D58DB"/>
    <w:rsid w:val="004E7617"/>
    <w:rsid w:val="004F0187"/>
    <w:rsid w:val="004F0D5A"/>
    <w:rsid w:val="004F5A4C"/>
    <w:rsid w:val="004F6AAE"/>
    <w:rsid w:val="004F751A"/>
    <w:rsid w:val="0050219D"/>
    <w:rsid w:val="00512CDF"/>
    <w:rsid w:val="0051659E"/>
    <w:rsid w:val="00516F7E"/>
    <w:rsid w:val="00520B1A"/>
    <w:rsid w:val="005219A9"/>
    <w:rsid w:val="005272CD"/>
    <w:rsid w:val="005335B1"/>
    <w:rsid w:val="00535600"/>
    <w:rsid w:val="00535CDD"/>
    <w:rsid w:val="005362C4"/>
    <w:rsid w:val="00537679"/>
    <w:rsid w:val="00544DF7"/>
    <w:rsid w:val="0055632F"/>
    <w:rsid w:val="00570ADF"/>
    <w:rsid w:val="005806ED"/>
    <w:rsid w:val="00580BE5"/>
    <w:rsid w:val="0058139C"/>
    <w:rsid w:val="0058614C"/>
    <w:rsid w:val="00592BD6"/>
    <w:rsid w:val="00594794"/>
    <w:rsid w:val="005A22D8"/>
    <w:rsid w:val="005A2489"/>
    <w:rsid w:val="005A342A"/>
    <w:rsid w:val="005A3EF1"/>
    <w:rsid w:val="005B0C5D"/>
    <w:rsid w:val="005B4677"/>
    <w:rsid w:val="005B4F20"/>
    <w:rsid w:val="005D117F"/>
    <w:rsid w:val="005E3D2E"/>
    <w:rsid w:val="005E752D"/>
    <w:rsid w:val="005F2F35"/>
    <w:rsid w:val="005F42EA"/>
    <w:rsid w:val="005F5846"/>
    <w:rsid w:val="005F5F6F"/>
    <w:rsid w:val="005F6042"/>
    <w:rsid w:val="00600291"/>
    <w:rsid w:val="0060592F"/>
    <w:rsid w:val="00605C22"/>
    <w:rsid w:val="00606B71"/>
    <w:rsid w:val="00607D07"/>
    <w:rsid w:val="00611A89"/>
    <w:rsid w:val="0062157D"/>
    <w:rsid w:val="006227B4"/>
    <w:rsid w:val="00646D22"/>
    <w:rsid w:val="006507AE"/>
    <w:rsid w:val="00657F76"/>
    <w:rsid w:val="00661F84"/>
    <w:rsid w:val="006750F7"/>
    <w:rsid w:val="0067722C"/>
    <w:rsid w:val="00677297"/>
    <w:rsid w:val="00680FBF"/>
    <w:rsid w:val="00681438"/>
    <w:rsid w:val="00681AB9"/>
    <w:rsid w:val="00686564"/>
    <w:rsid w:val="00697F32"/>
    <w:rsid w:val="006A0603"/>
    <w:rsid w:val="006A37C8"/>
    <w:rsid w:val="006A549E"/>
    <w:rsid w:val="006A67B9"/>
    <w:rsid w:val="006B5383"/>
    <w:rsid w:val="006B6BE4"/>
    <w:rsid w:val="006B79CE"/>
    <w:rsid w:val="006C0C68"/>
    <w:rsid w:val="006C5923"/>
    <w:rsid w:val="006D3002"/>
    <w:rsid w:val="006D4F93"/>
    <w:rsid w:val="006D78CB"/>
    <w:rsid w:val="006E00EF"/>
    <w:rsid w:val="006E13C0"/>
    <w:rsid w:val="006E1888"/>
    <w:rsid w:val="006E1B5D"/>
    <w:rsid w:val="006F2855"/>
    <w:rsid w:val="006F3089"/>
    <w:rsid w:val="006F63F1"/>
    <w:rsid w:val="00701581"/>
    <w:rsid w:val="00703020"/>
    <w:rsid w:val="007038BB"/>
    <w:rsid w:val="00703C45"/>
    <w:rsid w:val="0071041C"/>
    <w:rsid w:val="00712F51"/>
    <w:rsid w:val="007157CE"/>
    <w:rsid w:val="00716CD3"/>
    <w:rsid w:val="00720877"/>
    <w:rsid w:val="007258E1"/>
    <w:rsid w:val="00725EC9"/>
    <w:rsid w:val="00727A86"/>
    <w:rsid w:val="00727C2A"/>
    <w:rsid w:val="00730E83"/>
    <w:rsid w:val="00736F15"/>
    <w:rsid w:val="00737CF6"/>
    <w:rsid w:val="00741295"/>
    <w:rsid w:val="007417D8"/>
    <w:rsid w:val="007433B2"/>
    <w:rsid w:val="00745E37"/>
    <w:rsid w:val="0074663A"/>
    <w:rsid w:val="0075120E"/>
    <w:rsid w:val="0075749F"/>
    <w:rsid w:val="007642D8"/>
    <w:rsid w:val="007666A3"/>
    <w:rsid w:val="007709F6"/>
    <w:rsid w:val="0077440D"/>
    <w:rsid w:val="00775374"/>
    <w:rsid w:val="00786548"/>
    <w:rsid w:val="00787655"/>
    <w:rsid w:val="00787978"/>
    <w:rsid w:val="00794FDC"/>
    <w:rsid w:val="00795A94"/>
    <w:rsid w:val="007A07BE"/>
    <w:rsid w:val="007A7C50"/>
    <w:rsid w:val="007B1E6F"/>
    <w:rsid w:val="007B2084"/>
    <w:rsid w:val="007B4A1A"/>
    <w:rsid w:val="007B69A8"/>
    <w:rsid w:val="007C0BD5"/>
    <w:rsid w:val="007C7515"/>
    <w:rsid w:val="007D09FB"/>
    <w:rsid w:val="007D5030"/>
    <w:rsid w:val="007D5D57"/>
    <w:rsid w:val="007D60F3"/>
    <w:rsid w:val="007D7641"/>
    <w:rsid w:val="007E4BDA"/>
    <w:rsid w:val="007E5700"/>
    <w:rsid w:val="007F3975"/>
    <w:rsid w:val="007F3AAA"/>
    <w:rsid w:val="0080372B"/>
    <w:rsid w:val="00804353"/>
    <w:rsid w:val="00813A30"/>
    <w:rsid w:val="008209F7"/>
    <w:rsid w:val="00822C3F"/>
    <w:rsid w:val="00826EBD"/>
    <w:rsid w:val="00830BB1"/>
    <w:rsid w:val="0083171A"/>
    <w:rsid w:val="00836B74"/>
    <w:rsid w:val="008415AE"/>
    <w:rsid w:val="00844FBE"/>
    <w:rsid w:val="008458F3"/>
    <w:rsid w:val="008521E6"/>
    <w:rsid w:val="008535F2"/>
    <w:rsid w:val="008575E8"/>
    <w:rsid w:val="00860871"/>
    <w:rsid w:val="00861897"/>
    <w:rsid w:val="008636AC"/>
    <w:rsid w:val="00863C5F"/>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1B7A"/>
    <w:rsid w:val="0090228E"/>
    <w:rsid w:val="0090352E"/>
    <w:rsid w:val="0090558C"/>
    <w:rsid w:val="00910211"/>
    <w:rsid w:val="009127C8"/>
    <w:rsid w:val="00912DE0"/>
    <w:rsid w:val="00916E8E"/>
    <w:rsid w:val="00925CE6"/>
    <w:rsid w:val="009325F5"/>
    <w:rsid w:val="0093322C"/>
    <w:rsid w:val="00935330"/>
    <w:rsid w:val="009361C5"/>
    <w:rsid w:val="0093770D"/>
    <w:rsid w:val="009411BA"/>
    <w:rsid w:val="00944792"/>
    <w:rsid w:val="00944C1A"/>
    <w:rsid w:val="00947546"/>
    <w:rsid w:val="009515B7"/>
    <w:rsid w:val="0095350F"/>
    <w:rsid w:val="0096789D"/>
    <w:rsid w:val="00967B84"/>
    <w:rsid w:val="00974BC0"/>
    <w:rsid w:val="00976368"/>
    <w:rsid w:val="00977F65"/>
    <w:rsid w:val="00983CAF"/>
    <w:rsid w:val="00983F6A"/>
    <w:rsid w:val="0098400B"/>
    <w:rsid w:val="009877F6"/>
    <w:rsid w:val="00996970"/>
    <w:rsid w:val="00997A02"/>
    <w:rsid w:val="009A3025"/>
    <w:rsid w:val="009A3AC4"/>
    <w:rsid w:val="009A4587"/>
    <w:rsid w:val="009B23F1"/>
    <w:rsid w:val="009C1820"/>
    <w:rsid w:val="009C2A0F"/>
    <w:rsid w:val="009C6E7D"/>
    <w:rsid w:val="009D14DA"/>
    <w:rsid w:val="009D2829"/>
    <w:rsid w:val="009D6824"/>
    <w:rsid w:val="009D6A2D"/>
    <w:rsid w:val="009D78B2"/>
    <w:rsid w:val="009E158D"/>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3649B"/>
    <w:rsid w:val="00A4275D"/>
    <w:rsid w:val="00A52BD8"/>
    <w:rsid w:val="00A63075"/>
    <w:rsid w:val="00A66200"/>
    <w:rsid w:val="00A67123"/>
    <w:rsid w:val="00A70F10"/>
    <w:rsid w:val="00A71556"/>
    <w:rsid w:val="00A71581"/>
    <w:rsid w:val="00A72F68"/>
    <w:rsid w:val="00A73ACF"/>
    <w:rsid w:val="00A76536"/>
    <w:rsid w:val="00A77D5C"/>
    <w:rsid w:val="00A817A6"/>
    <w:rsid w:val="00A90438"/>
    <w:rsid w:val="00A921C7"/>
    <w:rsid w:val="00A94FE1"/>
    <w:rsid w:val="00A95B70"/>
    <w:rsid w:val="00AA29CF"/>
    <w:rsid w:val="00AA4929"/>
    <w:rsid w:val="00AB6F38"/>
    <w:rsid w:val="00AC605A"/>
    <w:rsid w:val="00AC781F"/>
    <w:rsid w:val="00AD1B11"/>
    <w:rsid w:val="00AD2222"/>
    <w:rsid w:val="00AE245B"/>
    <w:rsid w:val="00AF0CB7"/>
    <w:rsid w:val="00AF28E8"/>
    <w:rsid w:val="00AF77AC"/>
    <w:rsid w:val="00B00AA0"/>
    <w:rsid w:val="00B059F8"/>
    <w:rsid w:val="00B17C31"/>
    <w:rsid w:val="00B24454"/>
    <w:rsid w:val="00B24635"/>
    <w:rsid w:val="00B27361"/>
    <w:rsid w:val="00B31A97"/>
    <w:rsid w:val="00B31BAE"/>
    <w:rsid w:val="00B328A2"/>
    <w:rsid w:val="00B34A18"/>
    <w:rsid w:val="00B36D6F"/>
    <w:rsid w:val="00B37984"/>
    <w:rsid w:val="00B40A2A"/>
    <w:rsid w:val="00B42ED3"/>
    <w:rsid w:val="00B441B0"/>
    <w:rsid w:val="00B47175"/>
    <w:rsid w:val="00B47434"/>
    <w:rsid w:val="00B51D4A"/>
    <w:rsid w:val="00B521E9"/>
    <w:rsid w:val="00B52FD3"/>
    <w:rsid w:val="00B54400"/>
    <w:rsid w:val="00B57521"/>
    <w:rsid w:val="00B57636"/>
    <w:rsid w:val="00B57E13"/>
    <w:rsid w:val="00B61943"/>
    <w:rsid w:val="00B63BE6"/>
    <w:rsid w:val="00B65840"/>
    <w:rsid w:val="00B73676"/>
    <w:rsid w:val="00B757B6"/>
    <w:rsid w:val="00B833BB"/>
    <w:rsid w:val="00B84002"/>
    <w:rsid w:val="00B87BEE"/>
    <w:rsid w:val="00B9036F"/>
    <w:rsid w:val="00B928F7"/>
    <w:rsid w:val="00B948C5"/>
    <w:rsid w:val="00BA2529"/>
    <w:rsid w:val="00BA6808"/>
    <w:rsid w:val="00BA7674"/>
    <w:rsid w:val="00BA7977"/>
    <w:rsid w:val="00BA7ECB"/>
    <w:rsid w:val="00BB1BFA"/>
    <w:rsid w:val="00BB39F2"/>
    <w:rsid w:val="00BC1841"/>
    <w:rsid w:val="00BC3175"/>
    <w:rsid w:val="00BC4A7F"/>
    <w:rsid w:val="00BC7A14"/>
    <w:rsid w:val="00BD1A6B"/>
    <w:rsid w:val="00BE295C"/>
    <w:rsid w:val="00BE5C49"/>
    <w:rsid w:val="00BF0416"/>
    <w:rsid w:val="00BF42BD"/>
    <w:rsid w:val="00BF4801"/>
    <w:rsid w:val="00BF4A84"/>
    <w:rsid w:val="00BF57FC"/>
    <w:rsid w:val="00BF674B"/>
    <w:rsid w:val="00BF76CF"/>
    <w:rsid w:val="00BF7B3E"/>
    <w:rsid w:val="00C00C24"/>
    <w:rsid w:val="00C01862"/>
    <w:rsid w:val="00C032CA"/>
    <w:rsid w:val="00C0388E"/>
    <w:rsid w:val="00C06FD8"/>
    <w:rsid w:val="00C07505"/>
    <w:rsid w:val="00C07F63"/>
    <w:rsid w:val="00C14439"/>
    <w:rsid w:val="00C14A48"/>
    <w:rsid w:val="00C1537A"/>
    <w:rsid w:val="00C237B5"/>
    <w:rsid w:val="00C32F0C"/>
    <w:rsid w:val="00C33BB3"/>
    <w:rsid w:val="00C3677D"/>
    <w:rsid w:val="00C40386"/>
    <w:rsid w:val="00C40A8A"/>
    <w:rsid w:val="00C425DF"/>
    <w:rsid w:val="00C45851"/>
    <w:rsid w:val="00C46D39"/>
    <w:rsid w:val="00C62AAE"/>
    <w:rsid w:val="00C64096"/>
    <w:rsid w:val="00C72029"/>
    <w:rsid w:val="00C75B6E"/>
    <w:rsid w:val="00C81F48"/>
    <w:rsid w:val="00C83E91"/>
    <w:rsid w:val="00C84D3D"/>
    <w:rsid w:val="00C9156A"/>
    <w:rsid w:val="00C91902"/>
    <w:rsid w:val="00C92C30"/>
    <w:rsid w:val="00C93684"/>
    <w:rsid w:val="00C95664"/>
    <w:rsid w:val="00C963CA"/>
    <w:rsid w:val="00CA3D61"/>
    <w:rsid w:val="00CB0DF9"/>
    <w:rsid w:val="00CB2636"/>
    <w:rsid w:val="00CB4D33"/>
    <w:rsid w:val="00CB7578"/>
    <w:rsid w:val="00CC3EB4"/>
    <w:rsid w:val="00CC43C2"/>
    <w:rsid w:val="00CC63E6"/>
    <w:rsid w:val="00CC76A5"/>
    <w:rsid w:val="00CC7C9F"/>
    <w:rsid w:val="00CD03E7"/>
    <w:rsid w:val="00CD1532"/>
    <w:rsid w:val="00CD2E5D"/>
    <w:rsid w:val="00CD46B1"/>
    <w:rsid w:val="00CE4232"/>
    <w:rsid w:val="00CF202E"/>
    <w:rsid w:val="00CF23A0"/>
    <w:rsid w:val="00CF68A8"/>
    <w:rsid w:val="00D02DAC"/>
    <w:rsid w:val="00D05246"/>
    <w:rsid w:val="00D1287A"/>
    <w:rsid w:val="00D1436C"/>
    <w:rsid w:val="00D15BD9"/>
    <w:rsid w:val="00D2014D"/>
    <w:rsid w:val="00D258A2"/>
    <w:rsid w:val="00D27C97"/>
    <w:rsid w:val="00D35F59"/>
    <w:rsid w:val="00D364A6"/>
    <w:rsid w:val="00D36A41"/>
    <w:rsid w:val="00D40B60"/>
    <w:rsid w:val="00D413DB"/>
    <w:rsid w:val="00D41826"/>
    <w:rsid w:val="00D41E3E"/>
    <w:rsid w:val="00D43737"/>
    <w:rsid w:val="00D465BB"/>
    <w:rsid w:val="00D509D7"/>
    <w:rsid w:val="00D5178E"/>
    <w:rsid w:val="00D5261D"/>
    <w:rsid w:val="00D53FD8"/>
    <w:rsid w:val="00D545AA"/>
    <w:rsid w:val="00D610C6"/>
    <w:rsid w:val="00D6497B"/>
    <w:rsid w:val="00D6595A"/>
    <w:rsid w:val="00D67958"/>
    <w:rsid w:val="00D70D92"/>
    <w:rsid w:val="00D711B0"/>
    <w:rsid w:val="00D71B32"/>
    <w:rsid w:val="00D73B6C"/>
    <w:rsid w:val="00D755CD"/>
    <w:rsid w:val="00D865BA"/>
    <w:rsid w:val="00D90C0C"/>
    <w:rsid w:val="00D931DE"/>
    <w:rsid w:val="00D9574E"/>
    <w:rsid w:val="00D95CA6"/>
    <w:rsid w:val="00D975F2"/>
    <w:rsid w:val="00DA0848"/>
    <w:rsid w:val="00DA5645"/>
    <w:rsid w:val="00DB2C01"/>
    <w:rsid w:val="00DB2D34"/>
    <w:rsid w:val="00DC05FA"/>
    <w:rsid w:val="00DC172C"/>
    <w:rsid w:val="00DC2E9A"/>
    <w:rsid w:val="00DD474E"/>
    <w:rsid w:val="00DD4BEC"/>
    <w:rsid w:val="00DD6B12"/>
    <w:rsid w:val="00DE0266"/>
    <w:rsid w:val="00DE2344"/>
    <w:rsid w:val="00DE2D76"/>
    <w:rsid w:val="00DE49DB"/>
    <w:rsid w:val="00DF2012"/>
    <w:rsid w:val="00DF2963"/>
    <w:rsid w:val="00DF6052"/>
    <w:rsid w:val="00DF652C"/>
    <w:rsid w:val="00E01BA8"/>
    <w:rsid w:val="00E064BA"/>
    <w:rsid w:val="00E10236"/>
    <w:rsid w:val="00E110E7"/>
    <w:rsid w:val="00E129B8"/>
    <w:rsid w:val="00E317B5"/>
    <w:rsid w:val="00E32481"/>
    <w:rsid w:val="00E337E6"/>
    <w:rsid w:val="00E34B2A"/>
    <w:rsid w:val="00E35B60"/>
    <w:rsid w:val="00E5134C"/>
    <w:rsid w:val="00E51ABB"/>
    <w:rsid w:val="00E524CD"/>
    <w:rsid w:val="00E52868"/>
    <w:rsid w:val="00E55F59"/>
    <w:rsid w:val="00E60021"/>
    <w:rsid w:val="00E64988"/>
    <w:rsid w:val="00E64CA2"/>
    <w:rsid w:val="00E675D2"/>
    <w:rsid w:val="00E714D9"/>
    <w:rsid w:val="00E72C83"/>
    <w:rsid w:val="00E75DD7"/>
    <w:rsid w:val="00E81BBA"/>
    <w:rsid w:val="00E9214A"/>
    <w:rsid w:val="00EA005D"/>
    <w:rsid w:val="00EA11D7"/>
    <w:rsid w:val="00EB2011"/>
    <w:rsid w:val="00EB594E"/>
    <w:rsid w:val="00EB6A46"/>
    <w:rsid w:val="00EB6BE5"/>
    <w:rsid w:val="00EC494F"/>
    <w:rsid w:val="00EC53EC"/>
    <w:rsid w:val="00EC6E02"/>
    <w:rsid w:val="00EC7BA0"/>
    <w:rsid w:val="00ED314E"/>
    <w:rsid w:val="00ED4F9F"/>
    <w:rsid w:val="00EE15F5"/>
    <w:rsid w:val="00EE5CAA"/>
    <w:rsid w:val="00F010E9"/>
    <w:rsid w:val="00F03772"/>
    <w:rsid w:val="00F03F3F"/>
    <w:rsid w:val="00F0413A"/>
    <w:rsid w:val="00F067A0"/>
    <w:rsid w:val="00F10E6E"/>
    <w:rsid w:val="00F133F6"/>
    <w:rsid w:val="00F153A8"/>
    <w:rsid w:val="00F15F3A"/>
    <w:rsid w:val="00F17700"/>
    <w:rsid w:val="00F17EC2"/>
    <w:rsid w:val="00F228A5"/>
    <w:rsid w:val="00F253AE"/>
    <w:rsid w:val="00F258C6"/>
    <w:rsid w:val="00F25937"/>
    <w:rsid w:val="00F2784B"/>
    <w:rsid w:val="00F27EED"/>
    <w:rsid w:val="00F3582D"/>
    <w:rsid w:val="00F36BD9"/>
    <w:rsid w:val="00F36D81"/>
    <w:rsid w:val="00F414C2"/>
    <w:rsid w:val="00F50ED9"/>
    <w:rsid w:val="00F51755"/>
    <w:rsid w:val="00F53EDB"/>
    <w:rsid w:val="00F57CB1"/>
    <w:rsid w:val="00F60A76"/>
    <w:rsid w:val="00F60E08"/>
    <w:rsid w:val="00F612C2"/>
    <w:rsid w:val="00F61DB8"/>
    <w:rsid w:val="00F6363E"/>
    <w:rsid w:val="00F65BAB"/>
    <w:rsid w:val="00F700A4"/>
    <w:rsid w:val="00F7065F"/>
    <w:rsid w:val="00F7176D"/>
    <w:rsid w:val="00F72C6F"/>
    <w:rsid w:val="00F7434A"/>
    <w:rsid w:val="00F75392"/>
    <w:rsid w:val="00F80E35"/>
    <w:rsid w:val="00F84810"/>
    <w:rsid w:val="00F85B59"/>
    <w:rsid w:val="00F85FD8"/>
    <w:rsid w:val="00F8674A"/>
    <w:rsid w:val="00F8795A"/>
    <w:rsid w:val="00F90F0D"/>
    <w:rsid w:val="00F912FC"/>
    <w:rsid w:val="00F91582"/>
    <w:rsid w:val="00F91734"/>
    <w:rsid w:val="00F941F4"/>
    <w:rsid w:val="00FA3412"/>
    <w:rsid w:val="00FA4695"/>
    <w:rsid w:val="00FB1484"/>
    <w:rsid w:val="00FB4EFE"/>
    <w:rsid w:val="00FB5BB0"/>
    <w:rsid w:val="00FB6658"/>
    <w:rsid w:val="00FB6FA1"/>
    <w:rsid w:val="00FC1597"/>
    <w:rsid w:val="00FC182E"/>
    <w:rsid w:val="00FC2596"/>
    <w:rsid w:val="00FC3190"/>
    <w:rsid w:val="00FC4CD9"/>
    <w:rsid w:val="00FC76F8"/>
    <w:rsid w:val="00FD43EC"/>
    <w:rsid w:val="00FD6430"/>
    <w:rsid w:val="00FE5A4E"/>
    <w:rsid w:val="00FF0340"/>
    <w:rsid w:val="00FF24B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164EB-5D5C-470D-BE9A-74F0D17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66"/>
  </w:style>
  <w:style w:type="paragraph" w:styleId="2">
    <w:name w:val="heading 2"/>
    <w:basedOn w:val="a"/>
    <w:next w:val="a"/>
    <w:link w:val="20"/>
    <w:unhideWhenUsed/>
    <w:qFormat/>
    <w:rsid w:val="00283886"/>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paragraph" w:customStyle="1" w:styleId="ConsPlusTitle">
    <w:name w:val="ConsPlusTitle"/>
    <w:uiPriority w:val="99"/>
    <w:rsid w:val="00D71B32"/>
    <w:pPr>
      <w:widowControl w:val="0"/>
      <w:autoSpaceDE w:val="0"/>
      <w:autoSpaceDN w:val="0"/>
      <w:spacing w:after="0" w:line="240" w:lineRule="auto"/>
    </w:pPr>
    <w:rPr>
      <w:rFonts w:ascii="Arial" w:eastAsia="Times New Roman" w:hAnsi="Arial" w:cs="Arial"/>
      <w:b/>
      <w:sz w:val="24"/>
      <w:szCs w:val="20"/>
    </w:rPr>
  </w:style>
  <w:style w:type="character" w:customStyle="1" w:styleId="20">
    <w:name w:val="Заголовок 2 Знак"/>
    <w:basedOn w:val="a0"/>
    <w:link w:val="2"/>
    <w:rsid w:val="00283886"/>
    <w:rPr>
      <w:rFonts w:ascii="Cambria" w:eastAsia="Times New Roman" w:hAnsi="Cambria" w:cs="Times New Roman"/>
      <w:b/>
      <w:bCs/>
      <w:i/>
      <w:iCs/>
      <w:sz w:val="28"/>
      <w:szCs w:val="28"/>
    </w:rPr>
  </w:style>
  <w:style w:type="paragraph" w:styleId="ac">
    <w:name w:val="footnote text"/>
    <w:basedOn w:val="a"/>
    <w:link w:val="ad"/>
    <w:uiPriority w:val="99"/>
    <w:semiHidden/>
    <w:unhideWhenUsed/>
    <w:rsid w:val="00283886"/>
    <w:pPr>
      <w:spacing w:after="0" w:line="240" w:lineRule="auto"/>
    </w:pPr>
    <w:rPr>
      <w:rFonts w:eastAsiaTheme="minorHAnsi"/>
      <w:sz w:val="20"/>
      <w:szCs w:val="20"/>
      <w:lang w:eastAsia="en-US"/>
    </w:rPr>
  </w:style>
  <w:style w:type="character" w:customStyle="1" w:styleId="ad">
    <w:name w:val="Текст сноски Знак"/>
    <w:basedOn w:val="a0"/>
    <w:link w:val="ac"/>
    <w:uiPriority w:val="99"/>
    <w:semiHidden/>
    <w:rsid w:val="00283886"/>
    <w:rPr>
      <w:rFonts w:eastAsiaTheme="minorHAnsi"/>
      <w:sz w:val="20"/>
      <w:szCs w:val="20"/>
      <w:lang w:eastAsia="en-US"/>
    </w:rPr>
  </w:style>
  <w:style w:type="character" w:styleId="ae">
    <w:name w:val="footnote reference"/>
    <w:basedOn w:val="a0"/>
    <w:uiPriority w:val="99"/>
    <w:semiHidden/>
    <w:unhideWhenUsed/>
    <w:rsid w:val="00283886"/>
    <w:rPr>
      <w:vertAlign w:val="superscript"/>
    </w:rPr>
  </w:style>
  <w:style w:type="numbering" w:customStyle="1" w:styleId="11">
    <w:name w:val="Нет списка1"/>
    <w:next w:val="a2"/>
    <w:uiPriority w:val="99"/>
    <w:semiHidden/>
    <w:unhideWhenUsed/>
    <w:rsid w:val="00283886"/>
  </w:style>
  <w:style w:type="paragraph" w:customStyle="1" w:styleId="ConsPlusCell">
    <w:name w:val="ConsPlusCell"/>
    <w:uiPriority w:val="99"/>
    <w:rsid w:val="00283886"/>
    <w:pPr>
      <w:widowControl w:val="0"/>
      <w:autoSpaceDE w:val="0"/>
      <w:autoSpaceDN w:val="0"/>
      <w:adjustRightInd w:val="0"/>
      <w:spacing w:after="0" w:line="240" w:lineRule="auto"/>
    </w:pPr>
    <w:rPr>
      <w:rFonts w:ascii="Calibri" w:hAnsi="Calibri" w:cs="Calibri"/>
    </w:rPr>
  </w:style>
  <w:style w:type="paragraph" w:styleId="af">
    <w:name w:val="List Paragraph"/>
    <w:basedOn w:val="a"/>
    <w:uiPriority w:val="99"/>
    <w:qFormat/>
    <w:rsid w:val="00283886"/>
    <w:pPr>
      <w:ind w:left="720"/>
    </w:pPr>
    <w:rPr>
      <w:rFonts w:ascii="Calibri" w:eastAsia="Calibri" w:hAnsi="Calibri" w:cs="Calibri"/>
    </w:rPr>
  </w:style>
  <w:style w:type="character" w:styleId="af0">
    <w:name w:val="Strong"/>
    <w:basedOn w:val="a0"/>
    <w:uiPriority w:val="22"/>
    <w:qFormat/>
    <w:rsid w:val="00283886"/>
    <w:rPr>
      <w:b/>
      <w:bCs/>
    </w:rPr>
  </w:style>
  <w:style w:type="character" w:styleId="af1">
    <w:name w:val="annotation reference"/>
    <w:basedOn w:val="a0"/>
    <w:uiPriority w:val="99"/>
    <w:semiHidden/>
    <w:unhideWhenUsed/>
    <w:rsid w:val="00283886"/>
    <w:rPr>
      <w:sz w:val="16"/>
      <w:szCs w:val="16"/>
    </w:rPr>
  </w:style>
  <w:style w:type="paragraph" w:styleId="af2">
    <w:name w:val="annotation text"/>
    <w:basedOn w:val="a"/>
    <w:link w:val="af3"/>
    <w:uiPriority w:val="99"/>
    <w:unhideWhenUsed/>
    <w:rsid w:val="00283886"/>
    <w:pPr>
      <w:spacing w:line="240" w:lineRule="auto"/>
    </w:pPr>
    <w:rPr>
      <w:sz w:val="20"/>
      <w:szCs w:val="20"/>
    </w:rPr>
  </w:style>
  <w:style w:type="character" w:customStyle="1" w:styleId="af3">
    <w:name w:val="Текст примечания Знак"/>
    <w:basedOn w:val="a0"/>
    <w:link w:val="af2"/>
    <w:uiPriority w:val="99"/>
    <w:rsid w:val="00283886"/>
    <w:rPr>
      <w:sz w:val="20"/>
      <w:szCs w:val="20"/>
    </w:rPr>
  </w:style>
  <w:style w:type="paragraph" w:styleId="af4">
    <w:name w:val="annotation subject"/>
    <w:basedOn w:val="af2"/>
    <w:next w:val="af2"/>
    <w:link w:val="af5"/>
    <w:uiPriority w:val="99"/>
    <w:semiHidden/>
    <w:unhideWhenUsed/>
    <w:rsid w:val="00283886"/>
    <w:rPr>
      <w:b/>
      <w:bCs/>
    </w:rPr>
  </w:style>
  <w:style w:type="character" w:customStyle="1" w:styleId="af5">
    <w:name w:val="Тема примечания Знак"/>
    <w:basedOn w:val="af3"/>
    <w:link w:val="af4"/>
    <w:uiPriority w:val="99"/>
    <w:semiHidden/>
    <w:rsid w:val="00283886"/>
    <w:rPr>
      <w:b/>
      <w:bCs/>
      <w:sz w:val="20"/>
      <w:szCs w:val="20"/>
    </w:rPr>
  </w:style>
  <w:style w:type="paragraph" w:styleId="af6">
    <w:name w:val="Title"/>
    <w:basedOn w:val="a"/>
    <w:link w:val="af7"/>
    <w:uiPriority w:val="99"/>
    <w:qFormat/>
    <w:rsid w:val="00283886"/>
    <w:pPr>
      <w:spacing w:after="0" w:line="240" w:lineRule="auto"/>
      <w:jc w:val="center"/>
    </w:pPr>
    <w:rPr>
      <w:rFonts w:ascii="Times New Roman" w:eastAsia="Times New Roman" w:hAnsi="Times New Roman" w:cs="Times New Roman"/>
      <w:sz w:val="28"/>
      <w:szCs w:val="24"/>
      <w:lang w:eastAsia="en-US"/>
    </w:rPr>
  </w:style>
  <w:style w:type="character" w:customStyle="1" w:styleId="af7">
    <w:name w:val="Название Знак"/>
    <w:basedOn w:val="a0"/>
    <w:link w:val="af6"/>
    <w:uiPriority w:val="99"/>
    <w:rsid w:val="00283886"/>
    <w:rPr>
      <w:rFonts w:ascii="Times New Roman" w:eastAsia="Times New Roman" w:hAnsi="Times New Roman" w:cs="Times New Roman"/>
      <w:sz w:val="28"/>
      <w:szCs w:val="24"/>
      <w:lang w:eastAsia="en-US"/>
    </w:rPr>
  </w:style>
  <w:style w:type="paragraph" w:customStyle="1" w:styleId="af8">
    <w:name w:val="Название проектного документа"/>
    <w:basedOn w:val="a"/>
    <w:uiPriority w:val="99"/>
    <w:rsid w:val="00283886"/>
    <w:pPr>
      <w:widowControl w:val="0"/>
      <w:spacing w:after="0" w:line="240" w:lineRule="auto"/>
      <w:ind w:left="1701"/>
      <w:jc w:val="center"/>
    </w:pPr>
    <w:rPr>
      <w:rFonts w:ascii="Arial" w:eastAsia="Times New Roman" w:hAnsi="Arial" w:cs="Arial"/>
      <w:b/>
      <w:bCs/>
      <w:color w:val="000080"/>
      <w:sz w:val="32"/>
      <w:szCs w:val="20"/>
    </w:rPr>
  </w:style>
  <w:style w:type="table" w:styleId="af9">
    <w:name w:val="Table Grid"/>
    <w:basedOn w:val="a1"/>
    <w:uiPriority w:val="59"/>
    <w:rsid w:val="002838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283886"/>
    <w:rPr>
      <w:rFonts w:ascii="Times New Roman" w:eastAsia="Times New Roman" w:hAnsi="Times New Roman" w:cs="Times New Roman"/>
      <w:sz w:val="26"/>
      <w:szCs w:val="26"/>
    </w:rPr>
  </w:style>
  <w:style w:type="character" w:customStyle="1" w:styleId="3">
    <w:name w:val="Основной текст (3)_"/>
    <w:basedOn w:val="a0"/>
    <w:link w:val="30"/>
    <w:rsid w:val="00283886"/>
    <w:rPr>
      <w:rFonts w:ascii="Times New Roman" w:eastAsia="Times New Roman" w:hAnsi="Times New Roman" w:cs="Times New Roman"/>
      <w:i/>
      <w:iCs/>
      <w:sz w:val="20"/>
      <w:szCs w:val="20"/>
    </w:rPr>
  </w:style>
  <w:style w:type="paragraph" w:customStyle="1" w:styleId="22">
    <w:name w:val="Основной текст (2)"/>
    <w:basedOn w:val="a"/>
    <w:link w:val="21"/>
    <w:rsid w:val="00283886"/>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283886"/>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283886"/>
    <w:rPr>
      <w:rFonts w:ascii="Times New Roman" w:eastAsia="Times New Roman" w:hAnsi="Times New Roman" w:cs="Times New Roman"/>
      <w:sz w:val="20"/>
      <w:szCs w:val="20"/>
    </w:rPr>
  </w:style>
  <w:style w:type="character" w:customStyle="1" w:styleId="afc">
    <w:name w:val="Колонтитул_"/>
    <w:basedOn w:val="a0"/>
    <w:link w:val="afd"/>
    <w:rsid w:val="00283886"/>
    <w:rPr>
      <w:rFonts w:ascii="Arial" w:eastAsia="Arial" w:hAnsi="Arial" w:cs="Arial"/>
      <w:sz w:val="16"/>
      <w:szCs w:val="16"/>
    </w:rPr>
  </w:style>
  <w:style w:type="paragraph" w:customStyle="1" w:styleId="afb">
    <w:name w:val="Сноска"/>
    <w:basedOn w:val="a"/>
    <w:link w:val="afa"/>
    <w:rsid w:val="00283886"/>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283886"/>
    <w:pPr>
      <w:widowControl w:val="0"/>
      <w:spacing w:after="0" w:line="206" w:lineRule="auto"/>
    </w:pPr>
    <w:rPr>
      <w:rFonts w:ascii="Arial" w:eastAsia="Arial" w:hAnsi="Arial" w:cs="Arial"/>
      <w:sz w:val="16"/>
      <w:szCs w:val="16"/>
    </w:rPr>
  </w:style>
  <w:style w:type="paragraph" w:customStyle="1" w:styleId="ConsPlusDocList">
    <w:name w:val="ConsPlusDocList"/>
    <w:uiPriority w:val="99"/>
    <w:rsid w:val="0090558C"/>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0558C"/>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0558C"/>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 w:type="character" w:styleId="afe">
    <w:name w:val="FollowedHyperlink"/>
    <w:basedOn w:val="a0"/>
    <w:uiPriority w:val="99"/>
    <w:semiHidden/>
    <w:unhideWhenUsed/>
    <w:rsid w:val="006B79CE"/>
    <w:rPr>
      <w:color w:val="800080" w:themeColor="followedHyperlink"/>
      <w:u w:val="single"/>
    </w:rPr>
  </w:style>
  <w:style w:type="paragraph" w:customStyle="1" w:styleId="msonormal0">
    <w:name w:val="msonormal"/>
    <w:basedOn w:val="a"/>
    <w:uiPriority w:val="99"/>
    <w:rsid w:val="006B79CE"/>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265115342">
      <w:bodyDiv w:val="1"/>
      <w:marLeft w:val="0"/>
      <w:marRight w:val="0"/>
      <w:marTop w:val="0"/>
      <w:marBottom w:val="0"/>
      <w:divBdr>
        <w:top w:val="none" w:sz="0" w:space="0" w:color="auto"/>
        <w:left w:val="none" w:sz="0" w:space="0" w:color="auto"/>
        <w:bottom w:val="none" w:sz="0" w:space="0" w:color="auto"/>
        <w:right w:val="none" w:sz="0" w:space="0" w:color="auto"/>
      </w:divBdr>
    </w:div>
    <w:div w:id="278681104">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393282165">
      <w:bodyDiv w:val="1"/>
      <w:marLeft w:val="0"/>
      <w:marRight w:val="0"/>
      <w:marTop w:val="0"/>
      <w:marBottom w:val="0"/>
      <w:divBdr>
        <w:top w:val="none" w:sz="0" w:space="0" w:color="auto"/>
        <w:left w:val="none" w:sz="0" w:space="0" w:color="auto"/>
        <w:bottom w:val="none" w:sz="0" w:space="0" w:color="auto"/>
        <w:right w:val="none" w:sz="0" w:space="0" w:color="auto"/>
      </w:divBdr>
    </w:div>
    <w:div w:id="403071191">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631248775">
      <w:bodyDiv w:val="1"/>
      <w:marLeft w:val="0"/>
      <w:marRight w:val="0"/>
      <w:marTop w:val="0"/>
      <w:marBottom w:val="0"/>
      <w:divBdr>
        <w:top w:val="none" w:sz="0" w:space="0" w:color="auto"/>
        <w:left w:val="none" w:sz="0" w:space="0" w:color="auto"/>
        <w:bottom w:val="none" w:sz="0" w:space="0" w:color="auto"/>
        <w:right w:val="none" w:sz="0" w:space="0" w:color="auto"/>
      </w:divBdr>
    </w:div>
    <w:div w:id="670719752">
      <w:bodyDiv w:val="1"/>
      <w:marLeft w:val="0"/>
      <w:marRight w:val="0"/>
      <w:marTop w:val="0"/>
      <w:marBottom w:val="0"/>
      <w:divBdr>
        <w:top w:val="none" w:sz="0" w:space="0" w:color="auto"/>
        <w:left w:val="none" w:sz="0" w:space="0" w:color="auto"/>
        <w:bottom w:val="none" w:sz="0" w:space="0" w:color="auto"/>
        <w:right w:val="none" w:sz="0" w:space="0" w:color="auto"/>
      </w:divBdr>
    </w:div>
    <w:div w:id="1067000894">
      <w:bodyDiv w:val="1"/>
      <w:marLeft w:val="0"/>
      <w:marRight w:val="0"/>
      <w:marTop w:val="0"/>
      <w:marBottom w:val="0"/>
      <w:divBdr>
        <w:top w:val="none" w:sz="0" w:space="0" w:color="auto"/>
        <w:left w:val="none" w:sz="0" w:space="0" w:color="auto"/>
        <w:bottom w:val="none" w:sz="0" w:space="0" w:color="auto"/>
        <w:right w:val="none" w:sz="0" w:space="0" w:color="auto"/>
      </w:divBdr>
    </w:div>
    <w:div w:id="1229068847">
      <w:bodyDiv w:val="1"/>
      <w:marLeft w:val="0"/>
      <w:marRight w:val="0"/>
      <w:marTop w:val="0"/>
      <w:marBottom w:val="0"/>
      <w:divBdr>
        <w:top w:val="none" w:sz="0" w:space="0" w:color="auto"/>
        <w:left w:val="none" w:sz="0" w:space="0" w:color="auto"/>
        <w:bottom w:val="none" w:sz="0" w:space="0" w:color="auto"/>
        <w:right w:val="none" w:sz="0" w:space="0" w:color="auto"/>
      </w:divBdr>
    </w:div>
    <w:div w:id="1275987789">
      <w:bodyDiv w:val="1"/>
      <w:marLeft w:val="0"/>
      <w:marRight w:val="0"/>
      <w:marTop w:val="0"/>
      <w:marBottom w:val="0"/>
      <w:divBdr>
        <w:top w:val="none" w:sz="0" w:space="0" w:color="auto"/>
        <w:left w:val="none" w:sz="0" w:space="0" w:color="auto"/>
        <w:bottom w:val="none" w:sz="0" w:space="0" w:color="auto"/>
        <w:right w:val="none" w:sz="0" w:space="0" w:color="auto"/>
      </w:divBdr>
    </w:div>
    <w:div w:id="1307859361">
      <w:bodyDiv w:val="1"/>
      <w:marLeft w:val="0"/>
      <w:marRight w:val="0"/>
      <w:marTop w:val="0"/>
      <w:marBottom w:val="0"/>
      <w:divBdr>
        <w:top w:val="none" w:sz="0" w:space="0" w:color="auto"/>
        <w:left w:val="none" w:sz="0" w:space="0" w:color="auto"/>
        <w:bottom w:val="none" w:sz="0" w:space="0" w:color="auto"/>
        <w:right w:val="none" w:sz="0" w:space="0" w:color="auto"/>
      </w:divBdr>
    </w:div>
    <w:div w:id="1341540177">
      <w:bodyDiv w:val="1"/>
      <w:marLeft w:val="0"/>
      <w:marRight w:val="0"/>
      <w:marTop w:val="0"/>
      <w:marBottom w:val="0"/>
      <w:divBdr>
        <w:top w:val="none" w:sz="0" w:space="0" w:color="auto"/>
        <w:left w:val="none" w:sz="0" w:space="0" w:color="auto"/>
        <w:bottom w:val="none" w:sz="0" w:space="0" w:color="auto"/>
        <w:right w:val="none" w:sz="0" w:space="0" w:color="auto"/>
      </w:divBdr>
    </w:div>
    <w:div w:id="1459177722">
      <w:bodyDiv w:val="1"/>
      <w:marLeft w:val="0"/>
      <w:marRight w:val="0"/>
      <w:marTop w:val="0"/>
      <w:marBottom w:val="0"/>
      <w:divBdr>
        <w:top w:val="none" w:sz="0" w:space="0" w:color="auto"/>
        <w:left w:val="none" w:sz="0" w:space="0" w:color="auto"/>
        <w:bottom w:val="none" w:sz="0" w:space="0" w:color="auto"/>
        <w:right w:val="none" w:sz="0" w:space="0" w:color="auto"/>
      </w:divBdr>
    </w:div>
    <w:div w:id="1501697231">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 w:id="1995910634">
      <w:bodyDiv w:val="1"/>
      <w:marLeft w:val="0"/>
      <w:marRight w:val="0"/>
      <w:marTop w:val="0"/>
      <w:marBottom w:val="0"/>
      <w:divBdr>
        <w:top w:val="none" w:sz="0" w:space="0" w:color="auto"/>
        <w:left w:val="none" w:sz="0" w:space="0" w:color="auto"/>
        <w:bottom w:val="none" w:sz="0" w:space="0" w:color="auto"/>
        <w:right w:val="none" w:sz="0" w:space="0" w:color="auto"/>
      </w:divBdr>
    </w:div>
    <w:div w:id="20223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361&amp;date=11.12.2024" TargetMode="External"/><Relationship Id="rId117" Type="http://schemas.openxmlformats.org/officeDocument/2006/relationships/fontTable" Target="fontTable.xml"/><Relationship Id="rId21" Type="http://schemas.openxmlformats.org/officeDocument/2006/relationships/hyperlink" Target="https://login.consultant.ru/link/?req=doc&amp;base=LAW&amp;n=491517&amp;date=11.12.2024&amp;dst=100023&amp;field=134" TargetMode="External"/><Relationship Id="rId42" Type="http://schemas.openxmlformats.org/officeDocument/2006/relationships/hyperlink" Target="https://login.consultant.ru/link/?req=doc&amp;base=LAW&amp;n=471068&amp;date=11.12.2024&amp;dst=2062&amp;field=134" TargetMode="External"/><Relationship Id="rId47"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63" Type="http://schemas.openxmlformats.org/officeDocument/2006/relationships/hyperlink" Target="https://login.consultant.ru/link/?req=doc&amp;base=LAW&amp;n=480453&amp;date=10.12.2024&amp;dst=100352&amp;field=134" TargetMode="External"/><Relationship Id="rId68" Type="http://schemas.openxmlformats.org/officeDocument/2006/relationships/hyperlink" Target="https://login.consultant.ru/link/?req=doc&amp;base=LAW&amp;n=480453&amp;date=10.12.2024" TargetMode="External"/><Relationship Id="rId84"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89"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12"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6" Type="http://schemas.openxmlformats.org/officeDocument/2006/relationships/hyperlink" Target="https://login.consultant.ru/link/?req=doc&amp;base=LAW&amp;n=471068&amp;date=11.12.2024&amp;dst=1299&amp;field=134" TargetMode="External"/><Relationship Id="rId107"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1" Type="http://schemas.openxmlformats.org/officeDocument/2006/relationships/hyperlink" Target="https://login.consultant.ru/link/?req=doc&amp;base=LAW&amp;n=471068&amp;date=11.12.2024&amp;dst=1970&amp;field=134" TargetMode="External"/><Relationship Id="rId24" Type="http://schemas.openxmlformats.org/officeDocument/2006/relationships/hyperlink" Target="https://login.consultant.ru/link/?req=doc&amp;base=LAW&amp;n=471068&amp;date=11.12.2024" TargetMode="External"/><Relationship Id="rId32" Type="http://schemas.openxmlformats.org/officeDocument/2006/relationships/hyperlink" Target="https://login.consultant.ru/link/?req=doc&amp;base=LAW&amp;n=377419&amp;date=11.12.2024" TargetMode="External"/><Relationship Id="rId37" Type="http://schemas.openxmlformats.org/officeDocument/2006/relationships/hyperlink" Target="https://login.consultant.ru/link/?req=doc&amp;base=LAW&amp;n=480453&amp;date=11.12.2024&amp;dst=100352&amp;field=134" TargetMode="External"/><Relationship Id="rId40" Type="http://schemas.openxmlformats.org/officeDocument/2006/relationships/hyperlink" Target="https://login.consultant.ru/link/?req=doc&amp;base=LAW&amp;n=471068&amp;date=11.12.2024&amp;dst=2014&amp;field=134" TargetMode="External"/><Relationship Id="rId45" Type="http://schemas.openxmlformats.org/officeDocument/2006/relationships/hyperlink" Target="https://login.consultant.ru/link/?req=doc&amp;base=LAW&amp;n=471068&amp;date=11.12.2024&amp;dst=2411&amp;field=134" TargetMode="External"/><Relationship Id="rId53"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58"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66" Type="http://schemas.openxmlformats.org/officeDocument/2006/relationships/hyperlink" Target="https://login.consultant.ru/link/?req=doc&amp;base=LAW&amp;n=480453&amp;date=10.12.2024&amp;dst=100352&amp;field=134" TargetMode="External"/><Relationship Id="rId74" Type="http://schemas.openxmlformats.org/officeDocument/2006/relationships/hyperlink" Target="https://login.consultant.ru/link/?req=doc&amp;base=LAW&amp;n=475220&amp;date=11.12.2024" TargetMode="External"/><Relationship Id="rId79"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87" Type="http://schemas.openxmlformats.org/officeDocument/2006/relationships/hyperlink" Target="https://login.consultant.ru/link/?req=doc&amp;base=LAW&amp;n=471068&amp;date=11.12.2024&amp;dst=2018&amp;field=134" TargetMode="External"/><Relationship Id="rId102" Type="http://schemas.openxmlformats.org/officeDocument/2006/relationships/hyperlink" Target="https://login.consultant.ru/link/?req=doc&amp;base=LAW&amp;n=471068&amp;date=11.12.2024&amp;dst=2049&amp;field=134" TargetMode="External"/><Relationship Id="rId110"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15"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80453&amp;date=10.12.2024&amp;dst=290&amp;field=134" TargetMode="External"/><Relationship Id="rId82"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0"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5"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9"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4" Type="http://schemas.openxmlformats.org/officeDocument/2006/relationships/hyperlink" Target="https://login.consultant.ru/link/?req=doc&amp;base=LAW&amp;n=471068&amp;date=11.12.2024&amp;dst=2017&amp;field=134" TargetMode="External"/><Relationship Id="rId22"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27" Type="http://schemas.openxmlformats.org/officeDocument/2006/relationships/hyperlink" Target="https://login.consultant.ru/link/?req=doc&amp;base=LAW&amp;n=482692&amp;date=11.12.2024" TargetMode="External"/><Relationship Id="rId30" Type="http://schemas.openxmlformats.org/officeDocument/2006/relationships/hyperlink" Target="https://login.consultant.ru/link/?req=doc&amp;base=LAW&amp;n=468305&amp;date=11.12.2024" TargetMode="External"/><Relationship Id="rId35"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43" Type="http://schemas.openxmlformats.org/officeDocument/2006/relationships/hyperlink" Target="https://login.consultant.ru/link/?req=doc&amp;base=LAW&amp;n=471068&amp;date=11.12.2024&amp;dst=1965&amp;field=134" TargetMode="External"/><Relationship Id="rId48"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56" Type="http://schemas.openxmlformats.org/officeDocument/2006/relationships/hyperlink" Target="https://login.consultant.ru/link/?req=doc&amp;base=LAW&amp;n=311791&amp;date=11.12.2024" TargetMode="External"/><Relationship Id="rId64" Type="http://schemas.openxmlformats.org/officeDocument/2006/relationships/hyperlink" Target="https://login.consultant.ru/link/?req=doc&amp;base=LAW&amp;n=480453&amp;date=10.12.2024&amp;dst=100352&amp;field=134" TargetMode="External"/><Relationship Id="rId69" Type="http://schemas.openxmlformats.org/officeDocument/2006/relationships/hyperlink" Target="https://login.consultant.ru/link/?req=doc&amp;base=LAW&amp;n=300316&amp;date=10.12.2024" TargetMode="External"/><Relationship Id="rId77" Type="http://schemas.openxmlformats.org/officeDocument/2006/relationships/hyperlink" Target="https://login.consultant.ru/link/?req=doc&amp;base=LAW&amp;n=471068&amp;date=11.12.2024&amp;dst=2055&amp;field=134" TargetMode="External"/><Relationship Id="rId100" Type="http://schemas.openxmlformats.org/officeDocument/2006/relationships/hyperlink" Target="https://login.consultant.ru/link/?req=doc&amp;base=LAW&amp;n=489361&amp;date=11.12.2024&amp;dst=234&amp;field=134" TargetMode="External"/><Relationship Id="rId105"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13"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72" Type="http://schemas.openxmlformats.org/officeDocument/2006/relationships/hyperlink" Target="https://login.consultant.ru/link/?req=doc&amp;base=LAW&amp;n=480453&amp;date=11.12.2024&amp;dst=100352&amp;field=134" TargetMode="External"/><Relationship Id="rId80" Type="http://schemas.openxmlformats.org/officeDocument/2006/relationships/hyperlink" Target="https://login.consultant.ru/link/?req=doc&amp;base=LAW&amp;n=471068&amp;date=11.12.2024&amp;dst=1965&amp;field=134" TargetMode="External"/><Relationship Id="rId85"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3"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8" Type="http://schemas.openxmlformats.org/officeDocument/2006/relationships/hyperlink" Target="https://login.consultant.ru/link/?req=doc&amp;base=LAW&amp;n=471068&amp;date=11.12.2024&amp;dst=2014&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471068&amp;date=11.12.2024&amp;dst=1976&amp;field=134" TargetMode="External"/><Relationship Id="rId17" Type="http://schemas.openxmlformats.org/officeDocument/2006/relationships/hyperlink" Target="https://www.gosuslugi.ru" TargetMode="External"/><Relationship Id="rId25" Type="http://schemas.openxmlformats.org/officeDocument/2006/relationships/hyperlink" Target="https://login.consultant.ru/link/?req=doc&amp;base=LAW&amp;n=471068&amp;date=11.12.2024" TargetMode="External"/><Relationship Id="rId33" Type="http://schemas.openxmlformats.org/officeDocument/2006/relationships/hyperlink" Target="http://www.pravo.gov.ru" TargetMode="External"/><Relationship Id="rId38" Type="http://schemas.openxmlformats.org/officeDocument/2006/relationships/hyperlink" Target="https://login.consultant.ru/link/?req=doc&amp;base=LAW&amp;n=480453&amp;date=11.12.2024&amp;dst=100352&amp;field=134" TargetMode="External"/><Relationship Id="rId46" Type="http://schemas.openxmlformats.org/officeDocument/2006/relationships/hyperlink" Target="https://login.consultant.ru/link/?req=doc&amp;base=LAW&amp;n=471068&amp;date=11.12.2024&amp;dst=2018&amp;field=134" TargetMode="External"/><Relationship Id="rId59" Type="http://schemas.openxmlformats.org/officeDocument/2006/relationships/hyperlink" Target="https://login.consultant.ru/link/?req=doc&amp;base=LAW&amp;n=475114&amp;date=09.12.2024&amp;dst=811&amp;field=134" TargetMode="External"/><Relationship Id="rId67" Type="http://schemas.openxmlformats.org/officeDocument/2006/relationships/hyperlink" Target="https://login.consultant.ru/link/?req=doc&amp;base=LAW&amp;n=480453&amp;date=10.12.2024&amp;dst=100352&amp;field=134" TargetMode="External"/><Relationship Id="rId103" Type="http://schemas.openxmlformats.org/officeDocument/2006/relationships/hyperlink" Target="https://login.consultant.ru/link/?req=doc&amp;base=LAW&amp;n=489361&amp;date=11.12.2024&amp;dst=377&amp;field=134" TargetMode="External"/><Relationship Id="rId108"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16" Type="http://schemas.openxmlformats.org/officeDocument/2006/relationships/footer" Target="footer1.xml"/><Relationship Id="rId20" Type="http://schemas.openxmlformats.org/officeDocument/2006/relationships/hyperlink" Target="https://login.consultant.ru/link/?req=doc&amp;base=LAW&amp;n=454103&amp;date=11.12.2024" TargetMode="External"/><Relationship Id="rId41" Type="http://schemas.openxmlformats.org/officeDocument/2006/relationships/hyperlink" Target="https://login.consultant.ru/link/?req=doc&amp;base=LAW&amp;n=471068&amp;date=11.12.2024&amp;dst=2055&amp;field=134" TargetMode="External"/><Relationship Id="rId54" Type="http://schemas.openxmlformats.org/officeDocument/2006/relationships/hyperlink" Target="https://login.consultant.ru/link/?req=doc&amp;base=LAW&amp;n=443427&amp;date=11.12.2024&amp;dst=49&amp;field=134" TargetMode="External"/><Relationship Id="rId62" Type="http://schemas.openxmlformats.org/officeDocument/2006/relationships/hyperlink" Target="https://login.consultant.ru/link/?req=doc&amp;base=LAW&amp;n=480453&amp;date=10.12.2024&amp;dst=100352&amp;field=134" TargetMode="External"/><Relationship Id="rId70" Type="http://schemas.openxmlformats.org/officeDocument/2006/relationships/hyperlink" Target="https://login.consultant.ru/link/?req=doc&amp;base=LAW&amp;n=311791&amp;date=10.12.2024" TargetMode="External"/><Relationship Id="rId75" Type="http://schemas.openxmlformats.org/officeDocument/2006/relationships/hyperlink" Target="https://login.consultant.ru/link/?req=doc&amp;base=LAW&amp;n=471068&amp;date=11.12.2024&amp;dst=2055&amp;field=134" TargetMode="External"/><Relationship Id="rId83"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88"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1"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6" Type="http://schemas.openxmlformats.org/officeDocument/2006/relationships/hyperlink" Target="https://login.consultant.ru/link/?req=doc&amp;base=LAW&amp;n=471068&amp;date=11.12.2024&amp;dst=2037&amp;field=134" TargetMode="External"/><Relationship Id="rId111"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1068&amp;date=11.12.2024&amp;dst=2020&amp;field=134" TargetMode="External"/><Relationship Id="rId23"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28" Type="http://schemas.openxmlformats.org/officeDocument/2006/relationships/hyperlink" Target="https://login.consultant.ru/link/?req=doc&amp;base=LAW&amp;n=491421&amp;date=11.12.2024" TargetMode="External"/><Relationship Id="rId36" Type="http://schemas.openxmlformats.org/officeDocument/2006/relationships/hyperlink" Target="https://login.consultant.ru/link/?req=doc&amp;base=LAW&amp;n=480453&amp;date=11.12.2024&amp;dst=43&amp;field=134" TargetMode="External"/><Relationship Id="rId49"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57"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06"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14"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0" Type="http://schemas.openxmlformats.org/officeDocument/2006/relationships/hyperlink" Target="https://login.consultant.ru/link/?req=doc&amp;base=LAW&amp;n=471068&amp;date=11.12.2024&amp;dst=2013&amp;field=134" TargetMode="External"/><Relationship Id="rId31" Type="http://schemas.openxmlformats.org/officeDocument/2006/relationships/hyperlink" Target="http://www.pravo.gov.ru" TargetMode="External"/><Relationship Id="rId44" Type="http://schemas.openxmlformats.org/officeDocument/2006/relationships/hyperlink" Target="https://login.consultant.ru/link/?req=doc&amp;base=LAW&amp;n=471068&amp;date=11.12.2024&amp;dst=2028&amp;field=134" TargetMode="External"/><Relationship Id="rId52"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60" Type="http://schemas.openxmlformats.org/officeDocument/2006/relationships/hyperlink" Target="https://login.consultant.ru/link/?req=doc&amp;base=LAW&amp;n=480453&amp;date=10.12.2024&amp;dst=100352&amp;field=134" TargetMode="External"/><Relationship Id="rId65" Type="http://schemas.openxmlformats.org/officeDocument/2006/relationships/hyperlink" Target="https://login.consultant.ru/link/?req=doc&amp;base=LAW&amp;n=480453&amp;date=10.12.2024&amp;dst=100352&amp;field=134" TargetMode="External"/><Relationship Id="rId73" Type="http://schemas.openxmlformats.org/officeDocument/2006/relationships/hyperlink" Target="https://login.consultant.ru/link/?req=doc&amp;base=LAW&amp;n=475220&amp;date=11.12.2024" TargetMode="External"/><Relationship Id="rId78" Type="http://schemas.openxmlformats.org/officeDocument/2006/relationships/hyperlink" Target="https://login.consultant.ru/link/?req=doc&amp;base=LAW&amp;n=471068&amp;date=11.12.2024&amp;dst=2062&amp;field=134" TargetMode="External"/><Relationship Id="rId81" Type="http://schemas.openxmlformats.org/officeDocument/2006/relationships/hyperlink" Target="https://login.consultant.ru/link/?req=doc&amp;base=LAW&amp;n=471068&amp;date=11.12.2024&amp;dst=2028&amp;field=134" TargetMode="External"/><Relationship Id="rId86" Type="http://schemas.openxmlformats.org/officeDocument/2006/relationships/hyperlink" Target="https://login.consultant.ru/link/?req=doc&amp;base=LAW&amp;n=471068&amp;date=11.12.2024&amp;dst=2411&amp;field=134" TargetMode="External"/><Relationship Id="rId94"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9" Type="http://schemas.openxmlformats.org/officeDocument/2006/relationships/hyperlink" Target="https://login.consultant.ru/link/?req=doc&amp;base=LAW&amp;n=471068&amp;date=11.12.2024&amp;dst=2014&amp;field=134" TargetMode="External"/><Relationship Id="rId101" Type="http://schemas.openxmlformats.org/officeDocument/2006/relationships/hyperlink" Target="https://login.consultant.ru/link/?req=doc&amp;base=LAW&amp;n=489361&amp;date=11.12.2024&amp;dst=377&amp;field=134"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3" Type="http://schemas.openxmlformats.org/officeDocument/2006/relationships/hyperlink" Target="https://login.consultant.ru/link/?req=doc&amp;base=LAW&amp;n=471068&amp;date=11.12.2024&amp;dst=2411&amp;field=134" TargetMode="External"/><Relationship Id="rId18" Type="http://schemas.openxmlformats.org/officeDocument/2006/relationships/hyperlink" Target="file:///C:\Users\User\AppData\Local\Temp\uploader\5\www.gosuslugi.krskstate.ru" TargetMode="External"/><Relationship Id="rId39" Type="http://schemas.openxmlformats.org/officeDocument/2006/relationships/hyperlink" Target="https://login.consultant.ru/link/?req=doc&amp;base=LAW&amp;n=471068&amp;date=11.12.2024&amp;dst=2037&amp;field=134" TargetMode="External"/><Relationship Id="rId109"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34"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50"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55" Type="http://schemas.openxmlformats.org/officeDocument/2006/relationships/hyperlink" Target="https://login.consultant.ru/link/?req=doc&amp;base=LAW&amp;n=480453&amp;date=11.12.2024&amp;dst=107&amp;field=134" TargetMode="External"/><Relationship Id="rId76"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97"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104" Type="http://schemas.openxmlformats.org/officeDocument/2006/relationships/hyperlink" Target="https://login.consultant.ru/link/?req=doc&amp;base=LAW&amp;n=471068&amp;date=11.12.2024&amp;dst=2044&amp;field=134" TargetMode="External"/><Relationship Id="rId7" Type="http://schemas.openxmlformats.org/officeDocument/2006/relationships/endnotes" Target="endnotes.xml"/><Relationship Id="rId71" Type="http://schemas.openxmlformats.org/officeDocument/2006/relationships/hyperlink" Target="https://login.consultant.ru/link/?req=doc&amp;base=LAW&amp;n=480453&amp;date=11.12.2024" TargetMode="External"/><Relationship Id="rId92" Type="http://schemas.openxmlformats.org/officeDocument/2006/relationships/hyperlink" Target="file:///C:\Users\User\AppData\Local\Temp\uploader\5\&#1055;&#1086;&#1089;&#1090;&#1072;&#1085;&#1086;&#1074;&#1083;&#1077;&#1085;&#1080;&#1077;%20&#1040;&#1056;%20&#1087;&#1091;&#1073;&#1083;&#1080;&#1095;&#1085;&#1099;&#1081;%20&#1089;&#1077;&#1088;&#1074;&#1080;&#1090;&#1091;&#1090;%20&#1079;&#1077;&#1084;&#1077;&#1083;&#1100;.docx" TargetMode="External"/><Relationship Id="rId2" Type="http://schemas.openxmlformats.org/officeDocument/2006/relationships/numbering" Target="numbering.xml"/><Relationship Id="rId29" Type="http://schemas.openxmlformats.org/officeDocument/2006/relationships/hyperlink" Target="https://login.consultant.ru/link/?req=doc&amp;base=LAW&amp;n=489365&amp;date=11.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3695-A180-4AFA-BB42-CDB2D427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1</Pages>
  <Words>19152</Words>
  <Characters>109167</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Silina LA</cp:lastModifiedBy>
  <cp:revision>46</cp:revision>
  <cp:lastPrinted>2025-01-15T03:20:00Z</cp:lastPrinted>
  <dcterms:created xsi:type="dcterms:W3CDTF">2021-02-08T06:28:00Z</dcterms:created>
  <dcterms:modified xsi:type="dcterms:W3CDTF">2025-01-15T03:23:00Z</dcterms:modified>
</cp:coreProperties>
</file>