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1C" w:rsidRPr="008F6557" w:rsidRDefault="00D0191C" w:rsidP="00D0191C">
      <w:pPr>
        <w:jc w:val="center"/>
        <w:rPr>
          <w:sz w:val="16"/>
        </w:rPr>
      </w:pPr>
      <w:r w:rsidRPr="007F62D0"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91C" w:rsidRDefault="00D0191C" w:rsidP="00D0191C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D0191C" w:rsidRDefault="00D0191C" w:rsidP="00D0191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D0191C" w:rsidRDefault="00D0191C" w:rsidP="00D0191C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D0191C" w:rsidRDefault="00D0191C" w:rsidP="00D0191C">
      <w:pPr>
        <w:jc w:val="center"/>
        <w:rPr>
          <w:b/>
          <w:sz w:val="28"/>
        </w:rPr>
      </w:pPr>
    </w:p>
    <w:p w:rsidR="00D0191C" w:rsidRDefault="00D0191C" w:rsidP="00D0191C">
      <w:pPr>
        <w:jc w:val="center"/>
        <w:rPr>
          <w:b/>
          <w:sz w:val="28"/>
        </w:rPr>
      </w:pPr>
    </w:p>
    <w:p w:rsidR="00D0191C" w:rsidRDefault="00D0191C" w:rsidP="00D0191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D0191C" w:rsidRDefault="00D0191C" w:rsidP="00D0191C">
      <w:pPr>
        <w:jc w:val="both"/>
        <w:rPr>
          <w:b/>
          <w:sz w:val="32"/>
        </w:rPr>
      </w:pPr>
    </w:p>
    <w:p w:rsidR="00D0191C" w:rsidRDefault="00D0191C" w:rsidP="00D0191C">
      <w:pPr>
        <w:jc w:val="both"/>
        <w:rPr>
          <w:b/>
          <w:sz w:val="32"/>
        </w:rPr>
      </w:pPr>
    </w:p>
    <w:p w:rsidR="00D0191C" w:rsidRDefault="00D0191C" w:rsidP="00D0191C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FB2E68">
        <w:rPr>
          <w:b/>
          <w:sz w:val="32"/>
        </w:rPr>
        <w:t>12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FB2E68" w:rsidRPr="00FB2E68">
        <w:rPr>
          <w:b/>
          <w:sz w:val="32"/>
          <w:u w:val="single"/>
        </w:rPr>
        <w:t>02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FB2E68">
        <w:rPr>
          <w:b/>
          <w:sz w:val="32"/>
        </w:rPr>
        <w:t xml:space="preserve">    </w:t>
      </w:r>
      <w:r>
        <w:rPr>
          <w:b/>
          <w:sz w:val="32"/>
        </w:rPr>
        <w:t>г. Боготол                             №</w:t>
      </w:r>
      <w:r w:rsidR="00FB2E68">
        <w:rPr>
          <w:b/>
          <w:sz w:val="32"/>
        </w:rPr>
        <w:t xml:space="preserve"> 019</w:t>
      </w:r>
      <w:r w:rsidR="00FD2DCA">
        <w:rPr>
          <w:b/>
          <w:sz w:val="32"/>
        </w:rPr>
        <w:t>4</w:t>
      </w:r>
      <w:bookmarkStart w:id="0" w:name="_GoBack"/>
      <w:bookmarkEnd w:id="0"/>
      <w:r w:rsidR="00FB2E68">
        <w:rPr>
          <w:b/>
          <w:sz w:val="32"/>
        </w:rPr>
        <w:t>-п</w:t>
      </w:r>
    </w:p>
    <w:p w:rsidR="00D0191C" w:rsidRDefault="00D0191C" w:rsidP="00D0191C">
      <w:pPr>
        <w:ind w:right="-142"/>
        <w:jc w:val="both"/>
        <w:rPr>
          <w:sz w:val="28"/>
          <w:szCs w:val="28"/>
          <w:lang w:eastAsia="en-US"/>
        </w:rPr>
      </w:pPr>
    </w:p>
    <w:p w:rsidR="00D0191C" w:rsidRDefault="00D0191C" w:rsidP="00D0191C">
      <w:pPr>
        <w:ind w:right="-142"/>
        <w:jc w:val="both"/>
        <w:rPr>
          <w:sz w:val="28"/>
          <w:szCs w:val="28"/>
          <w:lang w:eastAsia="en-US"/>
        </w:rPr>
      </w:pPr>
    </w:p>
    <w:p w:rsidR="00D0191C" w:rsidRDefault="00D0191C" w:rsidP="00D0191C">
      <w:pPr>
        <w:ind w:right="-142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О признании утратившим силу </w:t>
      </w:r>
      <w:r>
        <w:rPr>
          <w:sz w:val="28"/>
          <w:szCs w:val="28"/>
        </w:rPr>
        <w:t>постановления администрации города Боготола от 30.10.2014 №1775-п «О внесении изменений в приложение к постановлению от 09.11.2012 №1537-п «Об утверждении Административного регламента по предоставлению муниципальной услуги «Выдача выписок из реестра муниципальной собственности города Боготола»</w:t>
      </w:r>
    </w:p>
    <w:p w:rsidR="00D0191C" w:rsidRDefault="00D0191C" w:rsidP="00D0191C">
      <w:pPr>
        <w:ind w:right="-142"/>
        <w:jc w:val="both"/>
        <w:rPr>
          <w:sz w:val="28"/>
          <w:szCs w:val="28"/>
        </w:rPr>
      </w:pPr>
    </w:p>
    <w:p w:rsidR="00D0191C" w:rsidRDefault="00D0191C" w:rsidP="00D0191C">
      <w:pPr>
        <w:ind w:right="-142"/>
        <w:jc w:val="both"/>
        <w:rPr>
          <w:sz w:val="28"/>
          <w:szCs w:val="28"/>
        </w:rPr>
      </w:pPr>
    </w:p>
    <w:p w:rsidR="00D0191C" w:rsidRDefault="00D0191C" w:rsidP="00D0191C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Федеральным законом от 27.07.2010 № 210-ФЗ                               «Об организации предоставления государственных и муниципальных услуг», </w:t>
      </w:r>
      <w:r>
        <w:rPr>
          <w:color w:val="000000" w:themeColor="text1"/>
          <w:sz w:val="28"/>
          <w:szCs w:val="28"/>
        </w:rPr>
        <w:t xml:space="preserve">распоряжением Правительства Красноярского края от 15.03.2023 № 167-р, </w:t>
      </w:r>
      <w:r>
        <w:rPr>
          <w:sz w:val="28"/>
          <w:szCs w:val="28"/>
        </w:rPr>
        <w:t>руководствуясь  ст. 43, ст. 71, ст. 72, ст. 73 Устава городского округа город Боготол Красноярского края, ПОСТАНОВЛЯЮ:</w:t>
      </w:r>
    </w:p>
    <w:p w:rsidR="00D0191C" w:rsidRDefault="00D0191C" w:rsidP="00D0191C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eastAsia="en-US"/>
        </w:rPr>
        <w:t xml:space="preserve">Признать утратившим силу </w:t>
      </w:r>
      <w:r>
        <w:rPr>
          <w:sz w:val="28"/>
          <w:szCs w:val="28"/>
        </w:rPr>
        <w:t>постановление администрации города Боготола от 30.10.2014 №1775-п «О внесении изменений в приложение к постановлению от 09.11.2012 №1537-п «Об утверждении Административного регламента по предоставлению муниципальной услуги «Выдача выписок из реестра муниципальной собственности города Боготола».</w:t>
      </w:r>
    </w:p>
    <w:p w:rsidR="00D0191C" w:rsidRDefault="00D0191C" w:rsidP="00D0191C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r>
        <w:rPr>
          <w:color w:val="000000"/>
          <w:sz w:val="28"/>
          <w:szCs w:val="28"/>
          <w:shd w:val="clear" w:color="auto" w:fill="FFFFFF"/>
          <w:lang w:val="en-US"/>
        </w:rPr>
        <w:t>https</w:t>
      </w:r>
      <w:r>
        <w:rPr>
          <w:color w:val="000000"/>
          <w:sz w:val="28"/>
          <w:szCs w:val="28"/>
          <w:shd w:val="clear" w:color="auto" w:fill="FFFFFF"/>
        </w:rPr>
        <w:t>://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bogotolcity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gosuslugi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color w:val="000000"/>
          <w:sz w:val="28"/>
          <w:szCs w:val="28"/>
          <w:shd w:val="clear" w:color="auto" w:fill="FFFFFF"/>
        </w:rPr>
        <w:t>/</w:t>
      </w:r>
      <w:r>
        <w:rPr>
          <w:color w:val="000000"/>
          <w:sz w:val="28"/>
          <w:szCs w:val="28"/>
        </w:rPr>
        <w:t xml:space="preserve"> в сети Интернет и опубликовать в официальном печатном издании газете</w:t>
      </w:r>
      <w:r>
        <w:rPr>
          <w:sz w:val="28"/>
          <w:szCs w:val="28"/>
        </w:rPr>
        <w:t xml:space="preserve"> «Земля боготольская».</w:t>
      </w:r>
    </w:p>
    <w:p w:rsidR="00D0191C" w:rsidRDefault="00D0191C" w:rsidP="00D0191C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отдела архитектуры, градостроительства, имущественных и земельных отношений администрации города Боготола.</w:t>
      </w:r>
    </w:p>
    <w:p w:rsidR="00D0191C" w:rsidRDefault="00D0191C" w:rsidP="00D0191C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Постановление вступает в силу в день, следующий за днем его официального опубликования.</w:t>
      </w:r>
    </w:p>
    <w:p w:rsidR="00D0191C" w:rsidRDefault="00D0191C" w:rsidP="00D0191C">
      <w:pPr>
        <w:jc w:val="both"/>
        <w:rPr>
          <w:sz w:val="28"/>
          <w:szCs w:val="28"/>
        </w:rPr>
      </w:pPr>
    </w:p>
    <w:p w:rsidR="00D0191C" w:rsidRDefault="00D0191C" w:rsidP="00D0191C">
      <w:pPr>
        <w:jc w:val="both"/>
        <w:rPr>
          <w:sz w:val="28"/>
          <w:szCs w:val="28"/>
        </w:rPr>
      </w:pPr>
    </w:p>
    <w:p w:rsidR="00D0191C" w:rsidRDefault="00D0191C" w:rsidP="00D01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</w:p>
    <w:p w:rsidR="00D0191C" w:rsidRDefault="00D0191C" w:rsidP="00D0191C">
      <w:pPr>
        <w:jc w:val="both"/>
      </w:pPr>
      <w:r>
        <w:rPr>
          <w:sz w:val="28"/>
          <w:szCs w:val="28"/>
        </w:rPr>
        <w:t xml:space="preserve">Главы города Боготола                                                                   А.А. Шитиков </w:t>
      </w: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sz w:val="20"/>
          <w:szCs w:val="20"/>
        </w:rPr>
      </w:pPr>
    </w:p>
    <w:p w:rsidR="00D0191C" w:rsidRDefault="00D0191C" w:rsidP="00D0191C">
      <w:pPr>
        <w:rPr>
          <w:color w:val="000000"/>
          <w:sz w:val="20"/>
          <w:szCs w:val="20"/>
        </w:rPr>
      </w:pPr>
    </w:p>
    <w:p w:rsidR="00D0191C" w:rsidRDefault="00D0191C" w:rsidP="00D0191C">
      <w:pPr>
        <w:rPr>
          <w:color w:val="000000"/>
          <w:sz w:val="20"/>
          <w:szCs w:val="20"/>
        </w:rPr>
      </w:pPr>
    </w:p>
    <w:p w:rsidR="00D0191C" w:rsidRDefault="00D0191C" w:rsidP="00D0191C">
      <w:pPr>
        <w:rPr>
          <w:color w:val="000000"/>
          <w:sz w:val="20"/>
          <w:szCs w:val="20"/>
        </w:rPr>
      </w:pPr>
    </w:p>
    <w:p w:rsidR="00D0191C" w:rsidRDefault="00D0191C" w:rsidP="00D0191C">
      <w:pPr>
        <w:rPr>
          <w:color w:val="000000"/>
          <w:sz w:val="20"/>
          <w:szCs w:val="20"/>
        </w:rPr>
      </w:pPr>
    </w:p>
    <w:p w:rsidR="00D0191C" w:rsidRDefault="00D0191C" w:rsidP="00D0191C">
      <w:pPr>
        <w:rPr>
          <w:color w:val="000000"/>
          <w:sz w:val="20"/>
          <w:szCs w:val="20"/>
        </w:rPr>
      </w:pPr>
    </w:p>
    <w:p w:rsidR="00D0191C" w:rsidRDefault="00D0191C" w:rsidP="00D0191C">
      <w:pPr>
        <w:rPr>
          <w:color w:val="000000"/>
          <w:sz w:val="20"/>
          <w:szCs w:val="20"/>
        </w:rPr>
      </w:pPr>
    </w:p>
    <w:p w:rsidR="00D0191C" w:rsidRDefault="00D0191C" w:rsidP="00D0191C">
      <w:pPr>
        <w:rPr>
          <w:color w:val="000000"/>
          <w:sz w:val="20"/>
          <w:szCs w:val="20"/>
        </w:rPr>
      </w:pPr>
    </w:p>
    <w:p w:rsidR="00D0191C" w:rsidRDefault="00D0191C" w:rsidP="00D0191C">
      <w:pPr>
        <w:rPr>
          <w:color w:val="000000"/>
          <w:sz w:val="20"/>
          <w:szCs w:val="20"/>
        </w:rPr>
      </w:pPr>
    </w:p>
    <w:p w:rsidR="00D0191C" w:rsidRDefault="00D0191C" w:rsidP="00D0191C">
      <w:pPr>
        <w:rPr>
          <w:color w:val="000000"/>
          <w:sz w:val="20"/>
          <w:szCs w:val="20"/>
        </w:rPr>
      </w:pPr>
    </w:p>
    <w:p w:rsidR="00D0191C" w:rsidRDefault="00D0191C" w:rsidP="00D0191C">
      <w:pPr>
        <w:rPr>
          <w:color w:val="000000"/>
          <w:sz w:val="20"/>
          <w:szCs w:val="20"/>
        </w:rPr>
      </w:pPr>
    </w:p>
    <w:p w:rsidR="00D0191C" w:rsidRDefault="00D0191C" w:rsidP="00D0191C">
      <w:pPr>
        <w:rPr>
          <w:color w:val="000000"/>
          <w:sz w:val="20"/>
          <w:szCs w:val="20"/>
        </w:rPr>
      </w:pPr>
    </w:p>
    <w:p w:rsidR="00D0191C" w:rsidRDefault="00D0191C" w:rsidP="00D0191C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Климец</w:t>
      </w:r>
      <w:proofErr w:type="spellEnd"/>
      <w:r>
        <w:rPr>
          <w:color w:val="000000"/>
          <w:sz w:val="20"/>
          <w:szCs w:val="20"/>
        </w:rPr>
        <w:t xml:space="preserve"> Татьяна Александровна</w:t>
      </w:r>
    </w:p>
    <w:p w:rsidR="00D0191C" w:rsidRDefault="00D0191C" w:rsidP="00D0191C">
      <w:pPr>
        <w:rPr>
          <w:sz w:val="20"/>
          <w:szCs w:val="20"/>
        </w:rPr>
      </w:pPr>
      <w:r>
        <w:rPr>
          <w:color w:val="000000"/>
          <w:sz w:val="20"/>
          <w:szCs w:val="20"/>
        </w:rPr>
        <w:t>Толстикова Галина Анатольевна</w:t>
      </w:r>
    </w:p>
    <w:p w:rsidR="00D0191C" w:rsidRDefault="00D0191C" w:rsidP="00D0191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6-34-06</w:t>
      </w:r>
    </w:p>
    <w:p w:rsidR="00EA438E" w:rsidRPr="00D0191C" w:rsidRDefault="00D0191C" w:rsidP="00D0191C">
      <w:r>
        <w:rPr>
          <w:color w:val="000000"/>
          <w:sz w:val="20"/>
          <w:szCs w:val="20"/>
        </w:rPr>
        <w:t>6 экз.</w:t>
      </w:r>
    </w:p>
    <w:sectPr w:rsidR="00EA438E" w:rsidRPr="00D0191C" w:rsidSect="00D0191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05CA"/>
    <w:multiLevelType w:val="hybridMultilevel"/>
    <w:tmpl w:val="D8A85FA8"/>
    <w:lvl w:ilvl="0" w:tplc="8500F3A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716489"/>
    <w:multiLevelType w:val="hybridMultilevel"/>
    <w:tmpl w:val="0A466C82"/>
    <w:lvl w:ilvl="0" w:tplc="10CE215A">
      <w:start w:val="1"/>
      <w:numFmt w:val="decimal"/>
      <w:lvlText w:val="%1."/>
      <w:lvlJc w:val="left"/>
      <w:pPr>
        <w:ind w:left="1249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43"/>
    <w:rsid w:val="00320143"/>
    <w:rsid w:val="00D0191C"/>
    <w:rsid w:val="00EA438E"/>
    <w:rsid w:val="00FB2E68"/>
    <w:rsid w:val="00FD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68E6D-D053-46B7-9218-ABBA8575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1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014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a3">
    <w:name w:val="List Paragraph"/>
    <w:basedOn w:val="a"/>
    <w:uiPriority w:val="34"/>
    <w:qFormat/>
    <w:rsid w:val="00320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 GA</dc:creator>
  <cp:keywords/>
  <dc:description/>
  <cp:lastModifiedBy>Silina LA</cp:lastModifiedBy>
  <cp:revision>6</cp:revision>
  <dcterms:created xsi:type="dcterms:W3CDTF">2025-01-24T03:57:00Z</dcterms:created>
  <dcterms:modified xsi:type="dcterms:W3CDTF">2025-02-12T00:49:00Z</dcterms:modified>
</cp:coreProperties>
</file>