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CD" w:rsidRPr="008F6557" w:rsidRDefault="00021BCD" w:rsidP="00021BCD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6E016A56" wp14:editId="47596272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BCD" w:rsidRDefault="00021BCD" w:rsidP="00021BCD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021BCD" w:rsidRDefault="00021BCD" w:rsidP="00021BC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021BCD" w:rsidRDefault="00021BCD" w:rsidP="00021BCD">
      <w:pPr>
        <w:jc w:val="center"/>
        <w:rPr>
          <w:b/>
        </w:rPr>
      </w:pPr>
      <w:r>
        <w:rPr>
          <w:b/>
        </w:rPr>
        <w:t>Красноярского края</w:t>
      </w:r>
    </w:p>
    <w:p w:rsidR="00021BCD" w:rsidRDefault="00021BCD" w:rsidP="00021BCD">
      <w:pPr>
        <w:jc w:val="center"/>
        <w:rPr>
          <w:b/>
        </w:rPr>
      </w:pPr>
    </w:p>
    <w:p w:rsidR="00021BCD" w:rsidRDefault="00021BCD" w:rsidP="00021BCD">
      <w:pPr>
        <w:jc w:val="center"/>
        <w:rPr>
          <w:b/>
        </w:rPr>
      </w:pPr>
    </w:p>
    <w:p w:rsidR="00021BCD" w:rsidRDefault="00021BCD" w:rsidP="00021BC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021BCD" w:rsidRDefault="00021BCD" w:rsidP="00021BCD">
      <w:pPr>
        <w:jc w:val="both"/>
        <w:rPr>
          <w:b/>
          <w:sz w:val="32"/>
        </w:rPr>
      </w:pPr>
    </w:p>
    <w:p w:rsidR="00021BCD" w:rsidRDefault="00021BCD" w:rsidP="00021BCD">
      <w:pPr>
        <w:jc w:val="both"/>
        <w:rPr>
          <w:b/>
          <w:sz w:val="32"/>
        </w:rPr>
      </w:pPr>
    </w:p>
    <w:p w:rsidR="00021BCD" w:rsidRDefault="00021BCD" w:rsidP="00021BCD">
      <w:pPr>
        <w:rPr>
          <w:b/>
          <w:sz w:val="32"/>
        </w:rPr>
      </w:pPr>
      <w:r>
        <w:rPr>
          <w:b/>
          <w:sz w:val="32"/>
        </w:rPr>
        <w:t>« 21 » ___</w:t>
      </w:r>
      <w:r>
        <w:rPr>
          <w:b/>
          <w:sz w:val="32"/>
          <w:u w:val="single"/>
        </w:rPr>
        <w:t>11</w:t>
      </w:r>
      <w:r>
        <w:rPr>
          <w:b/>
          <w:sz w:val="32"/>
        </w:rPr>
        <w:t>____2024   г.     г. Боготол                             № 1371-п</w:t>
      </w:r>
    </w:p>
    <w:p w:rsidR="00021BCD" w:rsidRDefault="00021BCD" w:rsidP="00021BCD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021BCD" w:rsidRDefault="00021BCD" w:rsidP="00021BCD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021BCD" w:rsidRDefault="00021BCD" w:rsidP="00021BCD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администрации города Боготола от 30.09.2013 № 1231-п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«Единая дежурно-диспетчерская служба» города Боготола»</w:t>
      </w:r>
    </w:p>
    <w:p w:rsidR="00021BCD" w:rsidRDefault="00021BCD" w:rsidP="00021BCD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021BCD" w:rsidRDefault="00021BCD" w:rsidP="00021BCD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021BCD" w:rsidRDefault="00021BCD" w:rsidP="00021BCD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с Трудовым кодексом Российской Федерации, решением </w:t>
      </w:r>
      <w:proofErr w:type="spellStart"/>
      <w:r>
        <w:rPr>
          <w:b w:val="0"/>
          <w:bCs w:val="0"/>
          <w:sz w:val="28"/>
          <w:szCs w:val="28"/>
        </w:rPr>
        <w:t>Боготольского</w:t>
      </w:r>
      <w:proofErr w:type="spellEnd"/>
      <w:r>
        <w:rPr>
          <w:b w:val="0"/>
          <w:bCs w:val="0"/>
          <w:sz w:val="28"/>
          <w:szCs w:val="28"/>
        </w:rPr>
        <w:t xml:space="preserve"> городского Совета депутатов </w:t>
      </w:r>
      <w:r>
        <w:rPr>
          <w:b w:val="0"/>
          <w:sz w:val="28"/>
          <w:szCs w:val="28"/>
        </w:rPr>
        <w:t>от 13.12.2018                 № 14-183 «Об утверждении Положения о системах оплаты труда работников муниципальных учреждений города Боготола», р</w:t>
      </w:r>
      <w:r>
        <w:rPr>
          <w:b w:val="0"/>
          <w:sz w:val="28"/>
        </w:rPr>
        <w:t>уководствуясь ст. 43, ст. 71, ст. 72, ст. 73 Устава городского округа город Боготол Красноярского края,</w:t>
      </w:r>
      <w:r w:rsidRPr="00CC1094">
        <w:rPr>
          <w:b w:val="0"/>
          <w:sz w:val="28"/>
        </w:rPr>
        <w:t xml:space="preserve"> </w:t>
      </w:r>
      <w:r>
        <w:rPr>
          <w:b w:val="0"/>
          <w:bCs w:val="0"/>
          <w:sz w:val="28"/>
          <w:szCs w:val="28"/>
        </w:rPr>
        <w:t>ПОСТАНОВЛЯЮ:</w:t>
      </w:r>
    </w:p>
    <w:p w:rsidR="00021BCD" w:rsidRDefault="00021BCD" w:rsidP="00021BCD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Внести в постановление администрации города Боготола</w:t>
      </w:r>
      <w:r>
        <w:rPr>
          <w:b w:val="0"/>
          <w:bCs w:val="0"/>
          <w:sz w:val="28"/>
          <w:szCs w:val="28"/>
        </w:rPr>
        <w:br/>
        <w:t>от 30.09.2013 № 1231-п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«Единая дежурно-диспетчерская служба» города Боготола» следующие изменения:</w:t>
      </w:r>
    </w:p>
    <w:p w:rsidR="00021BCD" w:rsidRDefault="00021BCD" w:rsidP="00021BCD">
      <w:pPr>
        <w:pStyle w:val="ac"/>
        <w:tabs>
          <w:tab w:val="left" w:pos="2160"/>
          <w:tab w:val="left" w:pos="3780"/>
        </w:tabs>
        <w:ind w:firstLine="709"/>
        <w:rPr>
          <w:lang w:eastAsia="en-US"/>
        </w:rPr>
      </w:pPr>
      <w:r>
        <w:rPr>
          <w:lang w:eastAsia="en-US"/>
        </w:rPr>
        <w:t>1.1. В приложении к постановлению:</w:t>
      </w:r>
    </w:p>
    <w:p w:rsidR="00021BCD" w:rsidRDefault="00021BCD" w:rsidP="00021BCD">
      <w:pPr>
        <w:pStyle w:val="ac"/>
        <w:tabs>
          <w:tab w:val="left" w:pos="2160"/>
          <w:tab w:val="left" w:pos="3780"/>
        </w:tabs>
        <w:ind w:firstLine="709"/>
        <w:rPr>
          <w:lang w:eastAsia="en-US"/>
        </w:rPr>
      </w:pPr>
      <w:r>
        <w:rPr>
          <w:lang w:eastAsia="en-US"/>
        </w:rPr>
        <w:t xml:space="preserve">1.1.1. Пункт 4.14. раздела 4 </w:t>
      </w:r>
      <w:r>
        <w:t xml:space="preserve">изложить </w:t>
      </w:r>
      <w:r>
        <w:rPr>
          <w:lang w:eastAsia="en-US"/>
        </w:rPr>
        <w:t>в новой редакции:</w:t>
      </w:r>
    </w:p>
    <w:p w:rsidR="00021BCD" w:rsidRDefault="00021BCD" w:rsidP="00021BCD">
      <w:pPr>
        <w:pStyle w:val="ac"/>
        <w:tabs>
          <w:tab w:val="left" w:pos="2160"/>
          <w:tab w:val="left" w:pos="3780"/>
        </w:tabs>
        <w:ind w:firstLine="709"/>
        <w:rPr>
          <w:color w:val="000000"/>
        </w:rPr>
      </w:pPr>
      <w:r>
        <w:rPr>
          <w:lang w:eastAsia="en-US"/>
        </w:rPr>
        <w:t>«</w:t>
      </w:r>
      <w:r>
        <w:rPr>
          <w:color w:val="000000"/>
        </w:rPr>
        <w:t>4.14. Персональная выплата за сложность, напряженность и особый режим работы может увеличиваться один раз в год на основании личного заявления при предоставлении ежегодного оплачиваемого отпуска в следующих размерах:</w:t>
      </w:r>
    </w:p>
    <w:p w:rsidR="00021BCD" w:rsidRDefault="00021BCD" w:rsidP="00021BCD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51"/>
        <w:gridCol w:w="3857"/>
      </w:tblGrid>
      <w:tr w:rsidR="00021BCD" w:rsidTr="00BB5A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CD" w:rsidRDefault="00021BCD" w:rsidP="00BB5A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№ п/п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CD" w:rsidRDefault="00021BCD" w:rsidP="00BB5A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должности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CD" w:rsidRDefault="00021BCD" w:rsidP="00BB5A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Предельный размер выплат </w:t>
            </w:r>
          </w:p>
          <w:p w:rsidR="00021BCD" w:rsidRDefault="00021BCD" w:rsidP="00BB5A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процентах к окладу (должностному окладу), ставке заработной платы</w:t>
            </w:r>
          </w:p>
        </w:tc>
      </w:tr>
      <w:tr w:rsidR="00021BCD" w:rsidTr="00BB5A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CD" w:rsidRDefault="00021BCD" w:rsidP="00BB5A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CD" w:rsidRDefault="00021BCD" w:rsidP="00BB5AD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Диспетчер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CD" w:rsidRDefault="00021BCD" w:rsidP="00BB5A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</w:t>
            </w:r>
          </w:p>
        </w:tc>
      </w:tr>
    </w:tbl>
    <w:p w:rsidR="00021BCD" w:rsidRDefault="00021BCD" w:rsidP="00021BC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021BCD" w:rsidRDefault="00021BCD" w:rsidP="00021BCD">
      <w:pPr>
        <w:ind w:firstLine="709"/>
        <w:jc w:val="both"/>
      </w:pPr>
      <w:r>
        <w:t xml:space="preserve">Персональные выплаты </w:t>
      </w:r>
      <w:r>
        <w:rPr>
          <w:color w:val="000000"/>
        </w:rPr>
        <w:t>за сложность, напряженность и особый режим работы при предоставлении ежегодного оплачиваемого отпуска</w:t>
      </w:r>
      <w:r>
        <w:t xml:space="preserve"> выплачиваются </w:t>
      </w:r>
      <w:r>
        <w:rPr>
          <w:color w:val="000000"/>
        </w:rPr>
        <w:t xml:space="preserve">один раз в год </w:t>
      </w:r>
      <w:r>
        <w:t>без учета фактически отработанного времени.».</w:t>
      </w:r>
    </w:p>
    <w:p w:rsidR="00021BCD" w:rsidRDefault="00021BCD" w:rsidP="00021BCD">
      <w:pPr>
        <w:ind w:firstLine="709"/>
        <w:jc w:val="both"/>
      </w:pPr>
      <w:r>
        <w:t xml:space="preserve">1.1.2. Пункт 5.8. раздела 5 изложить в новой редакции: </w:t>
      </w:r>
    </w:p>
    <w:p w:rsidR="00021BCD" w:rsidRDefault="00021BCD" w:rsidP="00021BCD">
      <w:pPr>
        <w:ind w:firstLine="709"/>
        <w:jc w:val="both"/>
      </w:pPr>
      <w:r>
        <w:rPr>
          <w:bCs/>
        </w:rPr>
        <w:t>«</w:t>
      </w:r>
      <w:r>
        <w:rPr>
          <w:color w:val="000000"/>
          <w:spacing w:val="4"/>
        </w:rPr>
        <w:t xml:space="preserve">5.8. </w:t>
      </w:r>
      <w:r>
        <w:t>Руководителю Учреждения могут производиться выплаты за сложность, напряженность и особый режим работы (персональные выплаты). Руководителю Учреждения персональные выплаты устанавливаются на год и выплачиваются ежемесячно в размере до 100 процентов оклада (должностного оклада), ставки заработной.</w:t>
      </w:r>
    </w:p>
    <w:p w:rsidR="00021BCD" w:rsidRDefault="00021BCD" w:rsidP="00021BCD">
      <w:pPr>
        <w:ind w:firstLine="709"/>
        <w:jc w:val="both"/>
      </w:pPr>
      <w:r>
        <w:rPr>
          <w:bCs/>
        </w:rPr>
        <w:t xml:space="preserve">Персональная выплата за сложность, напряженность и особый режим работы может увеличиваться один раз в год на основании личного заявления руководителя при предоставлении ежегодного оплачиваемого отпуска в размере 250 % к окладу (должностному окладу), ставке заработной платы. </w:t>
      </w:r>
      <w:r>
        <w:t xml:space="preserve">Персональные выплаты </w:t>
      </w:r>
      <w:r>
        <w:rPr>
          <w:color w:val="000000"/>
        </w:rPr>
        <w:t>за сложность, напряженность и особый режим работы при предоставлении ежегодного оплачиваемого отпуска</w:t>
      </w:r>
      <w:r>
        <w:t xml:space="preserve"> выплачиваются </w:t>
      </w:r>
      <w:r>
        <w:rPr>
          <w:color w:val="000000"/>
        </w:rPr>
        <w:t xml:space="preserve">один раз в год, </w:t>
      </w:r>
      <w:proofErr w:type="gramStart"/>
      <w:r>
        <w:t>без учета</w:t>
      </w:r>
      <w:proofErr w:type="gramEnd"/>
      <w:r>
        <w:t xml:space="preserve"> фактически отработанного время.».</w:t>
      </w:r>
    </w:p>
    <w:p w:rsidR="00021BCD" w:rsidRDefault="00021BCD" w:rsidP="00021BCD">
      <w:pPr>
        <w:ind w:firstLine="709"/>
        <w:jc w:val="both"/>
      </w:pPr>
      <w:r>
        <w:rPr>
          <w:lang w:eastAsia="en-US"/>
        </w:rPr>
        <w:t xml:space="preserve">2. </w:t>
      </w:r>
      <w:r>
        <w:t xml:space="preserve">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>».</w:t>
      </w:r>
    </w:p>
    <w:p w:rsidR="00021BCD" w:rsidRDefault="00021BCD" w:rsidP="00021BCD">
      <w:pPr>
        <w:ind w:firstLine="709"/>
        <w:jc w:val="both"/>
      </w:pPr>
      <w: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021BCD" w:rsidRDefault="00021BCD" w:rsidP="00021BCD">
      <w:pPr>
        <w:ind w:firstLine="709"/>
        <w:jc w:val="both"/>
      </w:pPr>
      <w:r>
        <w:t xml:space="preserve">4. </w:t>
      </w:r>
      <w:r>
        <w:rPr>
          <w:iCs/>
          <w:color w:val="000000"/>
        </w:rPr>
        <w:t xml:space="preserve">Постановление </w:t>
      </w:r>
      <w:r>
        <w:t>вступает в силу в день, следующий за днем его официального опубликования, и распространяет свое действие на правоотношения, возникшие с 01.01.2024.</w:t>
      </w:r>
    </w:p>
    <w:p w:rsidR="00021BCD" w:rsidRDefault="00021BCD" w:rsidP="00021BCD">
      <w:pPr>
        <w:jc w:val="both"/>
      </w:pPr>
    </w:p>
    <w:p w:rsidR="00021BCD" w:rsidRDefault="00021BCD" w:rsidP="00021BCD">
      <w:pPr>
        <w:jc w:val="both"/>
      </w:pPr>
    </w:p>
    <w:p w:rsidR="00021BCD" w:rsidRDefault="00021BCD" w:rsidP="00021BCD">
      <w:pPr>
        <w:jc w:val="both"/>
      </w:pPr>
      <w:r>
        <w:t>Исполняющий полномочия</w:t>
      </w:r>
    </w:p>
    <w:p w:rsidR="00021BCD" w:rsidRDefault="00021BCD" w:rsidP="00021BCD">
      <w:pPr>
        <w:jc w:val="both"/>
      </w:pPr>
      <w:r>
        <w:t xml:space="preserve">Главы города Боготола                                                                А.Н. </w:t>
      </w:r>
      <w:proofErr w:type="spellStart"/>
      <w:r>
        <w:t>Морекаев</w:t>
      </w:r>
      <w:proofErr w:type="spellEnd"/>
    </w:p>
    <w:p w:rsidR="00021BCD" w:rsidRDefault="00021BCD" w:rsidP="00021BCD">
      <w:pPr>
        <w:jc w:val="both"/>
      </w:pPr>
    </w:p>
    <w:p w:rsidR="00021BCD" w:rsidRDefault="00021BCD" w:rsidP="00021BCD">
      <w:pPr>
        <w:jc w:val="both"/>
        <w:rPr>
          <w:sz w:val="20"/>
          <w:szCs w:val="20"/>
        </w:rPr>
      </w:pPr>
    </w:p>
    <w:p w:rsidR="00021BCD" w:rsidRDefault="00021BCD" w:rsidP="00021BCD">
      <w:pPr>
        <w:jc w:val="both"/>
        <w:rPr>
          <w:sz w:val="20"/>
          <w:szCs w:val="20"/>
        </w:rPr>
      </w:pPr>
    </w:p>
    <w:p w:rsidR="00021BCD" w:rsidRDefault="00021BCD" w:rsidP="00021BCD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021BCD" w:rsidRDefault="00021BCD" w:rsidP="00021BCD">
      <w:pPr>
        <w:jc w:val="both"/>
        <w:rPr>
          <w:sz w:val="20"/>
          <w:szCs w:val="20"/>
        </w:rPr>
      </w:pPr>
      <w:r>
        <w:rPr>
          <w:sz w:val="20"/>
          <w:szCs w:val="20"/>
        </w:rPr>
        <w:t>2-49-54</w:t>
      </w:r>
    </w:p>
    <w:p w:rsidR="00021BCD" w:rsidRDefault="00021BCD" w:rsidP="00021BCD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021BCD" w:rsidRDefault="00021BCD" w:rsidP="00021BCD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347961" w:rsidRPr="00021BCD" w:rsidRDefault="00021BCD" w:rsidP="00021BCD">
      <w:r>
        <w:rPr>
          <w:sz w:val="20"/>
          <w:szCs w:val="20"/>
        </w:rPr>
        <w:t>6 экз.</w:t>
      </w:r>
      <w:bookmarkStart w:id="0" w:name="_GoBack"/>
      <w:bookmarkEnd w:id="0"/>
    </w:p>
    <w:sectPr w:rsidR="00347961" w:rsidRPr="00021BCD" w:rsidSect="00C57062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A0810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0C4F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C45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8A5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C469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0CC6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CA29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320C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010B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4A9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894643"/>
    <w:multiLevelType w:val="multilevel"/>
    <w:tmpl w:val="B75E3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702E776B"/>
    <w:multiLevelType w:val="hybridMultilevel"/>
    <w:tmpl w:val="81F29D58"/>
    <w:lvl w:ilvl="0" w:tplc="4E6A964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6F0D"/>
    <w:rsid w:val="00021BCD"/>
    <w:rsid w:val="00050681"/>
    <w:rsid w:val="00092FBA"/>
    <w:rsid w:val="00106417"/>
    <w:rsid w:val="001616CC"/>
    <w:rsid w:val="001A576E"/>
    <w:rsid w:val="001D6D7F"/>
    <w:rsid w:val="002D6346"/>
    <w:rsid w:val="0031074A"/>
    <w:rsid w:val="00347961"/>
    <w:rsid w:val="00391447"/>
    <w:rsid w:val="0039646B"/>
    <w:rsid w:val="003A375D"/>
    <w:rsid w:val="003A5E25"/>
    <w:rsid w:val="003E6F0D"/>
    <w:rsid w:val="00446B5E"/>
    <w:rsid w:val="004650A4"/>
    <w:rsid w:val="004B5114"/>
    <w:rsid w:val="004F1D23"/>
    <w:rsid w:val="00562FF7"/>
    <w:rsid w:val="005925BB"/>
    <w:rsid w:val="005948FA"/>
    <w:rsid w:val="005B6E9E"/>
    <w:rsid w:val="00604436"/>
    <w:rsid w:val="00675226"/>
    <w:rsid w:val="00751242"/>
    <w:rsid w:val="00784048"/>
    <w:rsid w:val="00892D2E"/>
    <w:rsid w:val="00897089"/>
    <w:rsid w:val="008F28AE"/>
    <w:rsid w:val="00935E5C"/>
    <w:rsid w:val="009D1CFA"/>
    <w:rsid w:val="009F1908"/>
    <w:rsid w:val="00A3013E"/>
    <w:rsid w:val="00A47F49"/>
    <w:rsid w:val="00B2526A"/>
    <w:rsid w:val="00B55AD1"/>
    <w:rsid w:val="00BA34C3"/>
    <w:rsid w:val="00BC5A11"/>
    <w:rsid w:val="00BC79F3"/>
    <w:rsid w:val="00C57062"/>
    <w:rsid w:val="00D51732"/>
    <w:rsid w:val="00D55018"/>
    <w:rsid w:val="00D93D74"/>
    <w:rsid w:val="00DB1DC7"/>
    <w:rsid w:val="00E262E0"/>
    <w:rsid w:val="00EB28DD"/>
    <w:rsid w:val="00F85292"/>
    <w:rsid w:val="00FC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68EE2-679B-49D9-832E-7C7F7766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6F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3E6F0D"/>
  </w:style>
  <w:style w:type="paragraph" w:customStyle="1" w:styleId="ConsPlusNormal">
    <w:name w:val="ConsPlusNormal"/>
    <w:uiPriority w:val="99"/>
    <w:rsid w:val="003E6F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3E6F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F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uiPriority w:val="99"/>
    <w:qFormat/>
    <w:rsid w:val="003E6F0D"/>
    <w:pPr>
      <w:jc w:val="center"/>
    </w:pPr>
  </w:style>
  <w:style w:type="character" w:customStyle="1" w:styleId="a9">
    <w:name w:val="Название Знак"/>
    <w:basedOn w:val="a0"/>
    <w:link w:val="a8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3E6F0D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E6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3E6F0D"/>
    <w:pPr>
      <w:ind w:firstLine="540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3E6F0D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3E6F0D"/>
    <w:pPr>
      <w:spacing w:after="200" w:line="276" w:lineRule="auto"/>
      <w:ind w:left="720"/>
    </w:pPr>
    <w:rPr>
      <w:rFonts w:ascii="Calibri" w:hAnsi="Calibri" w:cs="Calibri"/>
      <w:lang w:eastAsia="en-US"/>
    </w:rPr>
  </w:style>
  <w:style w:type="paragraph" w:styleId="af">
    <w:name w:val="No Spacing"/>
    <w:uiPriority w:val="99"/>
    <w:qFormat/>
    <w:rsid w:val="003E6F0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">
    <w:name w:val="Знак Знак3"/>
    <w:uiPriority w:val="99"/>
    <w:rsid w:val="003E6F0D"/>
    <w:rPr>
      <w:sz w:val="24"/>
      <w:szCs w:val="24"/>
      <w:lang w:val="ru-RU" w:eastAsia="ru-RU"/>
    </w:rPr>
  </w:style>
  <w:style w:type="paragraph" w:customStyle="1" w:styleId="ConsPlusCell">
    <w:name w:val="ConsPlusCell"/>
    <w:rsid w:val="003E6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rsid w:val="003E6F0D"/>
    <w:rPr>
      <w:color w:val="0000FF"/>
      <w:u w:val="single"/>
    </w:rPr>
  </w:style>
  <w:style w:type="paragraph" w:customStyle="1" w:styleId="ConsPlusTitle">
    <w:name w:val="ConsPlusTitle"/>
    <w:uiPriority w:val="99"/>
    <w:rsid w:val="003E6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1">
    <w:name w:val="footer"/>
    <w:basedOn w:val="a"/>
    <w:link w:val="af2"/>
    <w:uiPriority w:val="99"/>
    <w:semiHidden/>
    <w:rsid w:val="003E6F0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4B5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C4BB-FA64-405A-9657-3008FBFF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16</cp:revision>
  <dcterms:created xsi:type="dcterms:W3CDTF">2023-11-28T02:33:00Z</dcterms:created>
  <dcterms:modified xsi:type="dcterms:W3CDTF">2024-11-22T00:12:00Z</dcterms:modified>
</cp:coreProperties>
</file>