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2C" w:rsidRDefault="00483F2C" w:rsidP="00483F2C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2C" w:rsidRDefault="00483F2C" w:rsidP="00483F2C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83F2C" w:rsidRDefault="00483F2C" w:rsidP="00483F2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83F2C" w:rsidRDefault="00483F2C" w:rsidP="00483F2C">
      <w:pPr>
        <w:jc w:val="center"/>
        <w:rPr>
          <w:b/>
        </w:rPr>
      </w:pPr>
      <w:r>
        <w:rPr>
          <w:b/>
        </w:rPr>
        <w:t>Красноярского края</w:t>
      </w:r>
    </w:p>
    <w:p w:rsidR="00483F2C" w:rsidRDefault="00483F2C" w:rsidP="00483F2C">
      <w:pPr>
        <w:jc w:val="center"/>
        <w:rPr>
          <w:b/>
        </w:rPr>
      </w:pPr>
    </w:p>
    <w:p w:rsidR="00483F2C" w:rsidRDefault="00483F2C" w:rsidP="00483F2C">
      <w:pPr>
        <w:jc w:val="center"/>
        <w:rPr>
          <w:b/>
        </w:rPr>
      </w:pPr>
    </w:p>
    <w:p w:rsidR="00483F2C" w:rsidRDefault="00483F2C" w:rsidP="00483F2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83F2C" w:rsidRDefault="00483F2C" w:rsidP="00483F2C">
      <w:pPr>
        <w:jc w:val="both"/>
        <w:rPr>
          <w:b/>
          <w:sz w:val="32"/>
        </w:rPr>
      </w:pPr>
    </w:p>
    <w:p w:rsidR="00483F2C" w:rsidRDefault="00483F2C" w:rsidP="00483F2C">
      <w:pPr>
        <w:jc w:val="both"/>
        <w:rPr>
          <w:b/>
          <w:sz w:val="32"/>
        </w:rPr>
      </w:pPr>
    </w:p>
    <w:p w:rsidR="00483F2C" w:rsidRDefault="00483F2C" w:rsidP="00483F2C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534967">
        <w:rPr>
          <w:b/>
          <w:sz w:val="32"/>
        </w:rPr>
        <w:t>21</w:t>
      </w:r>
      <w:r>
        <w:rPr>
          <w:b/>
          <w:sz w:val="32"/>
        </w:rPr>
        <w:t xml:space="preserve"> » ___</w:t>
      </w:r>
      <w:r w:rsidR="00534967" w:rsidRPr="00534967">
        <w:rPr>
          <w:b/>
          <w:sz w:val="32"/>
          <w:u w:val="single"/>
        </w:rPr>
        <w:t>08</w:t>
      </w:r>
      <w:r>
        <w:rPr>
          <w:b/>
          <w:sz w:val="32"/>
        </w:rPr>
        <w:t xml:space="preserve">___2024   г.    </w:t>
      </w:r>
      <w:r w:rsidR="00534967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534967">
        <w:rPr>
          <w:b/>
          <w:sz w:val="32"/>
        </w:rPr>
        <w:t xml:space="preserve"> 0930-п</w:t>
      </w:r>
    </w:p>
    <w:p w:rsidR="00483F2C" w:rsidRDefault="00483F2C" w:rsidP="00E52EB7">
      <w:pPr>
        <w:jc w:val="both"/>
        <w:rPr>
          <w:spacing w:val="-1"/>
          <w:szCs w:val="28"/>
        </w:rPr>
      </w:pPr>
    </w:p>
    <w:p w:rsidR="00483F2C" w:rsidRDefault="00483F2C" w:rsidP="00E52EB7">
      <w:pPr>
        <w:jc w:val="both"/>
        <w:rPr>
          <w:spacing w:val="-1"/>
          <w:szCs w:val="28"/>
        </w:rPr>
      </w:pPr>
    </w:p>
    <w:p w:rsidR="00E52EB7" w:rsidRDefault="00BB4625" w:rsidP="00E52EB7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О введении режима функционирования </w:t>
      </w:r>
      <w:r w:rsidR="00906B47">
        <w:rPr>
          <w:spacing w:val="-1"/>
          <w:szCs w:val="28"/>
        </w:rPr>
        <w:t>«</w:t>
      </w:r>
      <w:r>
        <w:rPr>
          <w:spacing w:val="-1"/>
          <w:szCs w:val="28"/>
        </w:rPr>
        <w:t>ПОВЫШЕННАЯ ГОТОВНОСТЬ»</w:t>
      </w:r>
      <w:r w:rsidR="00906B47">
        <w:rPr>
          <w:spacing w:val="-1"/>
          <w:szCs w:val="28"/>
        </w:rPr>
        <w:t xml:space="preserve"> для органов управления </w:t>
      </w:r>
      <w:r w:rsidR="007718DF">
        <w:rPr>
          <w:spacing w:val="-1"/>
          <w:szCs w:val="28"/>
        </w:rPr>
        <w:t xml:space="preserve">и </w:t>
      </w:r>
      <w:r w:rsidR="00906B47">
        <w:rPr>
          <w:spacing w:val="-1"/>
          <w:szCs w:val="28"/>
        </w:rPr>
        <w:t>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</w:t>
      </w:r>
      <w:r w:rsidR="00E52EB7">
        <w:rPr>
          <w:spacing w:val="-1"/>
          <w:szCs w:val="28"/>
        </w:rPr>
        <w:t xml:space="preserve"> в связи с </w:t>
      </w:r>
      <w:r w:rsidR="00E52EB7" w:rsidRPr="00E52EB7">
        <w:rPr>
          <w:spacing w:val="-1"/>
          <w:szCs w:val="28"/>
        </w:rPr>
        <w:t>вероятность</w:t>
      </w:r>
      <w:r w:rsidR="00E52EB7">
        <w:rPr>
          <w:spacing w:val="-1"/>
          <w:szCs w:val="28"/>
        </w:rPr>
        <w:t>ю</w:t>
      </w:r>
      <w:r w:rsidR="00E52EB7" w:rsidRPr="00E52EB7">
        <w:rPr>
          <w:spacing w:val="-1"/>
          <w:szCs w:val="28"/>
        </w:rPr>
        <w:t xml:space="preserve"> возникновения чрезвычайных</w:t>
      </w:r>
      <w:r w:rsidR="00E52EB7">
        <w:rPr>
          <w:spacing w:val="-1"/>
          <w:szCs w:val="28"/>
        </w:rPr>
        <w:t xml:space="preserve"> </w:t>
      </w:r>
      <w:r w:rsidR="00E52EB7" w:rsidRPr="00E52EB7">
        <w:rPr>
          <w:spacing w:val="-1"/>
          <w:szCs w:val="28"/>
        </w:rPr>
        <w:t>ситуаций</w:t>
      </w:r>
      <w:r w:rsidR="00E52EB7">
        <w:rPr>
          <w:spacing w:val="-1"/>
          <w:szCs w:val="28"/>
        </w:rPr>
        <w:t>,</w:t>
      </w:r>
      <w:r w:rsidR="00E52EB7" w:rsidRPr="00E52EB7">
        <w:rPr>
          <w:spacing w:val="-1"/>
          <w:szCs w:val="28"/>
        </w:rPr>
        <w:t xml:space="preserve"> связанных с ухудшени</w:t>
      </w:r>
      <w:r w:rsidR="00E52EB7">
        <w:rPr>
          <w:spacing w:val="-1"/>
          <w:szCs w:val="28"/>
        </w:rPr>
        <w:t xml:space="preserve">ем </w:t>
      </w:r>
      <w:r w:rsidR="007F34DE">
        <w:rPr>
          <w:spacing w:val="-1"/>
          <w:szCs w:val="28"/>
        </w:rPr>
        <w:t>метеорологической</w:t>
      </w:r>
      <w:r w:rsidR="00E52EB7">
        <w:rPr>
          <w:spacing w:val="-1"/>
          <w:szCs w:val="28"/>
        </w:rPr>
        <w:t xml:space="preserve"> обстановки</w:t>
      </w:r>
    </w:p>
    <w:p w:rsidR="00483F2C" w:rsidRDefault="00483F2C" w:rsidP="00483F2C">
      <w:pPr>
        <w:ind w:firstLine="709"/>
        <w:jc w:val="both"/>
        <w:rPr>
          <w:szCs w:val="28"/>
        </w:rPr>
      </w:pPr>
    </w:p>
    <w:p w:rsidR="00483F2C" w:rsidRDefault="00483F2C" w:rsidP="00483F2C">
      <w:pPr>
        <w:ind w:firstLine="709"/>
        <w:jc w:val="both"/>
        <w:rPr>
          <w:szCs w:val="28"/>
        </w:rPr>
      </w:pPr>
    </w:p>
    <w:p w:rsidR="00483F2C" w:rsidRDefault="001634F0" w:rsidP="00483F2C">
      <w:pPr>
        <w:ind w:firstLine="709"/>
        <w:jc w:val="both"/>
        <w:rPr>
          <w:szCs w:val="28"/>
        </w:rPr>
      </w:pPr>
      <w:r w:rsidRPr="00140222"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</w:t>
      </w:r>
      <w:r w:rsidR="00BB4625" w:rsidRPr="00140222">
        <w:rPr>
          <w:szCs w:val="28"/>
        </w:rPr>
        <w:t>решением</w:t>
      </w:r>
      <w:r w:rsidR="00D92003" w:rsidRPr="00140222">
        <w:rPr>
          <w:szCs w:val="28"/>
        </w:rPr>
        <w:t xml:space="preserve"> заседания комиссии по предупреждению и ликвидации чрезвычайных ситуаций и обеспечению пожарной безопасности города Боготола от </w:t>
      </w:r>
      <w:r w:rsidR="007F34DE">
        <w:rPr>
          <w:szCs w:val="28"/>
        </w:rPr>
        <w:t>19</w:t>
      </w:r>
      <w:r w:rsidR="00E52EB7" w:rsidRPr="00140222">
        <w:rPr>
          <w:szCs w:val="28"/>
        </w:rPr>
        <w:t>.0</w:t>
      </w:r>
      <w:r w:rsidR="007F34DE">
        <w:rPr>
          <w:szCs w:val="28"/>
        </w:rPr>
        <w:t>8</w:t>
      </w:r>
      <w:r w:rsidR="00E52EB7" w:rsidRPr="00140222">
        <w:rPr>
          <w:szCs w:val="28"/>
        </w:rPr>
        <w:t>.</w:t>
      </w:r>
      <w:r w:rsidR="00D92003" w:rsidRPr="00140222">
        <w:rPr>
          <w:szCs w:val="28"/>
        </w:rPr>
        <w:t>202</w:t>
      </w:r>
      <w:r w:rsidR="0089574D" w:rsidRPr="00140222">
        <w:rPr>
          <w:szCs w:val="28"/>
        </w:rPr>
        <w:t>4</w:t>
      </w:r>
      <w:r w:rsidR="00D92003" w:rsidRPr="00140222">
        <w:rPr>
          <w:szCs w:val="28"/>
        </w:rPr>
        <w:t xml:space="preserve"> </w:t>
      </w:r>
      <w:r w:rsidR="0089574D" w:rsidRPr="00140222">
        <w:rPr>
          <w:szCs w:val="28"/>
        </w:rPr>
        <w:t>№ 2</w:t>
      </w:r>
      <w:r w:rsidR="007F34DE">
        <w:rPr>
          <w:szCs w:val="28"/>
        </w:rPr>
        <w:t>7</w:t>
      </w:r>
      <w:r w:rsidR="00D92003" w:rsidRPr="00140222">
        <w:rPr>
          <w:szCs w:val="28"/>
        </w:rPr>
        <w:t>,</w:t>
      </w:r>
      <w:r w:rsidR="00714850" w:rsidRPr="00140222">
        <w:rPr>
          <w:szCs w:val="28"/>
        </w:rPr>
        <w:t xml:space="preserve"> </w:t>
      </w:r>
      <w:r w:rsidR="007F34DE">
        <w:rPr>
          <w:szCs w:val="28"/>
        </w:rPr>
        <w:t xml:space="preserve">в соответствии с письмом ГУ МЧС России по Красноярскому краю от 19.08.2024 </w:t>
      </w:r>
      <w:r w:rsidR="00483F2C">
        <w:rPr>
          <w:szCs w:val="28"/>
        </w:rPr>
        <w:t xml:space="preserve">                             </w:t>
      </w:r>
      <w:r w:rsidR="007F34DE">
        <w:rPr>
          <w:szCs w:val="28"/>
        </w:rPr>
        <w:t xml:space="preserve">№ ИВ 237-14841 о </w:t>
      </w:r>
      <w:r w:rsidR="007F34DE" w:rsidRPr="00E52EB7">
        <w:rPr>
          <w:spacing w:val="-1"/>
          <w:szCs w:val="28"/>
        </w:rPr>
        <w:t>вероятно</w:t>
      </w:r>
      <w:r w:rsidR="007F34DE">
        <w:rPr>
          <w:spacing w:val="-1"/>
          <w:szCs w:val="28"/>
        </w:rPr>
        <w:t>м</w:t>
      </w:r>
      <w:r w:rsidR="007F34DE" w:rsidRPr="00E52EB7">
        <w:rPr>
          <w:spacing w:val="-1"/>
          <w:szCs w:val="28"/>
        </w:rPr>
        <w:t xml:space="preserve"> возникновени</w:t>
      </w:r>
      <w:r w:rsidR="007F34DE">
        <w:rPr>
          <w:spacing w:val="-1"/>
          <w:szCs w:val="28"/>
        </w:rPr>
        <w:t>и</w:t>
      </w:r>
      <w:r w:rsidR="007F34DE" w:rsidRPr="00E52EB7">
        <w:rPr>
          <w:spacing w:val="-1"/>
          <w:szCs w:val="28"/>
        </w:rPr>
        <w:t xml:space="preserve"> чрезвычайных</w:t>
      </w:r>
      <w:r w:rsidR="007F34DE">
        <w:rPr>
          <w:spacing w:val="-1"/>
          <w:szCs w:val="28"/>
        </w:rPr>
        <w:t xml:space="preserve"> </w:t>
      </w:r>
      <w:r w:rsidR="007F34DE" w:rsidRPr="00E52EB7">
        <w:rPr>
          <w:spacing w:val="-1"/>
          <w:szCs w:val="28"/>
        </w:rPr>
        <w:t>ситуаций</w:t>
      </w:r>
      <w:r w:rsidR="007F34DE">
        <w:rPr>
          <w:spacing w:val="-1"/>
          <w:szCs w:val="28"/>
        </w:rPr>
        <w:t>,</w:t>
      </w:r>
      <w:r w:rsidR="007F34DE" w:rsidRPr="00E52EB7">
        <w:rPr>
          <w:spacing w:val="-1"/>
          <w:szCs w:val="28"/>
        </w:rPr>
        <w:t xml:space="preserve"> связанных с ухудшени</w:t>
      </w:r>
      <w:r w:rsidR="007F34DE">
        <w:rPr>
          <w:spacing w:val="-1"/>
          <w:szCs w:val="28"/>
        </w:rPr>
        <w:t xml:space="preserve">ем метеорологической обстановки, </w:t>
      </w:r>
      <w:r w:rsidR="00A80B92" w:rsidRPr="00140222">
        <w:rPr>
          <w:szCs w:val="28"/>
        </w:rPr>
        <w:t>в целях сохранения жизни и здоровья, имущества жителей города, а также имущества организаций, минимизацией экономических потерь и выполнения комплекса превентивных мероприятий по предупреждению чрезвычайной ситуации, руководствуясь ст. 43, ст. 71, ст. 72 Устава городского округа город Боготол Красноярского края, ПОСТАНОВЛЯЮ: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F34DE">
        <w:rPr>
          <w:szCs w:val="28"/>
        </w:rPr>
        <w:t>Ввести с 20</w:t>
      </w:r>
      <w:r w:rsidR="00140222" w:rsidRPr="00140222">
        <w:rPr>
          <w:szCs w:val="28"/>
        </w:rPr>
        <w:t xml:space="preserve">:00 часов </w:t>
      </w:r>
      <w:r w:rsidR="007F34DE">
        <w:rPr>
          <w:szCs w:val="28"/>
        </w:rPr>
        <w:t>1</w:t>
      </w:r>
      <w:r w:rsidR="00140222" w:rsidRPr="00140222">
        <w:rPr>
          <w:szCs w:val="28"/>
        </w:rPr>
        <w:t>9.0</w:t>
      </w:r>
      <w:r w:rsidR="007F34DE">
        <w:rPr>
          <w:szCs w:val="28"/>
        </w:rPr>
        <w:t>8</w:t>
      </w:r>
      <w:r w:rsidR="00140222" w:rsidRPr="00140222">
        <w:rPr>
          <w:szCs w:val="28"/>
        </w:rPr>
        <w:t xml:space="preserve">.2024 для органов управления муниципального звена города Боготола территориальной подсистемы </w:t>
      </w:r>
      <w:r w:rsidR="00140222" w:rsidRPr="00140222">
        <w:rPr>
          <w:szCs w:val="28"/>
        </w:rPr>
        <w:lastRenderedPageBreak/>
        <w:t>единой государственной системы предупреждения и ликвидации чрезвычайных ситуаций режим функционирования «Повышенная готовность».</w:t>
      </w:r>
    </w:p>
    <w:p w:rsidR="00483F2C" w:rsidRDefault="00483F2C" w:rsidP="00483F2C">
      <w:pPr>
        <w:ind w:firstLine="709"/>
        <w:jc w:val="both"/>
        <w:rPr>
          <w:shd w:val="clear" w:color="auto" w:fill="FFFFFF"/>
        </w:rPr>
      </w:pPr>
      <w:r>
        <w:rPr>
          <w:szCs w:val="28"/>
        </w:rPr>
        <w:t xml:space="preserve">2. </w:t>
      </w:r>
      <w:r w:rsidR="00140222" w:rsidRPr="00140222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483F2C" w:rsidRDefault="00483F2C" w:rsidP="00483F2C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="00140222" w:rsidRPr="00140222">
        <w:rPr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="00140222" w:rsidRPr="00140222">
        <w:rPr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 режим функционирования </w:t>
      </w:r>
      <w:r w:rsidR="00140222" w:rsidRPr="00140222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hd w:val="clear" w:color="auto" w:fill="FFFFFF"/>
        </w:rPr>
        <w:t xml:space="preserve">4. </w:t>
      </w:r>
      <w:r w:rsidR="00140222" w:rsidRPr="00140222"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140222" w:rsidRPr="00140222">
        <w:rPr>
          <w:szCs w:val="28"/>
        </w:rPr>
        <w:t xml:space="preserve">В случае возникновения чрезвычайных ситуаций, </w:t>
      </w:r>
      <w:r w:rsidR="00C92277">
        <w:rPr>
          <w:szCs w:val="28"/>
        </w:rPr>
        <w:t xml:space="preserve">руководство работ </w:t>
      </w:r>
      <w:r w:rsidR="00140222" w:rsidRPr="00140222">
        <w:rPr>
          <w:szCs w:val="28"/>
        </w:rPr>
        <w:t>по ликвидации последствий ЧС</w:t>
      </w:r>
      <w:r w:rsidR="00C92277">
        <w:rPr>
          <w:szCs w:val="28"/>
        </w:rPr>
        <w:t xml:space="preserve"> оставляю за собой.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140222" w:rsidRPr="00140222">
        <w:rPr>
          <w:szCs w:val="28"/>
        </w:rPr>
        <w:t>Администрации города Боготола: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содействовать устойчивому функционированию организаций в чрезвычайных ситуациях;</w:t>
      </w:r>
    </w:p>
    <w:p w:rsidR="00483F2C" w:rsidRDefault="00483F2C" w:rsidP="00483F2C">
      <w:pPr>
        <w:ind w:firstLine="709"/>
        <w:jc w:val="both"/>
        <w:rPr>
          <w:spacing w:val="-1"/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обеспечить информирование населения о складывающейся обстановке</w:t>
      </w:r>
      <w:r w:rsidR="00140222" w:rsidRPr="00140222">
        <w:rPr>
          <w:spacing w:val="-1"/>
          <w:szCs w:val="28"/>
        </w:rPr>
        <w:t>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pacing w:val="-1"/>
          <w:szCs w:val="28"/>
        </w:rPr>
        <w:t xml:space="preserve">- </w:t>
      </w:r>
      <w:r w:rsidR="00140222" w:rsidRPr="00140222">
        <w:rPr>
          <w:szCs w:val="28"/>
        </w:rPr>
        <w:t>при необходимости организовать круглосуточное дежурство должностных лиц.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 w:rsidR="00140222" w:rsidRPr="00140222">
        <w:rPr>
          <w:szCs w:val="28"/>
        </w:rPr>
        <w:t xml:space="preserve"> Муниципальному казенному учреждению «Единая дежурно-диспетчерская служба» города Боготола: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обеспечить взаимодействие сил и средств городского звена ТП РСЧС;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140222" w:rsidRPr="00140222">
        <w:rPr>
          <w:szCs w:val="28"/>
        </w:rPr>
        <w:t>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 xml:space="preserve">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обстановки, посредством </w:t>
      </w:r>
      <w:r w:rsidR="00140222" w:rsidRPr="00140222">
        <w:rPr>
          <w:szCs w:val="28"/>
          <w:lang w:val="en-US"/>
        </w:rPr>
        <w:t>SMS</w:t>
      </w:r>
      <w:r w:rsidR="00140222" w:rsidRPr="00140222">
        <w:rPr>
          <w:szCs w:val="28"/>
        </w:rPr>
        <w:t>-рассылки.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="00140222" w:rsidRPr="00140222">
        <w:rPr>
          <w:szCs w:val="28"/>
        </w:rPr>
        <w:t xml:space="preserve">Организациям, осуществляющим функции по управлению многоквартирными домами: 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40222" w:rsidRPr="00140222">
        <w:rPr>
          <w:szCs w:val="28"/>
        </w:rPr>
        <w:t>обеспечить бесперебойную работу дежурных бригад и диспетчерских служб.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="00140222" w:rsidRPr="00140222">
        <w:rPr>
          <w:szCs w:val="28"/>
        </w:rPr>
        <w:t>Рекомендовать Боготольскому участку электрических сетей Западного филиала АО «КрасЭКО», при возникновении ситуаций, связанных с усилением шквалистого ветра, и обрыве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483F2C" w:rsidRDefault="00483F2C" w:rsidP="00483F2C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10. </w:t>
      </w:r>
      <w:r w:rsidR="00140222" w:rsidRPr="00140222">
        <w:rPr>
          <w:szCs w:val="28"/>
        </w:rPr>
        <w:t xml:space="preserve">Ресурсоснабжающим организациям </w:t>
      </w:r>
      <w:r w:rsidR="00140222" w:rsidRPr="00140222"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11. </w:t>
      </w:r>
      <w:r w:rsidR="00140222" w:rsidRPr="00140222">
        <w:rPr>
          <w:szCs w:val="28"/>
        </w:rPr>
        <w:t>Рекомендовать МО МВД России «Боготольский», в случа</w:t>
      </w:r>
      <w:r>
        <w:rPr>
          <w:szCs w:val="28"/>
        </w:rPr>
        <w:t>е</w:t>
      </w:r>
      <w:r w:rsidR="00140222" w:rsidRPr="00140222">
        <w:rPr>
          <w:szCs w:val="28"/>
        </w:rPr>
        <w:t xml:space="preserve">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="00140222" w:rsidRPr="00140222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="00140222" w:rsidRPr="00140222">
          <w:rPr>
            <w:rStyle w:val="ac"/>
            <w:color w:val="auto"/>
            <w:szCs w:val="28"/>
          </w:rPr>
          <w:t>https://bogotolcity.gosuslugi.ru/</w:t>
        </w:r>
      </w:hyperlink>
      <w:r w:rsidR="00140222" w:rsidRPr="00140222">
        <w:rPr>
          <w:szCs w:val="28"/>
        </w:rPr>
        <w:t xml:space="preserve"> в сети Интернет.</w:t>
      </w:r>
    </w:p>
    <w:p w:rsidR="00483F2C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="00140222" w:rsidRPr="00140222">
        <w:rPr>
          <w:szCs w:val="28"/>
        </w:rPr>
        <w:t>Контроль за исполнением настоящего постановления оставляю за собой.</w:t>
      </w:r>
    </w:p>
    <w:p w:rsidR="00140222" w:rsidRPr="00140222" w:rsidRDefault="00483F2C" w:rsidP="00483F2C">
      <w:pPr>
        <w:ind w:firstLine="709"/>
        <w:jc w:val="both"/>
        <w:rPr>
          <w:szCs w:val="28"/>
        </w:rPr>
      </w:pPr>
      <w:r>
        <w:rPr>
          <w:szCs w:val="28"/>
        </w:rPr>
        <w:t xml:space="preserve">14. </w:t>
      </w:r>
      <w:r w:rsidR="00140222" w:rsidRPr="00140222">
        <w:rPr>
          <w:szCs w:val="28"/>
        </w:rPr>
        <w:t>Постановление всту</w:t>
      </w:r>
      <w:r w:rsidR="00C92277">
        <w:rPr>
          <w:szCs w:val="28"/>
        </w:rPr>
        <w:t xml:space="preserve">пает в силу со дня его принятия и распространяет свое действие с </w:t>
      </w:r>
      <w:r w:rsidR="005E34F2">
        <w:rPr>
          <w:szCs w:val="28"/>
        </w:rPr>
        <w:t>20:00 часов 19.08.2024.</w:t>
      </w:r>
    </w:p>
    <w:p w:rsidR="00483F2C" w:rsidRDefault="00483F2C" w:rsidP="00140222">
      <w:pPr>
        <w:jc w:val="both"/>
        <w:rPr>
          <w:spacing w:val="-1"/>
          <w:szCs w:val="28"/>
        </w:rPr>
      </w:pPr>
    </w:p>
    <w:p w:rsidR="00483F2C" w:rsidRDefault="00483F2C" w:rsidP="00140222">
      <w:pPr>
        <w:jc w:val="both"/>
        <w:rPr>
          <w:spacing w:val="-1"/>
          <w:szCs w:val="28"/>
        </w:rPr>
      </w:pPr>
    </w:p>
    <w:p w:rsidR="00140222" w:rsidRDefault="005E34F2" w:rsidP="00140222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Исполняющий полномочия </w:t>
      </w:r>
    </w:p>
    <w:p w:rsidR="00140222" w:rsidRPr="00A07596" w:rsidRDefault="005E34F2" w:rsidP="00140222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Главы</w:t>
      </w:r>
      <w:r w:rsidR="00140222" w:rsidRPr="00A07596">
        <w:rPr>
          <w:spacing w:val="-1"/>
          <w:szCs w:val="28"/>
        </w:rPr>
        <w:t xml:space="preserve"> города Боготола                                                              </w:t>
      </w:r>
      <w:r w:rsidR="00483F2C">
        <w:rPr>
          <w:spacing w:val="-1"/>
          <w:szCs w:val="28"/>
        </w:rPr>
        <w:t xml:space="preserve">     </w:t>
      </w:r>
      <w:r w:rsidR="00140222" w:rsidRPr="00A07596">
        <w:rPr>
          <w:spacing w:val="-1"/>
          <w:szCs w:val="28"/>
        </w:rPr>
        <w:t xml:space="preserve">  </w:t>
      </w:r>
      <w:r>
        <w:rPr>
          <w:spacing w:val="-1"/>
          <w:szCs w:val="28"/>
        </w:rPr>
        <w:t>А.А. Шитиков</w:t>
      </w:r>
    </w:p>
    <w:p w:rsidR="00140222" w:rsidRPr="00A07596" w:rsidRDefault="00140222" w:rsidP="00140222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5E34F2" w:rsidRDefault="005E34F2" w:rsidP="00BB4625">
      <w:pPr>
        <w:jc w:val="both"/>
        <w:rPr>
          <w:spacing w:val="-1"/>
          <w:szCs w:val="28"/>
        </w:rPr>
      </w:pPr>
    </w:p>
    <w:p w:rsidR="00BB4625" w:rsidRDefault="00BB4625" w:rsidP="00BB4625">
      <w:pPr>
        <w:jc w:val="both"/>
        <w:rPr>
          <w:spacing w:val="-1"/>
          <w:szCs w:val="28"/>
        </w:rPr>
      </w:pPr>
    </w:p>
    <w:p w:rsidR="00483F2C" w:rsidRDefault="00483F2C" w:rsidP="00BB462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83F2C" w:rsidRDefault="00483F2C" w:rsidP="00BB462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83F2C" w:rsidRDefault="00483F2C" w:rsidP="00BB462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B4625" w:rsidRDefault="00BB4625" w:rsidP="00BB462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BB4625" w:rsidRDefault="00BB4625" w:rsidP="00BB462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E745EA" w:rsidRDefault="00BB4625" w:rsidP="00BB4625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E745EA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F3" w:rsidRDefault="006E33F3" w:rsidP="0097297E">
      <w:r>
        <w:separator/>
      </w:r>
    </w:p>
  </w:endnote>
  <w:endnote w:type="continuationSeparator" w:id="0">
    <w:p w:rsidR="006E33F3" w:rsidRDefault="006E33F3" w:rsidP="0097297E">
      <w:r>
        <w:continuationSeparator/>
      </w:r>
    </w:p>
  </w:endnote>
  <w:endnote w:type="continuationNotice" w:id="1">
    <w:p w:rsidR="006E33F3" w:rsidRDefault="006E3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F3" w:rsidRDefault="006E33F3" w:rsidP="0097297E">
      <w:r>
        <w:separator/>
      </w:r>
    </w:p>
  </w:footnote>
  <w:footnote w:type="continuationSeparator" w:id="0">
    <w:p w:rsidR="006E33F3" w:rsidRDefault="006E33F3" w:rsidP="0097297E">
      <w:r>
        <w:continuationSeparator/>
      </w:r>
    </w:p>
  </w:footnote>
  <w:footnote w:type="continuationNotice" w:id="1">
    <w:p w:rsidR="006E33F3" w:rsidRDefault="006E33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B17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3F2C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7D9"/>
    <w:rsid w:val="00532AB0"/>
    <w:rsid w:val="0053360D"/>
    <w:rsid w:val="00533E30"/>
    <w:rsid w:val="005346CE"/>
    <w:rsid w:val="00534967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3F3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588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9D8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13F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  <w:style w:type="paragraph" w:styleId="af3">
    <w:name w:val="Revision"/>
    <w:hidden/>
    <w:uiPriority w:val="99"/>
    <w:semiHidden/>
    <w:rsid w:val="005327D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6CA8-E721-4889-86A3-26E46B25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4</cp:revision>
  <cp:lastPrinted>2024-08-21T01:54:00Z</cp:lastPrinted>
  <dcterms:created xsi:type="dcterms:W3CDTF">2024-08-20T01:33:00Z</dcterms:created>
  <dcterms:modified xsi:type="dcterms:W3CDTF">2024-08-21T01:57:00Z</dcterms:modified>
</cp:coreProperties>
</file>