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651" w:rsidRDefault="00643651" w:rsidP="00643651">
      <w:pPr>
        <w:jc w:val="center"/>
        <w:rPr>
          <w:sz w:val="16"/>
        </w:rPr>
      </w:pPr>
      <w:r>
        <w:rPr>
          <w:noProof/>
          <w:sz w:val="16"/>
        </w:rPr>
        <w:drawing>
          <wp:inline distT="0" distB="0" distL="0" distR="0">
            <wp:extent cx="638175" cy="800100"/>
            <wp:effectExtent l="0" t="0" r="0" b="0"/>
            <wp:docPr id="2" name="Рисунок 2"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оготол-(герб)приложение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643651" w:rsidRDefault="00643651" w:rsidP="00643651">
      <w:pPr>
        <w:rPr>
          <w:b/>
          <w:sz w:val="36"/>
        </w:rPr>
      </w:pPr>
      <w:r>
        <w:rPr>
          <w:b/>
          <w:sz w:val="36"/>
        </w:rPr>
        <w:t xml:space="preserve">          </w:t>
      </w:r>
    </w:p>
    <w:p w:rsidR="00643651" w:rsidRDefault="00643651" w:rsidP="00643651">
      <w:pPr>
        <w:jc w:val="center"/>
        <w:rPr>
          <w:b/>
          <w:sz w:val="36"/>
        </w:rPr>
      </w:pPr>
      <w:r>
        <w:rPr>
          <w:b/>
          <w:sz w:val="36"/>
        </w:rPr>
        <w:t>АДМИНИСТРАЦИЯ ГОРОДА БОГОТОЛА</w:t>
      </w:r>
    </w:p>
    <w:p w:rsidR="00643651" w:rsidRDefault="00643651" w:rsidP="00643651">
      <w:pPr>
        <w:jc w:val="center"/>
        <w:rPr>
          <w:b/>
          <w:sz w:val="28"/>
        </w:rPr>
      </w:pPr>
      <w:r>
        <w:rPr>
          <w:b/>
          <w:sz w:val="28"/>
        </w:rPr>
        <w:t>Красноярского края</w:t>
      </w:r>
    </w:p>
    <w:p w:rsidR="00643651" w:rsidRDefault="00643651" w:rsidP="00643651">
      <w:pPr>
        <w:jc w:val="center"/>
        <w:rPr>
          <w:b/>
          <w:sz w:val="28"/>
        </w:rPr>
      </w:pPr>
    </w:p>
    <w:p w:rsidR="00643651" w:rsidRDefault="00643651" w:rsidP="00643651">
      <w:pPr>
        <w:jc w:val="center"/>
        <w:rPr>
          <w:b/>
          <w:sz w:val="28"/>
        </w:rPr>
      </w:pPr>
    </w:p>
    <w:p w:rsidR="00643651" w:rsidRDefault="00643651" w:rsidP="00643651">
      <w:pPr>
        <w:jc w:val="center"/>
        <w:rPr>
          <w:b/>
          <w:sz w:val="48"/>
        </w:rPr>
      </w:pPr>
      <w:r>
        <w:rPr>
          <w:b/>
          <w:sz w:val="48"/>
        </w:rPr>
        <w:t>ПОСТАНОВЛЕНИЕ</w:t>
      </w:r>
    </w:p>
    <w:p w:rsidR="00643651" w:rsidRDefault="00643651" w:rsidP="00643651">
      <w:pPr>
        <w:jc w:val="both"/>
        <w:rPr>
          <w:b/>
          <w:sz w:val="32"/>
        </w:rPr>
      </w:pPr>
    </w:p>
    <w:p w:rsidR="00643651" w:rsidRDefault="00643651" w:rsidP="00643651">
      <w:pPr>
        <w:jc w:val="both"/>
        <w:rPr>
          <w:b/>
          <w:sz w:val="32"/>
        </w:rPr>
      </w:pPr>
    </w:p>
    <w:p w:rsidR="00643651" w:rsidRDefault="00643651" w:rsidP="00643651">
      <w:pPr>
        <w:rPr>
          <w:b/>
          <w:sz w:val="32"/>
        </w:rPr>
      </w:pPr>
      <w:r>
        <w:rPr>
          <w:b/>
          <w:sz w:val="32"/>
        </w:rPr>
        <w:t xml:space="preserve">« </w:t>
      </w:r>
      <w:r w:rsidR="009F2C5A">
        <w:rPr>
          <w:b/>
          <w:sz w:val="32"/>
        </w:rPr>
        <w:t>19</w:t>
      </w:r>
      <w:r>
        <w:rPr>
          <w:b/>
          <w:sz w:val="32"/>
        </w:rPr>
        <w:t xml:space="preserve"> » ___</w:t>
      </w:r>
      <w:r w:rsidR="009F2C5A" w:rsidRPr="009F2C5A">
        <w:rPr>
          <w:b/>
          <w:sz w:val="32"/>
          <w:u w:val="single"/>
        </w:rPr>
        <w:t>08</w:t>
      </w:r>
      <w:r>
        <w:rPr>
          <w:b/>
          <w:sz w:val="32"/>
        </w:rPr>
        <w:t xml:space="preserve">___2024   г.  </w:t>
      </w:r>
      <w:r w:rsidR="009F2C5A">
        <w:rPr>
          <w:b/>
          <w:sz w:val="32"/>
        </w:rPr>
        <w:t xml:space="preserve">   </w:t>
      </w:r>
      <w:r>
        <w:rPr>
          <w:b/>
          <w:sz w:val="32"/>
        </w:rPr>
        <w:t xml:space="preserve">   г. Боготол                             №</w:t>
      </w:r>
      <w:r w:rsidR="009F2C5A">
        <w:rPr>
          <w:b/>
          <w:sz w:val="32"/>
        </w:rPr>
        <w:t xml:space="preserve"> 0927-п</w:t>
      </w:r>
    </w:p>
    <w:p w:rsidR="00643651" w:rsidRDefault="00643651" w:rsidP="00643651">
      <w:pPr>
        <w:jc w:val="both"/>
        <w:rPr>
          <w:sz w:val="28"/>
          <w:szCs w:val="28"/>
        </w:rPr>
      </w:pPr>
    </w:p>
    <w:p w:rsidR="00643651" w:rsidRDefault="00643651" w:rsidP="00643651">
      <w:pPr>
        <w:jc w:val="both"/>
        <w:rPr>
          <w:sz w:val="28"/>
          <w:szCs w:val="28"/>
        </w:rPr>
      </w:pPr>
    </w:p>
    <w:p w:rsidR="00643651" w:rsidRDefault="00643651" w:rsidP="00643651">
      <w:pPr>
        <w:jc w:val="both"/>
        <w:rPr>
          <w:spacing w:val="-1"/>
          <w:sz w:val="28"/>
          <w:szCs w:val="28"/>
        </w:rPr>
      </w:pPr>
      <w:r>
        <w:rPr>
          <w:sz w:val="28"/>
          <w:szCs w:val="28"/>
        </w:rPr>
        <w:t>О внесении изменений в постановление администрации города Боготола от 22.05.2024 № 0602-п «Об организации подготовки к отопительному сезону 2024-2025 гг.»</w:t>
      </w:r>
    </w:p>
    <w:p w:rsidR="00643651" w:rsidRDefault="00643651" w:rsidP="00643651">
      <w:pPr>
        <w:jc w:val="both"/>
        <w:rPr>
          <w:sz w:val="28"/>
          <w:szCs w:val="28"/>
        </w:rPr>
      </w:pPr>
    </w:p>
    <w:p w:rsidR="00643651" w:rsidRDefault="00643651" w:rsidP="00643651">
      <w:pPr>
        <w:jc w:val="both"/>
        <w:rPr>
          <w:sz w:val="28"/>
          <w:szCs w:val="28"/>
        </w:rPr>
      </w:pPr>
    </w:p>
    <w:p w:rsidR="00643651" w:rsidRDefault="00643651" w:rsidP="00643651">
      <w:pPr>
        <w:ind w:firstLine="709"/>
        <w:jc w:val="both"/>
        <w:rPr>
          <w:sz w:val="28"/>
          <w:szCs w:val="28"/>
        </w:rPr>
      </w:pPr>
      <w:r>
        <w:rPr>
          <w:sz w:val="28"/>
          <w:szCs w:val="28"/>
        </w:rPr>
        <w:t xml:space="preserve">В целях обеспечения контроля за ходом подготовки инженерных систем жилищно-коммунального комплекса города, эффективности использования финансовых средств, обеспечения соблюдения нормативно-технических требований эксплуатации жилищного фонда и режимов функционирования инженерных систем в зимних условиях 2024-2025 гг., руководствуясь ст. 43, ст. 71, ст. 72 Устава городского округа город Боготол Красноярского края, ПОСТАНОВЛЯЮ: </w:t>
      </w:r>
    </w:p>
    <w:p w:rsidR="00643651" w:rsidRDefault="00643651" w:rsidP="00643651">
      <w:pPr>
        <w:ind w:firstLine="709"/>
        <w:jc w:val="both"/>
        <w:rPr>
          <w:sz w:val="28"/>
          <w:szCs w:val="28"/>
        </w:rPr>
      </w:pPr>
      <w:r>
        <w:rPr>
          <w:sz w:val="28"/>
          <w:szCs w:val="28"/>
        </w:rPr>
        <w:t>1. Внести в постановление администрации города Боготола от 22.05.2024 № 0602-п «Об организации подготовки к отопительному сезону 2024-2025 гг.» следующие изменения:</w:t>
      </w:r>
    </w:p>
    <w:p w:rsidR="00643651" w:rsidRDefault="00643651" w:rsidP="00643651">
      <w:pPr>
        <w:ind w:firstLine="709"/>
        <w:jc w:val="both"/>
        <w:rPr>
          <w:sz w:val="28"/>
          <w:szCs w:val="28"/>
        </w:rPr>
      </w:pPr>
      <w:r>
        <w:rPr>
          <w:sz w:val="28"/>
          <w:szCs w:val="28"/>
        </w:rPr>
        <w:t>1.1. Пункт 6. изложить в новой редакции:</w:t>
      </w:r>
    </w:p>
    <w:p w:rsidR="00643651" w:rsidRDefault="00643651" w:rsidP="00643651">
      <w:pPr>
        <w:ind w:firstLine="709"/>
        <w:jc w:val="both"/>
        <w:rPr>
          <w:sz w:val="28"/>
          <w:szCs w:val="28"/>
        </w:rPr>
      </w:pPr>
      <w:r>
        <w:rPr>
          <w:sz w:val="28"/>
          <w:szCs w:val="28"/>
        </w:rPr>
        <w:t>«6. Генеральному директору ООО «Боготольские коммунальные системы» (Кремнев В.С.), начальнику Боготольского участка тепловых сетей и котельных установок Западного филиала АО «КрасЭко»                   (Бровко А.В.), управляющему ООО «Русь» (Гамбург А.А.), директору ООО УК «Полигон» (Савченко О.И.), директору ООО УК «Новатор» (Островская М.В.), директору ООО «ЖКХ» (Биткова Н.Г.), директору ООО «ЖЭК» (Биткова Н.Г.) директору ООО «Феникс города Боготола» (Биткова Н.Г.), ИП Рудов В.М (Рудов В.М.):».</w:t>
      </w:r>
    </w:p>
    <w:p w:rsidR="00643651" w:rsidRDefault="00643651" w:rsidP="00643651">
      <w:pPr>
        <w:ind w:firstLine="709"/>
        <w:jc w:val="both"/>
        <w:rPr>
          <w:sz w:val="28"/>
          <w:szCs w:val="28"/>
        </w:rPr>
      </w:pPr>
      <w:r>
        <w:rPr>
          <w:sz w:val="28"/>
          <w:szCs w:val="28"/>
        </w:rPr>
        <w:t>1.2. Пункт 6.6. изложить в новой редакции:</w:t>
      </w:r>
    </w:p>
    <w:p w:rsidR="00643651" w:rsidRDefault="00643651" w:rsidP="00643651">
      <w:pPr>
        <w:ind w:firstLine="709"/>
        <w:jc w:val="both"/>
        <w:rPr>
          <w:sz w:val="28"/>
          <w:szCs w:val="28"/>
        </w:rPr>
      </w:pPr>
      <w:r>
        <w:rPr>
          <w:sz w:val="28"/>
          <w:szCs w:val="28"/>
        </w:rPr>
        <w:t xml:space="preserve">«6.6. Директору ООО «ЖКХ» (Биткова Н.Г.), управляющему                   ООО «Русь» (Гамбург А.А.), директору ООО УК «Полигон» (Савченко О.И.), директору ООО «Новатор» (Островская М.В.), директору                       </w:t>
      </w:r>
      <w:r>
        <w:rPr>
          <w:sz w:val="28"/>
          <w:szCs w:val="28"/>
        </w:rPr>
        <w:lastRenderedPageBreak/>
        <w:t xml:space="preserve">ООО «Феникс города Боготола» (Биткова Н.Г.), директору ООО «ЖЭК» (Биткова Н.Г.), ИП Рудов В.М  обеспечить информирование населения через печатные средства массовой информации, через сайты организаций о планируемых видах работ при подготовке к новому отопительному сезону с обязательным указанием сроков проведения работ и юридическим адресам, обеспечить выполнение плана ремонтных работ и качество их выполнения, состояние тепловых сетей, принадлежащих потребителю тепловой энергии; наличие и работоспособность приборов учета, работоспособность автоматических регуляторов при их наличии, отсутствие задолженности за поставленную тепловую энергию (мощность) теплоноситель - к 01 сентября 2024 года, а также в срок по требованию Администрации города Боготола Красноярского края предоставлять необходимую информацию по подготовке о отопительному периоду 2024-2025 гг. </w:t>
      </w:r>
    </w:p>
    <w:p w:rsidR="00643651" w:rsidRDefault="00643651" w:rsidP="00643651">
      <w:pPr>
        <w:ind w:firstLine="709"/>
        <w:jc w:val="both"/>
        <w:rPr>
          <w:sz w:val="28"/>
          <w:szCs w:val="28"/>
        </w:rPr>
      </w:pPr>
      <w:r>
        <w:rPr>
          <w:sz w:val="28"/>
          <w:szCs w:val="28"/>
        </w:rPr>
        <w:t>1.3. Приложение № 1 к постановлению изложить в новой редакции согласно приложению № 1 к настоящему постановлению.</w:t>
      </w:r>
    </w:p>
    <w:p w:rsidR="00643651" w:rsidRDefault="00643651" w:rsidP="00643651">
      <w:pPr>
        <w:ind w:firstLine="709"/>
        <w:jc w:val="both"/>
        <w:rPr>
          <w:sz w:val="28"/>
          <w:szCs w:val="28"/>
        </w:rPr>
      </w:pPr>
      <w:r>
        <w:rPr>
          <w:sz w:val="28"/>
          <w:szCs w:val="28"/>
        </w:rPr>
        <w:t>1.4. Приложение № 2 к постановлению изложить в новой редакции согласно приложению № 2 к настоящему постановлению.</w:t>
      </w:r>
    </w:p>
    <w:p w:rsidR="00643651" w:rsidRDefault="00643651" w:rsidP="00643651">
      <w:pPr>
        <w:ind w:firstLine="709"/>
        <w:jc w:val="both"/>
        <w:rPr>
          <w:sz w:val="28"/>
          <w:szCs w:val="28"/>
        </w:rPr>
      </w:pPr>
      <w:r>
        <w:rPr>
          <w:sz w:val="28"/>
          <w:szCs w:val="28"/>
        </w:rPr>
        <w:t>2. Разместить настоящее постановление на официальном сайте   администрации города Боготола https://bogotolcity.gosuslugi.ru (раздел ЖКХ) в сети Интернет и опубликовать в официальном печатном издании газете «Земля боготольская».</w:t>
      </w:r>
    </w:p>
    <w:p w:rsidR="00643651" w:rsidRDefault="00643651" w:rsidP="00643651">
      <w:pPr>
        <w:ind w:firstLine="709"/>
        <w:jc w:val="both"/>
        <w:rPr>
          <w:sz w:val="28"/>
          <w:szCs w:val="28"/>
        </w:rPr>
      </w:pPr>
      <w:r>
        <w:rPr>
          <w:sz w:val="28"/>
          <w:szCs w:val="28"/>
        </w:rPr>
        <w:t xml:space="preserve">3. Контроль за исполнением настоящего постановления оставляю за собой. </w:t>
      </w:r>
    </w:p>
    <w:p w:rsidR="00643651" w:rsidRDefault="00643651" w:rsidP="00643651">
      <w:pPr>
        <w:ind w:firstLine="709"/>
        <w:jc w:val="both"/>
        <w:rPr>
          <w:sz w:val="28"/>
          <w:szCs w:val="28"/>
        </w:rPr>
      </w:pPr>
      <w:r>
        <w:rPr>
          <w:sz w:val="28"/>
          <w:szCs w:val="28"/>
        </w:rPr>
        <w:t xml:space="preserve">4. Постановление вступает в силу со дня его принятия. </w:t>
      </w:r>
    </w:p>
    <w:p w:rsidR="00643651" w:rsidRDefault="00643651" w:rsidP="00643651">
      <w:pPr>
        <w:jc w:val="both"/>
        <w:rPr>
          <w:sz w:val="28"/>
          <w:szCs w:val="28"/>
        </w:rPr>
      </w:pPr>
    </w:p>
    <w:p w:rsidR="00643651" w:rsidRDefault="00643651" w:rsidP="00643651">
      <w:pPr>
        <w:jc w:val="both"/>
        <w:rPr>
          <w:sz w:val="28"/>
          <w:szCs w:val="28"/>
        </w:rPr>
      </w:pPr>
    </w:p>
    <w:p w:rsidR="00643651" w:rsidRDefault="00643651" w:rsidP="00643651">
      <w:pPr>
        <w:jc w:val="both"/>
        <w:rPr>
          <w:sz w:val="28"/>
          <w:szCs w:val="28"/>
        </w:rPr>
      </w:pPr>
      <w:r>
        <w:rPr>
          <w:sz w:val="28"/>
          <w:szCs w:val="28"/>
        </w:rPr>
        <w:t>Исполняющий полномочия</w:t>
      </w:r>
    </w:p>
    <w:p w:rsidR="00643651" w:rsidRDefault="00643651" w:rsidP="00643651">
      <w:pPr>
        <w:jc w:val="both"/>
        <w:rPr>
          <w:sz w:val="28"/>
          <w:szCs w:val="28"/>
        </w:rPr>
      </w:pPr>
      <w:r>
        <w:rPr>
          <w:sz w:val="28"/>
          <w:szCs w:val="28"/>
        </w:rPr>
        <w:t xml:space="preserve">Главы города Боготола </w:t>
      </w:r>
      <w:r>
        <w:rPr>
          <w:sz w:val="28"/>
          <w:szCs w:val="28"/>
        </w:rPr>
        <w:tab/>
      </w:r>
      <w:r>
        <w:rPr>
          <w:sz w:val="28"/>
          <w:szCs w:val="28"/>
        </w:rPr>
        <w:tab/>
      </w:r>
      <w:r>
        <w:rPr>
          <w:sz w:val="28"/>
          <w:szCs w:val="28"/>
        </w:rPr>
        <w:tab/>
      </w:r>
      <w:r>
        <w:rPr>
          <w:sz w:val="28"/>
          <w:szCs w:val="28"/>
        </w:rPr>
        <w:tab/>
        <w:t xml:space="preserve">                        А.А. Шитиков</w:t>
      </w:r>
    </w:p>
    <w:p w:rsidR="00643651" w:rsidRDefault="00643651" w:rsidP="00643651">
      <w:pPr>
        <w:jc w:val="both"/>
        <w:rPr>
          <w:sz w:val="28"/>
          <w:szCs w:val="28"/>
        </w:rPr>
      </w:pPr>
    </w:p>
    <w:p w:rsidR="00643651" w:rsidRDefault="00643651" w:rsidP="00643651">
      <w:pPr>
        <w:ind w:firstLine="709"/>
        <w:jc w:val="both"/>
        <w:rPr>
          <w:rFonts w:eastAsia="Calibri"/>
          <w:sz w:val="28"/>
          <w:szCs w:val="28"/>
        </w:rPr>
      </w:pPr>
    </w:p>
    <w:p w:rsidR="00643651" w:rsidRDefault="00643651" w:rsidP="00643651">
      <w:pPr>
        <w:ind w:firstLine="709"/>
        <w:jc w:val="both"/>
        <w:rPr>
          <w:rFonts w:eastAsia="Calibri"/>
          <w:sz w:val="28"/>
          <w:szCs w:val="28"/>
        </w:rPr>
      </w:pPr>
    </w:p>
    <w:p w:rsidR="00643651" w:rsidRDefault="00643651" w:rsidP="00643651">
      <w:pPr>
        <w:ind w:firstLine="709"/>
        <w:jc w:val="both"/>
        <w:rPr>
          <w:rFonts w:eastAsia="Calibri"/>
          <w:sz w:val="28"/>
          <w:szCs w:val="28"/>
        </w:rPr>
      </w:pPr>
    </w:p>
    <w:p w:rsidR="00643651" w:rsidRDefault="00643651" w:rsidP="00643651">
      <w:pPr>
        <w:ind w:firstLine="709"/>
        <w:jc w:val="both"/>
        <w:rPr>
          <w:rFonts w:eastAsia="Calibri"/>
          <w:sz w:val="28"/>
          <w:szCs w:val="28"/>
        </w:rPr>
      </w:pPr>
    </w:p>
    <w:p w:rsidR="00643651" w:rsidRDefault="00643651" w:rsidP="00643651">
      <w:pPr>
        <w:ind w:firstLine="709"/>
        <w:jc w:val="both"/>
        <w:rPr>
          <w:rFonts w:eastAsia="Calibri"/>
          <w:sz w:val="28"/>
          <w:szCs w:val="28"/>
        </w:rPr>
      </w:pPr>
    </w:p>
    <w:p w:rsidR="00643651" w:rsidRDefault="00643651" w:rsidP="00643651">
      <w:pPr>
        <w:ind w:firstLine="709"/>
        <w:jc w:val="both"/>
        <w:rPr>
          <w:rFonts w:eastAsia="Calibri"/>
          <w:sz w:val="28"/>
          <w:szCs w:val="28"/>
        </w:rPr>
      </w:pPr>
    </w:p>
    <w:p w:rsidR="00643651" w:rsidRDefault="00643651" w:rsidP="00643651">
      <w:pPr>
        <w:tabs>
          <w:tab w:val="left" w:pos="225"/>
          <w:tab w:val="center" w:pos="4535"/>
        </w:tabs>
      </w:pPr>
    </w:p>
    <w:p w:rsidR="00643651" w:rsidRDefault="00643651" w:rsidP="00643651">
      <w:pPr>
        <w:tabs>
          <w:tab w:val="left" w:pos="225"/>
          <w:tab w:val="center" w:pos="4535"/>
        </w:tabs>
      </w:pPr>
    </w:p>
    <w:p w:rsidR="00643651" w:rsidRDefault="00643651" w:rsidP="00643651">
      <w:pPr>
        <w:tabs>
          <w:tab w:val="left" w:pos="225"/>
          <w:tab w:val="center" w:pos="4535"/>
        </w:tabs>
      </w:pPr>
    </w:p>
    <w:p w:rsidR="00643651" w:rsidRDefault="00643651" w:rsidP="00643651">
      <w:pPr>
        <w:tabs>
          <w:tab w:val="left" w:pos="225"/>
          <w:tab w:val="center" w:pos="4535"/>
        </w:tabs>
      </w:pPr>
    </w:p>
    <w:p w:rsidR="00643651" w:rsidRDefault="00643651" w:rsidP="00643651">
      <w:pPr>
        <w:tabs>
          <w:tab w:val="left" w:pos="225"/>
          <w:tab w:val="center" w:pos="4535"/>
        </w:tabs>
      </w:pPr>
    </w:p>
    <w:p w:rsidR="00643651" w:rsidRDefault="00643651" w:rsidP="00643651">
      <w:pPr>
        <w:tabs>
          <w:tab w:val="left" w:pos="225"/>
          <w:tab w:val="center" w:pos="4535"/>
        </w:tabs>
      </w:pPr>
    </w:p>
    <w:p w:rsidR="00643651" w:rsidRDefault="00643651" w:rsidP="00643651">
      <w:pPr>
        <w:tabs>
          <w:tab w:val="left" w:pos="225"/>
          <w:tab w:val="center" w:pos="4535"/>
        </w:tabs>
      </w:pPr>
    </w:p>
    <w:p w:rsidR="00643651" w:rsidRDefault="00643651" w:rsidP="00643651">
      <w:pPr>
        <w:tabs>
          <w:tab w:val="left" w:pos="225"/>
          <w:tab w:val="center" w:pos="4535"/>
        </w:tabs>
      </w:pPr>
    </w:p>
    <w:p w:rsidR="00643651" w:rsidRDefault="00643651" w:rsidP="00643651">
      <w:pPr>
        <w:tabs>
          <w:tab w:val="left" w:pos="225"/>
          <w:tab w:val="center" w:pos="4535"/>
        </w:tabs>
        <w:rPr>
          <w:sz w:val="28"/>
          <w:szCs w:val="28"/>
        </w:rPr>
      </w:pPr>
      <w:r>
        <w:t>Шитиков Анатолий Анатольевич</w:t>
      </w:r>
    </w:p>
    <w:p w:rsidR="00643651" w:rsidRDefault="00643651" w:rsidP="00643651">
      <w:pPr>
        <w:tabs>
          <w:tab w:val="center" w:pos="4535"/>
        </w:tabs>
      </w:pPr>
      <w:r>
        <w:t>Кульша Ольга Николаевна</w:t>
      </w:r>
    </w:p>
    <w:p w:rsidR="00643651" w:rsidRDefault="00643651" w:rsidP="00643651">
      <w:pPr>
        <w:tabs>
          <w:tab w:val="center" w:pos="4535"/>
        </w:tabs>
      </w:pPr>
      <w:r>
        <w:t>6-34-40</w:t>
      </w:r>
    </w:p>
    <w:p w:rsidR="00643651" w:rsidRDefault="00643651" w:rsidP="00643651">
      <w:pPr>
        <w:tabs>
          <w:tab w:val="center" w:pos="4535"/>
        </w:tabs>
        <w:rPr>
          <w:sz w:val="28"/>
          <w:szCs w:val="28"/>
        </w:rPr>
      </w:pPr>
      <w:r>
        <w:t xml:space="preserve">6 экз. </w:t>
      </w:r>
    </w:p>
    <w:p w:rsidR="00643651" w:rsidRDefault="00643651" w:rsidP="00643651">
      <w:pPr>
        <w:ind w:firstLine="4962"/>
        <w:rPr>
          <w:sz w:val="28"/>
          <w:szCs w:val="28"/>
        </w:rPr>
      </w:pPr>
      <w:r>
        <w:rPr>
          <w:sz w:val="28"/>
          <w:szCs w:val="28"/>
        </w:rPr>
        <w:lastRenderedPageBreak/>
        <w:t>Приложение № 1</w:t>
      </w:r>
    </w:p>
    <w:p w:rsidR="00643651" w:rsidRDefault="00643651" w:rsidP="00643651">
      <w:pPr>
        <w:ind w:firstLine="4962"/>
        <w:rPr>
          <w:sz w:val="28"/>
          <w:szCs w:val="28"/>
        </w:rPr>
      </w:pPr>
      <w:r>
        <w:rPr>
          <w:sz w:val="28"/>
          <w:szCs w:val="28"/>
        </w:rPr>
        <w:t>к постановлению администрации</w:t>
      </w:r>
    </w:p>
    <w:p w:rsidR="00643651" w:rsidRDefault="00643651" w:rsidP="00643651">
      <w:pPr>
        <w:ind w:firstLine="4962"/>
        <w:rPr>
          <w:sz w:val="28"/>
          <w:szCs w:val="28"/>
        </w:rPr>
      </w:pPr>
      <w:r>
        <w:rPr>
          <w:sz w:val="28"/>
          <w:szCs w:val="28"/>
        </w:rPr>
        <w:t>города Боготола</w:t>
      </w:r>
    </w:p>
    <w:p w:rsidR="00643651" w:rsidRPr="009F2C5A" w:rsidRDefault="00643651" w:rsidP="00643651">
      <w:pPr>
        <w:ind w:firstLine="4962"/>
        <w:rPr>
          <w:sz w:val="28"/>
          <w:szCs w:val="28"/>
          <w:u w:val="single"/>
        </w:rPr>
      </w:pPr>
      <w:r>
        <w:rPr>
          <w:sz w:val="28"/>
          <w:szCs w:val="28"/>
        </w:rPr>
        <w:t>от «_</w:t>
      </w:r>
      <w:r w:rsidR="009F2C5A" w:rsidRPr="009F2C5A">
        <w:rPr>
          <w:sz w:val="28"/>
          <w:szCs w:val="28"/>
          <w:u w:val="single"/>
        </w:rPr>
        <w:t>19</w:t>
      </w:r>
      <w:r>
        <w:rPr>
          <w:sz w:val="28"/>
          <w:szCs w:val="28"/>
        </w:rPr>
        <w:t>_»_</w:t>
      </w:r>
      <w:r w:rsidR="009F2C5A" w:rsidRPr="009F2C5A">
        <w:rPr>
          <w:sz w:val="28"/>
          <w:szCs w:val="28"/>
          <w:u w:val="single"/>
        </w:rPr>
        <w:t>08</w:t>
      </w:r>
      <w:r>
        <w:rPr>
          <w:sz w:val="28"/>
          <w:szCs w:val="28"/>
        </w:rPr>
        <w:t xml:space="preserve">_ 2024 г. № </w:t>
      </w:r>
      <w:r w:rsidR="009F2C5A" w:rsidRPr="009F2C5A">
        <w:rPr>
          <w:sz w:val="28"/>
          <w:szCs w:val="28"/>
          <w:u w:val="single"/>
        </w:rPr>
        <w:t>0927-п</w:t>
      </w:r>
    </w:p>
    <w:p w:rsidR="00643651" w:rsidRDefault="00643651" w:rsidP="00643651">
      <w:pPr>
        <w:jc w:val="center"/>
        <w:rPr>
          <w:sz w:val="28"/>
          <w:szCs w:val="28"/>
        </w:rPr>
      </w:pPr>
    </w:p>
    <w:p w:rsidR="00643651" w:rsidRDefault="00643651" w:rsidP="00643651">
      <w:pPr>
        <w:jc w:val="center"/>
        <w:rPr>
          <w:sz w:val="16"/>
          <w:szCs w:val="16"/>
        </w:rPr>
      </w:pPr>
      <w:r>
        <w:rPr>
          <w:sz w:val="28"/>
          <w:szCs w:val="28"/>
        </w:rPr>
        <w:t xml:space="preserve">СОСТАВ ГОРОДСКОГО ШТАБА </w:t>
      </w:r>
    </w:p>
    <w:p w:rsidR="00643651" w:rsidRDefault="00643651" w:rsidP="00643651">
      <w:pPr>
        <w:jc w:val="center"/>
        <w:rPr>
          <w:sz w:val="28"/>
          <w:szCs w:val="28"/>
        </w:rPr>
      </w:pPr>
      <w:r>
        <w:rPr>
          <w:sz w:val="28"/>
          <w:szCs w:val="28"/>
        </w:rPr>
        <w:t xml:space="preserve">по контролю за ходом подготовки </w:t>
      </w:r>
    </w:p>
    <w:p w:rsidR="00643651" w:rsidRDefault="00643651" w:rsidP="00643651">
      <w:pPr>
        <w:jc w:val="center"/>
        <w:rPr>
          <w:sz w:val="28"/>
          <w:szCs w:val="28"/>
        </w:rPr>
      </w:pPr>
      <w:r>
        <w:rPr>
          <w:sz w:val="28"/>
          <w:szCs w:val="28"/>
        </w:rPr>
        <w:t xml:space="preserve">к работе в зимних условиях 2024-2025 гг. </w:t>
      </w:r>
    </w:p>
    <w:p w:rsidR="00643651" w:rsidRDefault="00643651" w:rsidP="00643651">
      <w:pPr>
        <w:jc w:val="center"/>
        <w:rPr>
          <w:sz w:val="28"/>
          <w:szCs w:val="28"/>
        </w:rPr>
      </w:pPr>
      <w:r>
        <w:rPr>
          <w:sz w:val="28"/>
          <w:szCs w:val="28"/>
        </w:rPr>
        <w:t xml:space="preserve">жилищно-коммунального и топливно-энергетического комплекса </w:t>
      </w:r>
    </w:p>
    <w:p w:rsidR="00643651" w:rsidRDefault="00643651" w:rsidP="00643651">
      <w:pPr>
        <w:jc w:val="center"/>
        <w:rPr>
          <w:sz w:val="28"/>
          <w:szCs w:val="28"/>
        </w:rPr>
      </w:pPr>
    </w:p>
    <w:tbl>
      <w:tblPr>
        <w:tblW w:w="9708" w:type="dxa"/>
        <w:jc w:val="center"/>
        <w:tblLook w:val="01E0" w:firstRow="1" w:lastRow="1" w:firstColumn="1" w:lastColumn="1" w:noHBand="0" w:noVBand="0"/>
      </w:tblPr>
      <w:tblGrid>
        <w:gridCol w:w="3439"/>
        <w:gridCol w:w="29"/>
        <w:gridCol w:w="6000"/>
        <w:gridCol w:w="240"/>
      </w:tblGrid>
      <w:tr w:rsidR="00643651" w:rsidTr="00643651">
        <w:trPr>
          <w:jc w:val="center"/>
        </w:trPr>
        <w:tc>
          <w:tcPr>
            <w:tcW w:w="3468" w:type="dxa"/>
            <w:gridSpan w:val="2"/>
            <w:hideMark/>
          </w:tcPr>
          <w:p w:rsidR="00643651" w:rsidRDefault="00643651">
            <w:pPr>
              <w:rPr>
                <w:sz w:val="28"/>
                <w:szCs w:val="28"/>
              </w:rPr>
            </w:pPr>
            <w:r>
              <w:rPr>
                <w:sz w:val="28"/>
                <w:szCs w:val="28"/>
              </w:rPr>
              <w:t>Шитиков</w:t>
            </w:r>
          </w:p>
          <w:p w:rsidR="00643651" w:rsidRDefault="00643651">
            <w:pPr>
              <w:rPr>
                <w:sz w:val="28"/>
                <w:szCs w:val="28"/>
              </w:rPr>
            </w:pPr>
            <w:r>
              <w:rPr>
                <w:sz w:val="28"/>
                <w:szCs w:val="28"/>
              </w:rPr>
              <w:t xml:space="preserve">Анатолий Анатольевич  </w:t>
            </w:r>
          </w:p>
        </w:tc>
        <w:tc>
          <w:tcPr>
            <w:tcW w:w="6240" w:type="dxa"/>
            <w:gridSpan w:val="2"/>
          </w:tcPr>
          <w:p w:rsidR="00643651" w:rsidRDefault="00643651">
            <w:pPr>
              <w:rPr>
                <w:sz w:val="28"/>
                <w:szCs w:val="28"/>
              </w:rPr>
            </w:pPr>
            <w:r>
              <w:rPr>
                <w:sz w:val="28"/>
                <w:szCs w:val="28"/>
              </w:rPr>
              <w:t xml:space="preserve">- исполняющий полномочия Главы города </w:t>
            </w:r>
          </w:p>
          <w:p w:rsidR="00643651" w:rsidRDefault="00643651">
            <w:pPr>
              <w:rPr>
                <w:sz w:val="28"/>
                <w:szCs w:val="28"/>
              </w:rPr>
            </w:pPr>
            <w:r>
              <w:rPr>
                <w:sz w:val="28"/>
                <w:szCs w:val="28"/>
              </w:rPr>
              <w:t xml:space="preserve">  Боготола </w:t>
            </w:r>
          </w:p>
          <w:p w:rsidR="00643651" w:rsidRDefault="00643651">
            <w:pPr>
              <w:rPr>
                <w:sz w:val="28"/>
                <w:szCs w:val="28"/>
              </w:rPr>
            </w:pPr>
          </w:p>
        </w:tc>
      </w:tr>
      <w:tr w:rsidR="00643651" w:rsidTr="00643651">
        <w:trPr>
          <w:jc w:val="center"/>
        </w:trPr>
        <w:tc>
          <w:tcPr>
            <w:tcW w:w="3468" w:type="dxa"/>
            <w:gridSpan w:val="2"/>
            <w:hideMark/>
          </w:tcPr>
          <w:p w:rsidR="00643651" w:rsidRDefault="00643651">
            <w:pPr>
              <w:rPr>
                <w:sz w:val="28"/>
                <w:szCs w:val="28"/>
              </w:rPr>
            </w:pPr>
            <w:r>
              <w:rPr>
                <w:sz w:val="28"/>
                <w:szCs w:val="28"/>
              </w:rPr>
              <w:t xml:space="preserve">Чибисова </w:t>
            </w:r>
          </w:p>
          <w:p w:rsidR="00643651" w:rsidRDefault="00643651">
            <w:pPr>
              <w:rPr>
                <w:sz w:val="28"/>
                <w:szCs w:val="28"/>
              </w:rPr>
            </w:pPr>
            <w:r>
              <w:rPr>
                <w:sz w:val="28"/>
                <w:szCs w:val="28"/>
              </w:rPr>
              <w:t>Вера Петровна</w:t>
            </w:r>
          </w:p>
        </w:tc>
        <w:tc>
          <w:tcPr>
            <w:tcW w:w="6240" w:type="dxa"/>
            <w:gridSpan w:val="2"/>
          </w:tcPr>
          <w:p w:rsidR="00643651" w:rsidRDefault="00643651">
            <w:pPr>
              <w:rPr>
                <w:sz w:val="28"/>
                <w:szCs w:val="28"/>
              </w:rPr>
            </w:pPr>
            <w:r>
              <w:rPr>
                <w:sz w:val="28"/>
                <w:szCs w:val="28"/>
              </w:rPr>
              <w:t xml:space="preserve">- руководитель МКУ Служба «Заказчика» ЖКУ и </w:t>
            </w:r>
          </w:p>
          <w:p w:rsidR="00643651" w:rsidRDefault="00643651">
            <w:pPr>
              <w:rPr>
                <w:sz w:val="28"/>
                <w:szCs w:val="28"/>
              </w:rPr>
            </w:pPr>
            <w:r>
              <w:rPr>
                <w:sz w:val="28"/>
                <w:szCs w:val="28"/>
              </w:rPr>
              <w:t xml:space="preserve">  МЗ города Боготола, секретарь штаба</w:t>
            </w:r>
          </w:p>
          <w:p w:rsidR="00643651" w:rsidRDefault="00643651">
            <w:pPr>
              <w:rPr>
                <w:sz w:val="28"/>
                <w:szCs w:val="28"/>
              </w:rPr>
            </w:pPr>
          </w:p>
          <w:p w:rsidR="00643651" w:rsidRDefault="00643651">
            <w:pPr>
              <w:rPr>
                <w:sz w:val="16"/>
                <w:szCs w:val="16"/>
              </w:rPr>
            </w:pPr>
          </w:p>
        </w:tc>
      </w:tr>
      <w:tr w:rsidR="00643651" w:rsidTr="00643651">
        <w:trPr>
          <w:jc w:val="center"/>
        </w:trPr>
        <w:tc>
          <w:tcPr>
            <w:tcW w:w="3468" w:type="dxa"/>
            <w:gridSpan w:val="2"/>
          </w:tcPr>
          <w:p w:rsidR="00643651" w:rsidRDefault="00643651">
            <w:pPr>
              <w:rPr>
                <w:sz w:val="28"/>
                <w:szCs w:val="28"/>
              </w:rPr>
            </w:pPr>
            <w:r>
              <w:rPr>
                <w:sz w:val="28"/>
                <w:szCs w:val="28"/>
              </w:rPr>
              <w:t>Члены штаба:</w:t>
            </w:r>
          </w:p>
          <w:p w:rsidR="00643651" w:rsidRDefault="00643651">
            <w:pPr>
              <w:rPr>
                <w:sz w:val="28"/>
                <w:szCs w:val="28"/>
              </w:rPr>
            </w:pPr>
          </w:p>
          <w:p w:rsidR="00643651" w:rsidRDefault="00643651">
            <w:pPr>
              <w:rPr>
                <w:sz w:val="28"/>
                <w:szCs w:val="28"/>
              </w:rPr>
            </w:pPr>
          </w:p>
        </w:tc>
        <w:tc>
          <w:tcPr>
            <w:tcW w:w="6240" w:type="dxa"/>
            <w:gridSpan w:val="2"/>
          </w:tcPr>
          <w:p w:rsidR="00643651" w:rsidRDefault="00643651">
            <w:pPr>
              <w:rPr>
                <w:sz w:val="28"/>
                <w:szCs w:val="28"/>
              </w:rPr>
            </w:pPr>
          </w:p>
        </w:tc>
      </w:tr>
      <w:tr w:rsidR="00643651" w:rsidTr="00643651">
        <w:trPr>
          <w:jc w:val="center"/>
        </w:trPr>
        <w:tc>
          <w:tcPr>
            <w:tcW w:w="3468" w:type="dxa"/>
            <w:gridSpan w:val="2"/>
            <w:hideMark/>
          </w:tcPr>
          <w:p w:rsidR="00643651" w:rsidRDefault="00643651">
            <w:pPr>
              <w:rPr>
                <w:sz w:val="28"/>
                <w:szCs w:val="28"/>
              </w:rPr>
            </w:pPr>
            <w:r>
              <w:rPr>
                <w:sz w:val="28"/>
                <w:szCs w:val="28"/>
              </w:rPr>
              <w:t xml:space="preserve">Бровко </w:t>
            </w:r>
          </w:p>
          <w:p w:rsidR="00643651" w:rsidRDefault="00643651">
            <w:pPr>
              <w:rPr>
                <w:sz w:val="28"/>
                <w:szCs w:val="28"/>
              </w:rPr>
            </w:pPr>
            <w:r>
              <w:rPr>
                <w:sz w:val="28"/>
                <w:szCs w:val="28"/>
              </w:rPr>
              <w:t xml:space="preserve">Александр Викторович </w:t>
            </w:r>
          </w:p>
        </w:tc>
        <w:tc>
          <w:tcPr>
            <w:tcW w:w="6240" w:type="dxa"/>
            <w:gridSpan w:val="2"/>
            <w:hideMark/>
          </w:tcPr>
          <w:p w:rsidR="00643651" w:rsidRDefault="00643651">
            <w:pPr>
              <w:rPr>
                <w:sz w:val="28"/>
                <w:szCs w:val="28"/>
              </w:rPr>
            </w:pPr>
            <w:r>
              <w:rPr>
                <w:sz w:val="28"/>
                <w:szCs w:val="28"/>
              </w:rPr>
              <w:t xml:space="preserve">- начальник Боготольского участка тепловых   </w:t>
            </w:r>
          </w:p>
          <w:p w:rsidR="00643651" w:rsidRDefault="00643651">
            <w:pPr>
              <w:rPr>
                <w:sz w:val="28"/>
                <w:szCs w:val="28"/>
              </w:rPr>
            </w:pPr>
            <w:r>
              <w:rPr>
                <w:sz w:val="28"/>
                <w:szCs w:val="28"/>
              </w:rPr>
              <w:t xml:space="preserve">  сетей и котельных установок западного филиала </w:t>
            </w:r>
          </w:p>
          <w:p w:rsidR="00643651" w:rsidRDefault="00643651">
            <w:pPr>
              <w:rPr>
                <w:sz w:val="28"/>
                <w:szCs w:val="28"/>
              </w:rPr>
            </w:pPr>
            <w:r>
              <w:rPr>
                <w:sz w:val="28"/>
                <w:szCs w:val="28"/>
              </w:rPr>
              <w:t xml:space="preserve">  АО «Красноярская региональная энергетическая </w:t>
            </w:r>
          </w:p>
          <w:p w:rsidR="00643651" w:rsidRDefault="00643651">
            <w:pPr>
              <w:rPr>
                <w:sz w:val="28"/>
                <w:szCs w:val="28"/>
              </w:rPr>
            </w:pPr>
            <w:r>
              <w:rPr>
                <w:sz w:val="28"/>
                <w:szCs w:val="28"/>
              </w:rPr>
              <w:t xml:space="preserve">  компания» </w:t>
            </w:r>
          </w:p>
          <w:p w:rsidR="00643651" w:rsidRDefault="00643651">
            <w:pPr>
              <w:rPr>
                <w:sz w:val="24"/>
                <w:szCs w:val="24"/>
              </w:rPr>
            </w:pPr>
            <w:r>
              <w:rPr>
                <w:sz w:val="28"/>
                <w:szCs w:val="28"/>
              </w:rPr>
              <w:t xml:space="preserve">  </w:t>
            </w:r>
          </w:p>
        </w:tc>
      </w:tr>
      <w:tr w:rsidR="00643651" w:rsidTr="00643651">
        <w:trPr>
          <w:jc w:val="center"/>
        </w:trPr>
        <w:tc>
          <w:tcPr>
            <w:tcW w:w="3468" w:type="dxa"/>
            <w:gridSpan w:val="2"/>
            <w:hideMark/>
          </w:tcPr>
          <w:p w:rsidR="00643651" w:rsidRDefault="00643651">
            <w:pPr>
              <w:rPr>
                <w:sz w:val="28"/>
                <w:szCs w:val="28"/>
              </w:rPr>
            </w:pPr>
            <w:r>
              <w:rPr>
                <w:sz w:val="28"/>
                <w:szCs w:val="28"/>
              </w:rPr>
              <w:t>Биткова</w:t>
            </w:r>
          </w:p>
          <w:p w:rsidR="00643651" w:rsidRDefault="00643651">
            <w:pPr>
              <w:rPr>
                <w:sz w:val="28"/>
                <w:szCs w:val="28"/>
              </w:rPr>
            </w:pPr>
            <w:r>
              <w:rPr>
                <w:sz w:val="28"/>
                <w:szCs w:val="28"/>
              </w:rPr>
              <w:t xml:space="preserve">Наталья Геннадьевна     </w:t>
            </w:r>
          </w:p>
          <w:p w:rsidR="00643651" w:rsidRDefault="00643651">
            <w:pPr>
              <w:rPr>
                <w:sz w:val="28"/>
                <w:szCs w:val="28"/>
              </w:rPr>
            </w:pPr>
            <w:r>
              <w:rPr>
                <w:sz w:val="28"/>
                <w:szCs w:val="28"/>
              </w:rPr>
              <w:t xml:space="preserve">     </w:t>
            </w:r>
          </w:p>
        </w:tc>
        <w:tc>
          <w:tcPr>
            <w:tcW w:w="6240" w:type="dxa"/>
            <w:gridSpan w:val="2"/>
          </w:tcPr>
          <w:p w:rsidR="00643651" w:rsidRDefault="00643651">
            <w:pPr>
              <w:rPr>
                <w:sz w:val="28"/>
                <w:szCs w:val="28"/>
              </w:rPr>
            </w:pPr>
            <w:r>
              <w:rPr>
                <w:sz w:val="28"/>
                <w:szCs w:val="28"/>
              </w:rPr>
              <w:t>- директор ООО «ЖКХ»</w:t>
            </w:r>
          </w:p>
          <w:p w:rsidR="00643651" w:rsidRDefault="00643651">
            <w:pPr>
              <w:rPr>
                <w:sz w:val="28"/>
                <w:szCs w:val="28"/>
              </w:rPr>
            </w:pPr>
            <w:r>
              <w:rPr>
                <w:sz w:val="28"/>
                <w:szCs w:val="28"/>
              </w:rPr>
              <w:t>- директор ООО «ЖЭК»</w:t>
            </w:r>
          </w:p>
          <w:p w:rsidR="00643651" w:rsidRDefault="00643651">
            <w:pPr>
              <w:rPr>
                <w:sz w:val="28"/>
                <w:szCs w:val="28"/>
              </w:rPr>
            </w:pPr>
            <w:r>
              <w:rPr>
                <w:sz w:val="28"/>
                <w:szCs w:val="28"/>
              </w:rPr>
              <w:t>- директор ООО «Феникс города Боготола»</w:t>
            </w:r>
          </w:p>
          <w:p w:rsidR="00643651" w:rsidRDefault="00643651">
            <w:pPr>
              <w:rPr>
                <w:sz w:val="28"/>
                <w:szCs w:val="28"/>
              </w:rPr>
            </w:pPr>
          </w:p>
        </w:tc>
      </w:tr>
      <w:tr w:rsidR="00643651" w:rsidTr="00643651">
        <w:trPr>
          <w:jc w:val="center"/>
        </w:trPr>
        <w:tc>
          <w:tcPr>
            <w:tcW w:w="3468" w:type="dxa"/>
            <w:gridSpan w:val="2"/>
          </w:tcPr>
          <w:p w:rsidR="00643651" w:rsidRDefault="00643651">
            <w:pPr>
              <w:rPr>
                <w:sz w:val="28"/>
                <w:szCs w:val="28"/>
              </w:rPr>
            </w:pPr>
            <w:r>
              <w:rPr>
                <w:sz w:val="28"/>
                <w:szCs w:val="28"/>
              </w:rPr>
              <w:t>Гамбург</w:t>
            </w:r>
          </w:p>
          <w:p w:rsidR="00643651" w:rsidRDefault="00643651">
            <w:pPr>
              <w:rPr>
                <w:sz w:val="28"/>
                <w:szCs w:val="28"/>
              </w:rPr>
            </w:pPr>
            <w:r>
              <w:rPr>
                <w:sz w:val="28"/>
                <w:szCs w:val="28"/>
              </w:rPr>
              <w:t>Андрей Александрович</w:t>
            </w:r>
          </w:p>
          <w:p w:rsidR="00643651" w:rsidRDefault="00643651">
            <w:pPr>
              <w:rPr>
                <w:sz w:val="28"/>
                <w:szCs w:val="28"/>
              </w:rPr>
            </w:pPr>
          </w:p>
        </w:tc>
        <w:tc>
          <w:tcPr>
            <w:tcW w:w="6240" w:type="dxa"/>
            <w:gridSpan w:val="2"/>
          </w:tcPr>
          <w:p w:rsidR="00643651" w:rsidRDefault="00643651">
            <w:pPr>
              <w:rPr>
                <w:sz w:val="28"/>
                <w:szCs w:val="28"/>
              </w:rPr>
            </w:pPr>
            <w:r>
              <w:rPr>
                <w:sz w:val="28"/>
                <w:szCs w:val="28"/>
              </w:rPr>
              <w:t xml:space="preserve">- управляющий ООО УК «Русь»  </w:t>
            </w:r>
          </w:p>
          <w:p w:rsidR="00643651" w:rsidRDefault="00643651">
            <w:pPr>
              <w:rPr>
                <w:sz w:val="24"/>
                <w:szCs w:val="24"/>
              </w:rPr>
            </w:pPr>
          </w:p>
        </w:tc>
      </w:tr>
      <w:tr w:rsidR="00643651" w:rsidTr="00643651">
        <w:trPr>
          <w:jc w:val="center"/>
        </w:trPr>
        <w:tc>
          <w:tcPr>
            <w:tcW w:w="3468" w:type="dxa"/>
            <w:gridSpan w:val="2"/>
            <w:hideMark/>
          </w:tcPr>
          <w:p w:rsidR="00643651" w:rsidRDefault="00643651">
            <w:pPr>
              <w:rPr>
                <w:sz w:val="28"/>
                <w:szCs w:val="28"/>
              </w:rPr>
            </w:pPr>
            <w:r>
              <w:rPr>
                <w:sz w:val="28"/>
                <w:szCs w:val="28"/>
              </w:rPr>
              <w:t>Жданов</w:t>
            </w:r>
          </w:p>
          <w:p w:rsidR="00643651" w:rsidRDefault="00643651">
            <w:pPr>
              <w:rPr>
                <w:sz w:val="28"/>
                <w:szCs w:val="28"/>
              </w:rPr>
            </w:pPr>
            <w:r>
              <w:rPr>
                <w:sz w:val="28"/>
                <w:szCs w:val="28"/>
              </w:rPr>
              <w:t>Юрий Михайлович</w:t>
            </w:r>
          </w:p>
        </w:tc>
        <w:tc>
          <w:tcPr>
            <w:tcW w:w="6240" w:type="dxa"/>
            <w:gridSpan w:val="2"/>
          </w:tcPr>
          <w:p w:rsidR="00643651" w:rsidRDefault="00643651">
            <w:pPr>
              <w:rPr>
                <w:sz w:val="28"/>
                <w:szCs w:val="28"/>
              </w:rPr>
            </w:pPr>
            <w:r>
              <w:rPr>
                <w:sz w:val="28"/>
                <w:szCs w:val="28"/>
              </w:rPr>
              <w:t xml:space="preserve">- главный специалист по ГО и ЧС, ПБ и      </w:t>
            </w:r>
          </w:p>
          <w:p w:rsidR="00643651" w:rsidRDefault="00643651">
            <w:pPr>
              <w:rPr>
                <w:sz w:val="28"/>
                <w:szCs w:val="28"/>
              </w:rPr>
            </w:pPr>
            <w:r>
              <w:rPr>
                <w:sz w:val="28"/>
                <w:szCs w:val="28"/>
              </w:rPr>
              <w:t xml:space="preserve">  специальной работе администрации города </w:t>
            </w:r>
          </w:p>
          <w:p w:rsidR="00643651" w:rsidRDefault="00643651">
            <w:pPr>
              <w:rPr>
                <w:sz w:val="28"/>
                <w:szCs w:val="28"/>
              </w:rPr>
            </w:pPr>
            <w:r>
              <w:rPr>
                <w:sz w:val="28"/>
                <w:szCs w:val="28"/>
              </w:rPr>
              <w:t xml:space="preserve">  Боготола</w:t>
            </w:r>
          </w:p>
          <w:p w:rsidR="00643651" w:rsidRDefault="00643651">
            <w:pPr>
              <w:rPr>
                <w:sz w:val="24"/>
                <w:szCs w:val="24"/>
              </w:rPr>
            </w:pPr>
          </w:p>
        </w:tc>
      </w:tr>
      <w:tr w:rsidR="00643651" w:rsidTr="00643651">
        <w:trPr>
          <w:jc w:val="center"/>
        </w:trPr>
        <w:tc>
          <w:tcPr>
            <w:tcW w:w="3468" w:type="dxa"/>
            <w:gridSpan w:val="2"/>
            <w:hideMark/>
          </w:tcPr>
          <w:p w:rsidR="00643651" w:rsidRDefault="00643651">
            <w:pPr>
              <w:rPr>
                <w:sz w:val="28"/>
                <w:szCs w:val="28"/>
              </w:rPr>
            </w:pPr>
            <w:r>
              <w:rPr>
                <w:sz w:val="28"/>
                <w:szCs w:val="28"/>
              </w:rPr>
              <w:t>Кремнев</w:t>
            </w:r>
          </w:p>
          <w:p w:rsidR="00643651" w:rsidRDefault="00643651">
            <w:pPr>
              <w:rPr>
                <w:sz w:val="28"/>
                <w:szCs w:val="28"/>
              </w:rPr>
            </w:pPr>
            <w:r>
              <w:rPr>
                <w:sz w:val="28"/>
                <w:szCs w:val="28"/>
              </w:rPr>
              <w:t>Виктор Сергеевич</w:t>
            </w:r>
          </w:p>
        </w:tc>
        <w:tc>
          <w:tcPr>
            <w:tcW w:w="6240" w:type="dxa"/>
            <w:gridSpan w:val="2"/>
          </w:tcPr>
          <w:p w:rsidR="00643651" w:rsidRDefault="00643651">
            <w:pPr>
              <w:rPr>
                <w:sz w:val="28"/>
                <w:szCs w:val="28"/>
              </w:rPr>
            </w:pPr>
            <w:r>
              <w:rPr>
                <w:sz w:val="28"/>
                <w:szCs w:val="28"/>
              </w:rPr>
              <w:t xml:space="preserve">- генеральный директор ООО «Боготольские </w:t>
            </w:r>
          </w:p>
          <w:p w:rsidR="00643651" w:rsidRDefault="00643651">
            <w:pPr>
              <w:rPr>
                <w:sz w:val="28"/>
                <w:szCs w:val="28"/>
              </w:rPr>
            </w:pPr>
            <w:r>
              <w:rPr>
                <w:sz w:val="28"/>
                <w:szCs w:val="28"/>
              </w:rPr>
              <w:t xml:space="preserve">  коммунальные системы» </w:t>
            </w:r>
          </w:p>
          <w:p w:rsidR="00643651" w:rsidRDefault="00643651">
            <w:pPr>
              <w:rPr>
                <w:sz w:val="28"/>
                <w:szCs w:val="28"/>
              </w:rPr>
            </w:pPr>
            <w:r>
              <w:rPr>
                <w:sz w:val="28"/>
                <w:szCs w:val="28"/>
              </w:rPr>
              <w:t xml:space="preserve">  (по согласованию)</w:t>
            </w:r>
          </w:p>
          <w:p w:rsidR="00643651" w:rsidRDefault="00643651">
            <w:pPr>
              <w:rPr>
                <w:sz w:val="24"/>
                <w:szCs w:val="24"/>
              </w:rPr>
            </w:pPr>
          </w:p>
        </w:tc>
      </w:tr>
      <w:tr w:rsidR="00643651" w:rsidTr="00643651">
        <w:trPr>
          <w:gridAfter w:val="1"/>
          <w:wAfter w:w="240" w:type="dxa"/>
          <w:jc w:val="center"/>
        </w:trPr>
        <w:tc>
          <w:tcPr>
            <w:tcW w:w="3439" w:type="dxa"/>
            <w:hideMark/>
          </w:tcPr>
          <w:p w:rsidR="00643651" w:rsidRDefault="00643651">
            <w:pPr>
              <w:rPr>
                <w:sz w:val="28"/>
                <w:szCs w:val="28"/>
              </w:rPr>
            </w:pPr>
            <w:r>
              <w:rPr>
                <w:sz w:val="28"/>
                <w:szCs w:val="28"/>
              </w:rPr>
              <w:t xml:space="preserve">Островская </w:t>
            </w:r>
          </w:p>
          <w:p w:rsidR="00643651" w:rsidRDefault="00643651">
            <w:pPr>
              <w:rPr>
                <w:sz w:val="28"/>
                <w:szCs w:val="28"/>
              </w:rPr>
            </w:pPr>
            <w:r>
              <w:rPr>
                <w:sz w:val="28"/>
                <w:szCs w:val="28"/>
              </w:rPr>
              <w:t xml:space="preserve">Марина Витальевна  </w:t>
            </w:r>
          </w:p>
          <w:p w:rsidR="00643651" w:rsidRDefault="00643651">
            <w:pPr>
              <w:rPr>
                <w:sz w:val="16"/>
                <w:szCs w:val="16"/>
              </w:rPr>
            </w:pPr>
          </w:p>
        </w:tc>
        <w:tc>
          <w:tcPr>
            <w:tcW w:w="6029" w:type="dxa"/>
            <w:gridSpan w:val="2"/>
          </w:tcPr>
          <w:p w:rsidR="00643651" w:rsidRDefault="00643651">
            <w:pPr>
              <w:rPr>
                <w:sz w:val="28"/>
                <w:szCs w:val="28"/>
              </w:rPr>
            </w:pPr>
            <w:r>
              <w:rPr>
                <w:sz w:val="28"/>
                <w:szCs w:val="28"/>
              </w:rPr>
              <w:t>- директор ООО УК «Новатор»</w:t>
            </w:r>
          </w:p>
          <w:p w:rsidR="00643651" w:rsidRDefault="00643651">
            <w:pPr>
              <w:rPr>
                <w:sz w:val="28"/>
                <w:szCs w:val="28"/>
              </w:rPr>
            </w:pPr>
          </w:p>
        </w:tc>
      </w:tr>
      <w:tr w:rsidR="00643651" w:rsidTr="00643651">
        <w:trPr>
          <w:gridAfter w:val="1"/>
          <w:wAfter w:w="240" w:type="dxa"/>
          <w:jc w:val="center"/>
        </w:trPr>
        <w:tc>
          <w:tcPr>
            <w:tcW w:w="3439" w:type="dxa"/>
            <w:hideMark/>
          </w:tcPr>
          <w:p w:rsidR="00643651" w:rsidRDefault="00643651">
            <w:pPr>
              <w:rPr>
                <w:sz w:val="28"/>
                <w:szCs w:val="28"/>
              </w:rPr>
            </w:pPr>
            <w:r>
              <w:rPr>
                <w:sz w:val="28"/>
                <w:szCs w:val="28"/>
              </w:rPr>
              <w:t xml:space="preserve">Рубцов                                        </w:t>
            </w:r>
          </w:p>
          <w:p w:rsidR="00643651" w:rsidRDefault="00643651">
            <w:pPr>
              <w:rPr>
                <w:sz w:val="16"/>
                <w:szCs w:val="16"/>
              </w:rPr>
            </w:pPr>
            <w:r>
              <w:rPr>
                <w:sz w:val="28"/>
                <w:szCs w:val="28"/>
              </w:rPr>
              <w:t>Виктор Михайлович</w:t>
            </w:r>
          </w:p>
        </w:tc>
        <w:tc>
          <w:tcPr>
            <w:tcW w:w="6029" w:type="dxa"/>
            <w:gridSpan w:val="2"/>
          </w:tcPr>
          <w:p w:rsidR="00643651" w:rsidRDefault="00643651">
            <w:pPr>
              <w:rPr>
                <w:sz w:val="28"/>
                <w:szCs w:val="28"/>
              </w:rPr>
            </w:pPr>
            <w:r>
              <w:rPr>
                <w:sz w:val="28"/>
                <w:szCs w:val="28"/>
              </w:rPr>
              <w:t xml:space="preserve">- инженер МКУ Служба «Заказчика» ЖКУ и </w:t>
            </w:r>
          </w:p>
          <w:p w:rsidR="00643651" w:rsidRDefault="00643651">
            <w:pPr>
              <w:rPr>
                <w:sz w:val="28"/>
                <w:szCs w:val="28"/>
              </w:rPr>
            </w:pPr>
            <w:r>
              <w:rPr>
                <w:sz w:val="28"/>
                <w:szCs w:val="28"/>
              </w:rPr>
              <w:t xml:space="preserve">  МЗ города Боготола</w:t>
            </w:r>
          </w:p>
          <w:p w:rsidR="00643651" w:rsidRDefault="00643651">
            <w:pPr>
              <w:rPr>
                <w:sz w:val="24"/>
                <w:szCs w:val="24"/>
              </w:rPr>
            </w:pPr>
          </w:p>
        </w:tc>
      </w:tr>
      <w:tr w:rsidR="00643651" w:rsidTr="00643651">
        <w:trPr>
          <w:gridAfter w:val="1"/>
          <w:wAfter w:w="240" w:type="dxa"/>
          <w:jc w:val="center"/>
        </w:trPr>
        <w:tc>
          <w:tcPr>
            <w:tcW w:w="3439" w:type="dxa"/>
          </w:tcPr>
          <w:p w:rsidR="00643651" w:rsidRDefault="00643651">
            <w:pPr>
              <w:rPr>
                <w:sz w:val="28"/>
                <w:szCs w:val="28"/>
              </w:rPr>
            </w:pPr>
            <w:r>
              <w:rPr>
                <w:sz w:val="28"/>
                <w:szCs w:val="28"/>
              </w:rPr>
              <w:lastRenderedPageBreak/>
              <w:t xml:space="preserve">Рудов </w:t>
            </w:r>
          </w:p>
          <w:p w:rsidR="00643651" w:rsidRDefault="00643651">
            <w:pPr>
              <w:rPr>
                <w:sz w:val="28"/>
                <w:szCs w:val="28"/>
              </w:rPr>
            </w:pPr>
            <w:r>
              <w:rPr>
                <w:sz w:val="28"/>
                <w:szCs w:val="28"/>
              </w:rPr>
              <w:t>Владимир Михайлович</w:t>
            </w:r>
          </w:p>
          <w:p w:rsidR="00643651" w:rsidRDefault="00643651">
            <w:pPr>
              <w:rPr>
                <w:sz w:val="28"/>
                <w:szCs w:val="28"/>
              </w:rPr>
            </w:pPr>
          </w:p>
        </w:tc>
        <w:tc>
          <w:tcPr>
            <w:tcW w:w="6029" w:type="dxa"/>
            <w:gridSpan w:val="2"/>
            <w:hideMark/>
          </w:tcPr>
          <w:p w:rsidR="00643651" w:rsidRDefault="00643651">
            <w:pPr>
              <w:rPr>
                <w:sz w:val="28"/>
                <w:szCs w:val="28"/>
              </w:rPr>
            </w:pPr>
            <w:r>
              <w:rPr>
                <w:sz w:val="28"/>
                <w:szCs w:val="28"/>
              </w:rPr>
              <w:t xml:space="preserve">- индивидуальный предприниматель </w:t>
            </w:r>
          </w:p>
        </w:tc>
      </w:tr>
      <w:tr w:rsidR="00643651" w:rsidTr="00643651">
        <w:trPr>
          <w:gridAfter w:val="1"/>
          <w:wAfter w:w="240" w:type="dxa"/>
          <w:jc w:val="center"/>
        </w:trPr>
        <w:tc>
          <w:tcPr>
            <w:tcW w:w="3439" w:type="dxa"/>
          </w:tcPr>
          <w:p w:rsidR="00643651" w:rsidRDefault="00643651">
            <w:pPr>
              <w:rPr>
                <w:sz w:val="28"/>
                <w:szCs w:val="28"/>
              </w:rPr>
            </w:pPr>
            <w:r>
              <w:rPr>
                <w:sz w:val="28"/>
                <w:szCs w:val="28"/>
              </w:rPr>
              <w:t xml:space="preserve">Савченко </w:t>
            </w:r>
          </w:p>
          <w:p w:rsidR="00643651" w:rsidRDefault="00643651">
            <w:pPr>
              <w:rPr>
                <w:sz w:val="28"/>
                <w:szCs w:val="28"/>
              </w:rPr>
            </w:pPr>
            <w:r>
              <w:rPr>
                <w:sz w:val="28"/>
                <w:szCs w:val="28"/>
              </w:rPr>
              <w:t>Ольга Ивановна</w:t>
            </w:r>
          </w:p>
          <w:p w:rsidR="00643651" w:rsidRDefault="00643651">
            <w:pPr>
              <w:rPr>
                <w:sz w:val="28"/>
                <w:szCs w:val="28"/>
              </w:rPr>
            </w:pPr>
          </w:p>
        </w:tc>
        <w:tc>
          <w:tcPr>
            <w:tcW w:w="6029" w:type="dxa"/>
            <w:gridSpan w:val="2"/>
          </w:tcPr>
          <w:p w:rsidR="00643651" w:rsidRDefault="00643651">
            <w:pPr>
              <w:rPr>
                <w:sz w:val="28"/>
                <w:szCs w:val="28"/>
              </w:rPr>
            </w:pPr>
            <w:r>
              <w:rPr>
                <w:sz w:val="28"/>
                <w:szCs w:val="28"/>
              </w:rPr>
              <w:t xml:space="preserve">- директор ООО УК «Полигон» </w:t>
            </w:r>
          </w:p>
          <w:p w:rsidR="00643651" w:rsidRDefault="00643651">
            <w:pPr>
              <w:rPr>
                <w:sz w:val="28"/>
                <w:szCs w:val="28"/>
              </w:rPr>
            </w:pPr>
            <w:r>
              <w:rPr>
                <w:sz w:val="28"/>
                <w:szCs w:val="28"/>
              </w:rPr>
              <w:t xml:space="preserve">  </w:t>
            </w:r>
          </w:p>
          <w:p w:rsidR="00643651" w:rsidRDefault="00643651">
            <w:pPr>
              <w:rPr>
                <w:sz w:val="24"/>
                <w:szCs w:val="24"/>
              </w:rPr>
            </w:pPr>
          </w:p>
        </w:tc>
      </w:tr>
    </w:tbl>
    <w:p w:rsidR="00643651" w:rsidRDefault="00643651" w:rsidP="00643651">
      <w:pPr>
        <w:rPr>
          <w:sz w:val="28"/>
          <w:szCs w:val="28"/>
        </w:rPr>
      </w:pPr>
    </w:p>
    <w:p w:rsidR="00643651" w:rsidRDefault="00643651" w:rsidP="00643651">
      <w:pPr>
        <w:rPr>
          <w:sz w:val="28"/>
          <w:szCs w:val="28"/>
        </w:rPr>
      </w:pPr>
      <w:r>
        <w:rPr>
          <w:sz w:val="28"/>
          <w:szCs w:val="28"/>
        </w:rPr>
        <w:t xml:space="preserve"> </w:t>
      </w:r>
    </w:p>
    <w:p w:rsidR="00643651" w:rsidRDefault="00643651" w:rsidP="00643651">
      <w:pPr>
        <w:rPr>
          <w:sz w:val="28"/>
          <w:szCs w:val="28"/>
        </w:rPr>
      </w:pPr>
    </w:p>
    <w:p w:rsidR="00643651" w:rsidRDefault="00643651" w:rsidP="00643651">
      <w:pPr>
        <w:rPr>
          <w:sz w:val="28"/>
          <w:szCs w:val="28"/>
        </w:rPr>
      </w:pPr>
    </w:p>
    <w:p w:rsidR="00643651" w:rsidRDefault="00643651" w:rsidP="00643651">
      <w:pPr>
        <w:rPr>
          <w:sz w:val="28"/>
          <w:szCs w:val="28"/>
        </w:rPr>
      </w:pPr>
    </w:p>
    <w:p w:rsidR="00643651" w:rsidRDefault="00643651" w:rsidP="00643651">
      <w:pPr>
        <w:rPr>
          <w:sz w:val="28"/>
          <w:szCs w:val="28"/>
        </w:rPr>
      </w:pPr>
    </w:p>
    <w:p w:rsidR="00643651" w:rsidRDefault="00643651" w:rsidP="00643651">
      <w:pPr>
        <w:rPr>
          <w:sz w:val="28"/>
          <w:szCs w:val="28"/>
        </w:rPr>
      </w:pPr>
    </w:p>
    <w:p w:rsidR="00643651" w:rsidRDefault="00643651" w:rsidP="00643651">
      <w:pPr>
        <w:rPr>
          <w:sz w:val="28"/>
          <w:szCs w:val="28"/>
        </w:rPr>
      </w:pPr>
    </w:p>
    <w:p w:rsidR="00643651" w:rsidRDefault="00643651" w:rsidP="00643651">
      <w:pPr>
        <w:rPr>
          <w:sz w:val="28"/>
          <w:szCs w:val="28"/>
        </w:rPr>
      </w:pPr>
    </w:p>
    <w:p w:rsidR="00643651" w:rsidRDefault="00643651" w:rsidP="00643651">
      <w:pPr>
        <w:rPr>
          <w:sz w:val="28"/>
          <w:szCs w:val="28"/>
        </w:rPr>
      </w:pPr>
    </w:p>
    <w:p w:rsidR="00643651" w:rsidRDefault="00643651" w:rsidP="00643651">
      <w:pPr>
        <w:rPr>
          <w:sz w:val="28"/>
          <w:szCs w:val="28"/>
        </w:rPr>
      </w:pPr>
    </w:p>
    <w:p w:rsidR="00643651" w:rsidRDefault="00643651" w:rsidP="00643651">
      <w:pPr>
        <w:rPr>
          <w:sz w:val="28"/>
          <w:szCs w:val="28"/>
        </w:rPr>
      </w:pPr>
    </w:p>
    <w:p w:rsidR="00643651" w:rsidRDefault="00643651" w:rsidP="00643651">
      <w:pPr>
        <w:rPr>
          <w:sz w:val="28"/>
          <w:szCs w:val="28"/>
        </w:rPr>
      </w:pPr>
    </w:p>
    <w:p w:rsidR="00643651" w:rsidRDefault="00643651" w:rsidP="00643651">
      <w:pPr>
        <w:rPr>
          <w:sz w:val="28"/>
          <w:szCs w:val="28"/>
        </w:rPr>
      </w:pPr>
    </w:p>
    <w:p w:rsidR="00643651" w:rsidRDefault="00643651" w:rsidP="00643651">
      <w:pPr>
        <w:rPr>
          <w:sz w:val="28"/>
          <w:szCs w:val="28"/>
        </w:rPr>
      </w:pPr>
    </w:p>
    <w:p w:rsidR="00643651" w:rsidRDefault="00643651" w:rsidP="00643651">
      <w:pPr>
        <w:rPr>
          <w:sz w:val="28"/>
          <w:szCs w:val="28"/>
        </w:rPr>
      </w:pPr>
    </w:p>
    <w:p w:rsidR="00643651" w:rsidRDefault="00643651" w:rsidP="00643651">
      <w:pPr>
        <w:rPr>
          <w:sz w:val="28"/>
          <w:szCs w:val="28"/>
        </w:rPr>
      </w:pPr>
    </w:p>
    <w:p w:rsidR="00643651" w:rsidRDefault="00643651" w:rsidP="00643651">
      <w:pPr>
        <w:rPr>
          <w:sz w:val="28"/>
          <w:szCs w:val="28"/>
        </w:rPr>
      </w:pPr>
    </w:p>
    <w:p w:rsidR="00643651" w:rsidRDefault="00643651" w:rsidP="00643651">
      <w:pPr>
        <w:rPr>
          <w:sz w:val="28"/>
          <w:szCs w:val="28"/>
        </w:rPr>
      </w:pPr>
    </w:p>
    <w:p w:rsidR="00643651" w:rsidRDefault="00643651" w:rsidP="00643651">
      <w:pPr>
        <w:rPr>
          <w:sz w:val="28"/>
          <w:szCs w:val="28"/>
        </w:rPr>
      </w:pPr>
    </w:p>
    <w:p w:rsidR="00643651" w:rsidRDefault="00643651" w:rsidP="00643651">
      <w:pPr>
        <w:rPr>
          <w:sz w:val="28"/>
          <w:szCs w:val="28"/>
        </w:rPr>
      </w:pPr>
    </w:p>
    <w:p w:rsidR="00643651" w:rsidRDefault="00643651" w:rsidP="00643651">
      <w:pPr>
        <w:rPr>
          <w:sz w:val="28"/>
          <w:szCs w:val="28"/>
        </w:rPr>
      </w:pPr>
    </w:p>
    <w:p w:rsidR="00643651" w:rsidRDefault="00643651" w:rsidP="00643651">
      <w:pPr>
        <w:rPr>
          <w:sz w:val="28"/>
          <w:szCs w:val="28"/>
        </w:rPr>
      </w:pPr>
    </w:p>
    <w:p w:rsidR="00643651" w:rsidRDefault="00643651" w:rsidP="00643651">
      <w:pPr>
        <w:rPr>
          <w:sz w:val="28"/>
          <w:szCs w:val="28"/>
        </w:rPr>
      </w:pPr>
    </w:p>
    <w:p w:rsidR="00643651" w:rsidRDefault="00643651" w:rsidP="00643651">
      <w:pPr>
        <w:rPr>
          <w:sz w:val="28"/>
          <w:szCs w:val="28"/>
        </w:rPr>
      </w:pPr>
    </w:p>
    <w:p w:rsidR="00643651" w:rsidRDefault="00643651" w:rsidP="00643651">
      <w:pPr>
        <w:rPr>
          <w:sz w:val="28"/>
          <w:szCs w:val="28"/>
        </w:rPr>
      </w:pPr>
    </w:p>
    <w:p w:rsidR="00643651" w:rsidRDefault="00643651" w:rsidP="00643651">
      <w:pPr>
        <w:rPr>
          <w:sz w:val="28"/>
          <w:szCs w:val="28"/>
        </w:rPr>
      </w:pPr>
    </w:p>
    <w:p w:rsidR="00643651" w:rsidRDefault="00643651" w:rsidP="00643651">
      <w:pPr>
        <w:rPr>
          <w:sz w:val="28"/>
          <w:szCs w:val="28"/>
        </w:rPr>
      </w:pPr>
    </w:p>
    <w:p w:rsidR="00643651" w:rsidRDefault="00643651" w:rsidP="00643651">
      <w:pPr>
        <w:rPr>
          <w:sz w:val="28"/>
          <w:szCs w:val="28"/>
        </w:rPr>
      </w:pPr>
    </w:p>
    <w:p w:rsidR="00643651" w:rsidRDefault="00643651" w:rsidP="00643651">
      <w:pPr>
        <w:rPr>
          <w:sz w:val="28"/>
          <w:szCs w:val="28"/>
        </w:rPr>
      </w:pPr>
    </w:p>
    <w:p w:rsidR="00643651" w:rsidRDefault="00643651" w:rsidP="00643651">
      <w:pPr>
        <w:rPr>
          <w:sz w:val="28"/>
          <w:szCs w:val="28"/>
        </w:rPr>
      </w:pPr>
    </w:p>
    <w:p w:rsidR="00643651" w:rsidRDefault="00643651" w:rsidP="00643651">
      <w:pPr>
        <w:rPr>
          <w:sz w:val="28"/>
          <w:szCs w:val="28"/>
        </w:rPr>
      </w:pPr>
    </w:p>
    <w:p w:rsidR="00643651" w:rsidRDefault="00643651" w:rsidP="00643651">
      <w:pPr>
        <w:rPr>
          <w:sz w:val="28"/>
          <w:szCs w:val="28"/>
        </w:rPr>
      </w:pPr>
    </w:p>
    <w:p w:rsidR="00643651" w:rsidRDefault="00643651" w:rsidP="00643651">
      <w:pPr>
        <w:rPr>
          <w:sz w:val="28"/>
          <w:szCs w:val="28"/>
        </w:rPr>
      </w:pPr>
    </w:p>
    <w:p w:rsidR="00643651" w:rsidRDefault="00643651" w:rsidP="00643651">
      <w:pPr>
        <w:rPr>
          <w:sz w:val="28"/>
          <w:szCs w:val="28"/>
        </w:rPr>
      </w:pPr>
    </w:p>
    <w:p w:rsidR="00643651" w:rsidRDefault="00643651" w:rsidP="00643651">
      <w:pPr>
        <w:rPr>
          <w:sz w:val="28"/>
          <w:szCs w:val="28"/>
        </w:rPr>
      </w:pPr>
    </w:p>
    <w:p w:rsidR="00643651" w:rsidRDefault="00643651" w:rsidP="00643651">
      <w:pPr>
        <w:rPr>
          <w:sz w:val="28"/>
          <w:szCs w:val="28"/>
        </w:rPr>
      </w:pPr>
    </w:p>
    <w:p w:rsidR="00643651" w:rsidRDefault="00643651" w:rsidP="00643651">
      <w:pPr>
        <w:rPr>
          <w:sz w:val="28"/>
          <w:szCs w:val="28"/>
        </w:rPr>
      </w:pPr>
    </w:p>
    <w:p w:rsidR="00643651" w:rsidRDefault="00643651" w:rsidP="00643651">
      <w:pPr>
        <w:ind w:firstLine="4962"/>
        <w:rPr>
          <w:sz w:val="28"/>
          <w:szCs w:val="28"/>
        </w:rPr>
      </w:pPr>
    </w:p>
    <w:p w:rsidR="00643651" w:rsidRDefault="00643651" w:rsidP="00643651">
      <w:pPr>
        <w:ind w:firstLine="4962"/>
        <w:rPr>
          <w:sz w:val="28"/>
          <w:szCs w:val="28"/>
        </w:rPr>
      </w:pPr>
      <w:r>
        <w:rPr>
          <w:sz w:val="28"/>
          <w:szCs w:val="28"/>
        </w:rPr>
        <w:lastRenderedPageBreak/>
        <w:t>Приложение № 2</w:t>
      </w:r>
    </w:p>
    <w:p w:rsidR="00643651" w:rsidRDefault="00643651" w:rsidP="00643651">
      <w:pPr>
        <w:ind w:firstLine="4962"/>
        <w:rPr>
          <w:sz w:val="28"/>
          <w:szCs w:val="28"/>
        </w:rPr>
      </w:pPr>
      <w:r>
        <w:rPr>
          <w:sz w:val="28"/>
          <w:szCs w:val="28"/>
        </w:rPr>
        <w:t>к постановлению администрации</w:t>
      </w:r>
    </w:p>
    <w:p w:rsidR="00643651" w:rsidRDefault="00643651" w:rsidP="00643651">
      <w:pPr>
        <w:ind w:firstLine="4962"/>
        <w:rPr>
          <w:sz w:val="28"/>
          <w:szCs w:val="28"/>
        </w:rPr>
      </w:pPr>
      <w:r>
        <w:rPr>
          <w:sz w:val="28"/>
          <w:szCs w:val="28"/>
        </w:rPr>
        <w:t>города Боготола</w:t>
      </w:r>
    </w:p>
    <w:p w:rsidR="00643651" w:rsidRPr="009F2C5A" w:rsidRDefault="00643651" w:rsidP="00643651">
      <w:pPr>
        <w:ind w:firstLine="4962"/>
        <w:rPr>
          <w:sz w:val="28"/>
          <w:szCs w:val="28"/>
          <w:u w:val="single"/>
        </w:rPr>
      </w:pPr>
      <w:r>
        <w:rPr>
          <w:sz w:val="28"/>
          <w:szCs w:val="28"/>
        </w:rPr>
        <w:t>от «_</w:t>
      </w:r>
      <w:r w:rsidR="009F2C5A" w:rsidRPr="009F2C5A">
        <w:rPr>
          <w:sz w:val="28"/>
          <w:szCs w:val="28"/>
          <w:u w:val="single"/>
        </w:rPr>
        <w:t>19</w:t>
      </w:r>
      <w:r>
        <w:rPr>
          <w:sz w:val="28"/>
          <w:szCs w:val="28"/>
        </w:rPr>
        <w:t>_» _</w:t>
      </w:r>
      <w:r w:rsidR="009F2C5A" w:rsidRPr="009F2C5A">
        <w:rPr>
          <w:sz w:val="28"/>
          <w:szCs w:val="28"/>
          <w:u w:val="single"/>
        </w:rPr>
        <w:t>08</w:t>
      </w:r>
      <w:r w:rsidRPr="009F2C5A">
        <w:rPr>
          <w:sz w:val="28"/>
          <w:szCs w:val="28"/>
          <w:u w:val="single"/>
        </w:rPr>
        <w:t>_</w:t>
      </w:r>
      <w:r>
        <w:rPr>
          <w:sz w:val="28"/>
          <w:szCs w:val="28"/>
        </w:rPr>
        <w:t xml:space="preserve"> 2024 г. № </w:t>
      </w:r>
      <w:bookmarkStart w:id="0" w:name="_GoBack"/>
      <w:r w:rsidR="009F2C5A" w:rsidRPr="009F2C5A">
        <w:rPr>
          <w:sz w:val="28"/>
          <w:szCs w:val="28"/>
          <w:u w:val="single"/>
        </w:rPr>
        <w:t>0927-п</w:t>
      </w:r>
    </w:p>
    <w:bookmarkEnd w:id="0"/>
    <w:p w:rsidR="00643651" w:rsidRDefault="00643651" w:rsidP="00643651">
      <w:pPr>
        <w:jc w:val="center"/>
        <w:rPr>
          <w:sz w:val="28"/>
          <w:szCs w:val="28"/>
        </w:rPr>
      </w:pPr>
    </w:p>
    <w:p w:rsidR="00643651" w:rsidRDefault="00643651" w:rsidP="00643651">
      <w:pPr>
        <w:jc w:val="center"/>
        <w:rPr>
          <w:sz w:val="28"/>
          <w:szCs w:val="28"/>
        </w:rPr>
      </w:pPr>
      <w:r>
        <w:rPr>
          <w:sz w:val="28"/>
          <w:szCs w:val="28"/>
        </w:rPr>
        <w:t xml:space="preserve">СОСТАВ ГОРОДСКОЙ КОМИССИИ  </w:t>
      </w:r>
    </w:p>
    <w:p w:rsidR="00643651" w:rsidRDefault="00643651" w:rsidP="00643651">
      <w:pPr>
        <w:jc w:val="center"/>
        <w:rPr>
          <w:sz w:val="28"/>
          <w:szCs w:val="28"/>
        </w:rPr>
      </w:pPr>
      <w:r>
        <w:rPr>
          <w:sz w:val="28"/>
          <w:szCs w:val="28"/>
        </w:rPr>
        <w:t xml:space="preserve">по контролю за ходом подготовки </w:t>
      </w:r>
    </w:p>
    <w:p w:rsidR="00643651" w:rsidRDefault="00643651" w:rsidP="00643651">
      <w:pPr>
        <w:jc w:val="center"/>
        <w:rPr>
          <w:sz w:val="28"/>
          <w:szCs w:val="28"/>
        </w:rPr>
      </w:pPr>
      <w:r>
        <w:rPr>
          <w:sz w:val="28"/>
          <w:szCs w:val="28"/>
        </w:rPr>
        <w:t xml:space="preserve">к работе в зимних условиях 2024-2025 гг. </w:t>
      </w:r>
    </w:p>
    <w:p w:rsidR="00643651" w:rsidRDefault="00643651" w:rsidP="00643651">
      <w:pPr>
        <w:jc w:val="center"/>
        <w:rPr>
          <w:sz w:val="28"/>
          <w:szCs w:val="28"/>
        </w:rPr>
      </w:pPr>
      <w:r>
        <w:rPr>
          <w:sz w:val="28"/>
          <w:szCs w:val="28"/>
        </w:rPr>
        <w:t xml:space="preserve">жилищно-коммунального и топливно-энергетического комплекса </w:t>
      </w:r>
    </w:p>
    <w:p w:rsidR="00643651" w:rsidRDefault="00643651" w:rsidP="00643651">
      <w:pPr>
        <w:jc w:val="center"/>
        <w:rPr>
          <w:sz w:val="28"/>
          <w:szCs w:val="28"/>
        </w:rPr>
      </w:pPr>
    </w:p>
    <w:tbl>
      <w:tblPr>
        <w:tblStyle w:val="a5"/>
        <w:tblW w:w="9544" w:type="dxa"/>
        <w:jc w:val="center"/>
        <w:tblLook w:val="04A0" w:firstRow="1" w:lastRow="0" w:firstColumn="1" w:lastColumn="0" w:noHBand="0" w:noVBand="1"/>
      </w:tblPr>
      <w:tblGrid>
        <w:gridCol w:w="3422"/>
        <w:gridCol w:w="6122"/>
      </w:tblGrid>
      <w:tr w:rsidR="00643651" w:rsidTr="00643651">
        <w:trPr>
          <w:jc w:val="center"/>
        </w:trPr>
        <w:tc>
          <w:tcPr>
            <w:tcW w:w="3422" w:type="dxa"/>
            <w:tcBorders>
              <w:top w:val="nil"/>
              <w:left w:val="nil"/>
              <w:bottom w:val="nil"/>
              <w:right w:val="nil"/>
            </w:tcBorders>
          </w:tcPr>
          <w:p w:rsidR="00643651" w:rsidRDefault="00643651">
            <w:pPr>
              <w:rPr>
                <w:sz w:val="28"/>
                <w:szCs w:val="28"/>
              </w:rPr>
            </w:pPr>
          </w:p>
        </w:tc>
        <w:tc>
          <w:tcPr>
            <w:tcW w:w="6122" w:type="dxa"/>
            <w:tcBorders>
              <w:top w:val="nil"/>
              <w:left w:val="nil"/>
              <w:bottom w:val="nil"/>
              <w:right w:val="nil"/>
            </w:tcBorders>
          </w:tcPr>
          <w:p w:rsidR="00643651" w:rsidRDefault="00643651">
            <w:pPr>
              <w:rPr>
                <w:sz w:val="28"/>
                <w:szCs w:val="28"/>
              </w:rPr>
            </w:pPr>
          </w:p>
        </w:tc>
      </w:tr>
      <w:tr w:rsidR="00643651" w:rsidTr="00643651">
        <w:trPr>
          <w:jc w:val="center"/>
        </w:trPr>
        <w:tc>
          <w:tcPr>
            <w:tcW w:w="3422" w:type="dxa"/>
            <w:tcBorders>
              <w:top w:val="nil"/>
              <w:left w:val="nil"/>
              <w:bottom w:val="nil"/>
              <w:right w:val="nil"/>
            </w:tcBorders>
            <w:hideMark/>
          </w:tcPr>
          <w:p w:rsidR="00643651" w:rsidRDefault="00643651">
            <w:pPr>
              <w:rPr>
                <w:sz w:val="28"/>
                <w:szCs w:val="28"/>
              </w:rPr>
            </w:pPr>
            <w:r>
              <w:rPr>
                <w:sz w:val="28"/>
                <w:szCs w:val="28"/>
              </w:rPr>
              <w:t>Шитиков</w:t>
            </w:r>
          </w:p>
          <w:p w:rsidR="00643651" w:rsidRDefault="00643651">
            <w:pPr>
              <w:rPr>
                <w:sz w:val="28"/>
                <w:szCs w:val="28"/>
              </w:rPr>
            </w:pPr>
            <w:r>
              <w:rPr>
                <w:sz w:val="28"/>
                <w:szCs w:val="28"/>
              </w:rPr>
              <w:t xml:space="preserve">Анатолий Анатольевич  </w:t>
            </w:r>
          </w:p>
        </w:tc>
        <w:tc>
          <w:tcPr>
            <w:tcW w:w="6122" w:type="dxa"/>
            <w:tcBorders>
              <w:top w:val="nil"/>
              <w:left w:val="nil"/>
              <w:bottom w:val="nil"/>
              <w:right w:val="nil"/>
            </w:tcBorders>
          </w:tcPr>
          <w:p w:rsidR="00643651" w:rsidRDefault="00643651">
            <w:pPr>
              <w:rPr>
                <w:sz w:val="28"/>
                <w:szCs w:val="28"/>
              </w:rPr>
            </w:pPr>
            <w:r>
              <w:rPr>
                <w:sz w:val="28"/>
                <w:szCs w:val="28"/>
              </w:rPr>
              <w:t xml:space="preserve">- исполняющий полномочия Главы города </w:t>
            </w:r>
          </w:p>
          <w:p w:rsidR="00643651" w:rsidRDefault="00643651">
            <w:pPr>
              <w:rPr>
                <w:sz w:val="28"/>
                <w:szCs w:val="28"/>
              </w:rPr>
            </w:pPr>
            <w:r>
              <w:rPr>
                <w:sz w:val="28"/>
                <w:szCs w:val="28"/>
              </w:rPr>
              <w:t xml:space="preserve">  Боготола </w:t>
            </w:r>
          </w:p>
          <w:p w:rsidR="00643651" w:rsidRDefault="00643651">
            <w:pPr>
              <w:rPr>
                <w:sz w:val="28"/>
                <w:szCs w:val="28"/>
              </w:rPr>
            </w:pPr>
          </w:p>
        </w:tc>
      </w:tr>
      <w:tr w:rsidR="00643651" w:rsidTr="00643651">
        <w:trPr>
          <w:jc w:val="center"/>
        </w:trPr>
        <w:tc>
          <w:tcPr>
            <w:tcW w:w="3422" w:type="dxa"/>
            <w:tcBorders>
              <w:top w:val="nil"/>
              <w:left w:val="nil"/>
              <w:bottom w:val="nil"/>
              <w:right w:val="nil"/>
            </w:tcBorders>
            <w:hideMark/>
          </w:tcPr>
          <w:p w:rsidR="00643651" w:rsidRDefault="00643651">
            <w:pPr>
              <w:rPr>
                <w:sz w:val="28"/>
                <w:szCs w:val="28"/>
              </w:rPr>
            </w:pPr>
            <w:r>
              <w:rPr>
                <w:sz w:val="28"/>
                <w:szCs w:val="28"/>
              </w:rPr>
              <w:t xml:space="preserve">Кульша </w:t>
            </w:r>
          </w:p>
          <w:p w:rsidR="00643651" w:rsidRDefault="00643651">
            <w:pPr>
              <w:rPr>
                <w:sz w:val="28"/>
                <w:szCs w:val="28"/>
              </w:rPr>
            </w:pPr>
            <w:r>
              <w:rPr>
                <w:sz w:val="28"/>
                <w:szCs w:val="28"/>
              </w:rPr>
              <w:t>Ольга Николаевна</w:t>
            </w:r>
          </w:p>
        </w:tc>
        <w:tc>
          <w:tcPr>
            <w:tcW w:w="6122" w:type="dxa"/>
            <w:tcBorders>
              <w:top w:val="nil"/>
              <w:left w:val="nil"/>
              <w:bottom w:val="nil"/>
              <w:right w:val="nil"/>
            </w:tcBorders>
          </w:tcPr>
          <w:p w:rsidR="00643651" w:rsidRDefault="00643651">
            <w:pPr>
              <w:rPr>
                <w:sz w:val="28"/>
                <w:szCs w:val="28"/>
              </w:rPr>
            </w:pPr>
            <w:r>
              <w:rPr>
                <w:sz w:val="28"/>
                <w:szCs w:val="28"/>
              </w:rPr>
              <w:t>- начальник планово-экономического отдела</w:t>
            </w:r>
          </w:p>
          <w:p w:rsidR="00643651" w:rsidRDefault="00643651">
            <w:pPr>
              <w:rPr>
                <w:sz w:val="28"/>
                <w:szCs w:val="28"/>
              </w:rPr>
            </w:pPr>
            <w:r>
              <w:rPr>
                <w:sz w:val="28"/>
                <w:szCs w:val="28"/>
              </w:rPr>
              <w:t xml:space="preserve">  МКУ Служба «Заказчика» ЖКУ и   </w:t>
            </w:r>
          </w:p>
          <w:p w:rsidR="00643651" w:rsidRDefault="00643651">
            <w:pPr>
              <w:rPr>
                <w:sz w:val="28"/>
                <w:szCs w:val="28"/>
              </w:rPr>
            </w:pPr>
            <w:r>
              <w:rPr>
                <w:sz w:val="28"/>
                <w:szCs w:val="28"/>
              </w:rPr>
              <w:t xml:space="preserve">  МЗ города Боготола, секретарь комиссии</w:t>
            </w:r>
          </w:p>
          <w:p w:rsidR="00643651" w:rsidRDefault="00643651">
            <w:pPr>
              <w:rPr>
                <w:sz w:val="28"/>
                <w:szCs w:val="28"/>
              </w:rPr>
            </w:pPr>
          </w:p>
        </w:tc>
      </w:tr>
      <w:tr w:rsidR="00643651" w:rsidTr="00643651">
        <w:trPr>
          <w:jc w:val="center"/>
        </w:trPr>
        <w:tc>
          <w:tcPr>
            <w:tcW w:w="3422" w:type="dxa"/>
            <w:tcBorders>
              <w:top w:val="nil"/>
              <w:left w:val="nil"/>
              <w:bottom w:val="nil"/>
              <w:right w:val="nil"/>
            </w:tcBorders>
          </w:tcPr>
          <w:p w:rsidR="00643651" w:rsidRDefault="00643651">
            <w:pPr>
              <w:rPr>
                <w:sz w:val="28"/>
                <w:szCs w:val="28"/>
              </w:rPr>
            </w:pPr>
          </w:p>
          <w:p w:rsidR="00643651" w:rsidRDefault="00643651">
            <w:pPr>
              <w:rPr>
                <w:sz w:val="28"/>
                <w:szCs w:val="28"/>
              </w:rPr>
            </w:pPr>
            <w:r>
              <w:rPr>
                <w:sz w:val="28"/>
                <w:szCs w:val="28"/>
              </w:rPr>
              <w:t>Члены комиссии:</w:t>
            </w:r>
          </w:p>
          <w:p w:rsidR="00643651" w:rsidRDefault="00643651">
            <w:pPr>
              <w:rPr>
                <w:sz w:val="28"/>
                <w:szCs w:val="28"/>
              </w:rPr>
            </w:pPr>
          </w:p>
          <w:p w:rsidR="00643651" w:rsidRDefault="00643651">
            <w:pPr>
              <w:rPr>
                <w:sz w:val="28"/>
                <w:szCs w:val="28"/>
              </w:rPr>
            </w:pPr>
          </w:p>
        </w:tc>
        <w:tc>
          <w:tcPr>
            <w:tcW w:w="6122" w:type="dxa"/>
            <w:tcBorders>
              <w:top w:val="nil"/>
              <w:left w:val="nil"/>
              <w:bottom w:val="nil"/>
              <w:right w:val="nil"/>
            </w:tcBorders>
          </w:tcPr>
          <w:p w:rsidR="00643651" w:rsidRDefault="00643651">
            <w:pPr>
              <w:rPr>
                <w:sz w:val="28"/>
                <w:szCs w:val="28"/>
              </w:rPr>
            </w:pPr>
          </w:p>
        </w:tc>
      </w:tr>
      <w:tr w:rsidR="00643651" w:rsidTr="00643651">
        <w:trPr>
          <w:jc w:val="center"/>
        </w:trPr>
        <w:tc>
          <w:tcPr>
            <w:tcW w:w="3422" w:type="dxa"/>
            <w:tcBorders>
              <w:top w:val="nil"/>
              <w:left w:val="nil"/>
              <w:bottom w:val="nil"/>
              <w:right w:val="nil"/>
            </w:tcBorders>
            <w:hideMark/>
          </w:tcPr>
          <w:p w:rsidR="00643651" w:rsidRDefault="00643651">
            <w:pPr>
              <w:rPr>
                <w:sz w:val="28"/>
                <w:szCs w:val="28"/>
              </w:rPr>
            </w:pPr>
            <w:r>
              <w:rPr>
                <w:sz w:val="28"/>
                <w:szCs w:val="28"/>
              </w:rPr>
              <w:t xml:space="preserve">Бровко </w:t>
            </w:r>
          </w:p>
          <w:p w:rsidR="00643651" w:rsidRDefault="00643651">
            <w:pPr>
              <w:rPr>
                <w:sz w:val="28"/>
                <w:szCs w:val="28"/>
              </w:rPr>
            </w:pPr>
            <w:r>
              <w:rPr>
                <w:sz w:val="28"/>
                <w:szCs w:val="28"/>
              </w:rPr>
              <w:t xml:space="preserve">Александр Викторович </w:t>
            </w:r>
          </w:p>
        </w:tc>
        <w:tc>
          <w:tcPr>
            <w:tcW w:w="6122" w:type="dxa"/>
            <w:tcBorders>
              <w:top w:val="nil"/>
              <w:left w:val="nil"/>
              <w:bottom w:val="nil"/>
              <w:right w:val="nil"/>
            </w:tcBorders>
          </w:tcPr>
          <w:p w:rsidR="00643651" w:rsidRDefault="00643651">
            <w:pPr>
              <w:rPr>
                <w:sz w:val="28"/>
                <w:szCs w:val="28"/>
              </w:rPr>
            </w:pPr>
            <w:r>
              <w:rPr>
                <w:sz w:val="28"/>
                <w:szCs w:val="28"/>
              </w:rPr>
              <w:t xml:space="preserve">- начальник Боготольского участка тепловых   </w:t>
            </w:r>
          </w:p>
          <w:p w:rsidR="00643651" w:rsidRDefault="00643651">
            <w:pPr>
              <w:rPr>
                <w:sz w:val="28"/>
                <w:szCs w:val="28"/>
              </w:rPr>
            </w:pPr>
            <w:r>
              <w:rPr>
                <w:sz w:val="28"/>
                <w:szCs w:val="28"/>
              </w:rPr>
              <w:t xml:space="preserve">  сетей и котельных установок западного </w:t>
            </w:r>
          </w:p>
          <w:p w:rsidR="00643651" w:rsidRDefault="00643651">
            <w:pPr>
              <w:rPr>
                <w:sz w:val="28"/>
                <w:szCs w:val="28"/>
              </w:rPr>
            </w:pPr>
            <w:r>
              <w:rPr>
                <w:sz w:val="28"/>
                <w:szCs w:val="28"/>
              </w:rPr>
              <w:t xml:space="preserve">  филиала АО «Красноярская региональная </w:t>
            </w:r>
          </w:p>
          <w:p w:rsidR="00643651" w:rsidRDefault="00643651">
            <w:pPr>
              <w:rPr>
                <w:sz w:val="28"/>
                <w:szCs w:val="28"/>
              </w:rPr>
            </w:pPr>
            <w:r>
              <w:rPr>
                <w:sz w:val="28"/>
                <w:szCs w:val="28"/>
              </w:rPr>
              <w:t xml:space="preserve">  энергетическая компания» </w:t>
            </w:r>
          </w:p>
          <w:p w:rsidR="00643651" w:rsidRDefault="00643651">
            <w:pPr>
              <w:rPr>
                <w:sz w:val="28"/>
                <w:szCs w:val="28"/>
              </w:rPr>
            </w:pPr>
          </w:p>
        </w:tc>
      </w:tr>
      <w:tr w:rsidR="00643651" w:rsidTr="00643651">
        <w:trPr>
          <w:jc w:val="center"/>
        </w:trPr>
        <w:tc>
          <w:tcPr>
            <w:tcW w:w="3422" w:type="dxa"/>
            <w:tcBorders>
              <w:top w:val="nil"/>
              <w:left w:val="nil"/>
              <w:bottom w:val="nil"/>
              <w:right w:val="nil"/>
            </w:tcBorders>
          </w:tcPr>
          <w:p w:rsidR="00643651" w:rsidRDefault="00643651">
            <w:pPr>
              <w:rPr>
                <w:sz w:val="28"/>
                <w:szCs w:val="28"/>
              </w:rPr>
            </w:pPr>
            <w:r>
              <w:rPr>
                <w:sz w:val="28"/>
                <w:szCs w:val="28"/>
              </w:rPr>
              <w:t>Кремнев</w:t>
            </w:r>
          </w:p>
          <w:p w:rsidR="00643651" w:rsidRDefault="00643651">
            <w:pPr>
              <w:rPr>
                <w:sz w:val="28"/>
                <w:szCs w:val="28"/>
              </w:rPr>
            </w:pPr>
            <w:r>
              <w:rPr>
                <w:sz w:val="28"/>
                <w:szCs w:val="28"/>
              </w:rPr>
              <w:t>Виктор Сергеевич</w:t>
            </w:r>
          </w:p>
          <w:p w:rsidR="00643651" w:rsidRDefault="00643651">
            <w:pPr>
              <w:rPr>
                <w:sz w:val="28"/>
                <w:szCs w:val="28"/>
              </w:rPr>
            </w:pPr>
          </w:p>
        </w:tc>
        <w:tc>
          <w:tcPr>
            <w:tcW w:w="6122" w:type="dxa"/>
            <w:tcBorders>
              <w:top w:val="nil"/>
              <w:left w:val="nil"/>
              <w:bottom w:val="nil"/>
              <w:right w:val="nil"/>
            </w:tcBorders>
            <w:hideMark/>
          </w:tcPr>
          <w:p w:rsidR="00643651" w:rsidRDefault="00643651">
            <w:pPr>
              <w:rPr>
                <w:sz w:val="28"/>
                <w:szCs w:val="28"/>
              </w:rPr>
            </w:pPr>
            <w:r>
              <w:rPr>
                <w:sz w:val="28"/>
                <w:szCs w:val="28"/>
              </w:rPr>
              <w:t xml:space="preserve">- генеральный директор ООО «Боготольские </w:t>
            </w:r>
          </w:p>
          <w:p w:rsidR="00643651" w:rsidRDefault="00643651">
            <w:pPr>
              <w:rPr>
                <w:sz w:val="28"/>
                <w:szCs w:val="28"/>
              </w:rPr>
            </w:pPr>
            <w:r>
              <w:rPr>
                <w:sz w:val="28"/>
                <w:szCs w:val="28"/>
              </w:rPr>
              <w:t xml:space="preserve">  коммунальные системы»</w:t>
            </w:r>
          </w:p>
        </w:tc>
      </w:tr>
      <w:tr w:rsidR="00643651" w:rsidTr="00643651">
        <w:trPr>
          <w:jc w:val="center"/>
        </w:trPr>
        <w:tc>
          <w:tcPr>
            <w:tcW w:w="3422" w:type="dxa"/>
            <w:tcBorders>
              <w:top w:val="nil"/>
              <w:left w:val="nil"/>
              <w:bottom w:val="nil"/>
              <w:right w:val="nil"/>
            </w:tcBorders>
          </w:tcPr>
          <w:p w:rsidR="00643651" w:rsidRDefault="00643651">
            <w:pPr>
              <w:rPr>
                <w:sz w:val="28"/>
                <w:szCs w:val="28"/>
              </w:rPr>
            </w:pPr>
            <w:r>
              <w:rPr>
                <w:sz w:val="28"/>
                <w:szCs w:val="28"/>
              </w:rPr>
              <w:t xml:space="preserve">Климец </w:t>
            </w:r>
          </w:p>
          <w:p w:rsidR="00643651" w:rsidRDefault="00643651">
            <w:pPr>
              <w:rPr>
                <w:sz w:val="28"/>
                <w:szCs w:val="28"/>
              </w:rPr>
            </w:pPr>
            <w:r>
              <w:rPr>
                <w:sz w:val="28"/>
                <w:szCs w:val="28"/>
              </w:rPr>
              <w:t>Татьяна Александровна</w:t>
            </w:r>
          </w:p>
          <w:p w:rsidR="00643651" w:rsidRDefault="00643651">
            <w:pPr>
              <w:rPr>
                <w:sz w:val="28"/>
                <w:szCs w:val="28"/>
              </w:rPr>
            </w:pPr>
          </w:p>
        </w:tc>
        <w:tc>
          <w:tcPr>
            <w:tcW w:w="6122" w:type="dxa"/>
            <w:tcBorders>
              <w:top w:val="nil"/>
              <w:left w:val="nil"/>
              <w:bottom w:val="nil"/>
              <w:right w:val="nil"/>
            </w:tcBorders>
          </w:tcPr>
          <w:p w:rsidR="00643651" w:rsidRDefault="00643651">
            <w:pPr>
              <w:rPr>
                <w:sz w:val="28"/>
                <w:szCs w:val="28"/>
              </w:rPr>
            </w:pPr>
            <w:r>
              <w:rPr>
                <w:sz w:val="28"/>
                <w:szCs w:val="28"/>
              </w:rPr>
              <w:t xml:space="preserve">- заместитель начальника отдела архитектуры, </w:t>
            </w:r>
          </w:p>
          <w:p w:rsidR="00643651" w:rsidRDefault="00643651">
            <w:pPr>
              <w:rPr>
                <w:sz w:val="28"/>
                <w:szCs w:val="28"/>
              </w:rPr>
            </w:pPr>
            <w:r>
              <w:rPr>
                <w:sz w:val="28"/>
                <w:szCs w:val="28"/>
              </w:rPr>
              <w:t xml:space="preserve">  градостроительства, имущественных и </w:t>
            </w:r>
          </w:p>
          <w:p w:rsidR="00643651" w:rsidRDefault="00643651">
            <w:pPr>
              <w:rPr>
                <w:sz w:val="28"/>
                <w:szCs w:val="28"/>
              </w:rPr>
            </w:pPr>
            <w:r>
              <w:rPr>
                <w:sz w:val="28"/>
                <w:szCs w:val="28"/>
              </w:rPr>
              <w:t xml:space="preserve">  земельных отношений администрации города </w:t>
            </w:r>
          </w:p>
          <w:p w:rsidR="00643651" w:rsidRDefault="00643651">
            <w:pPr>
              <w:rPr>
                <w:sz w:val="28"/>
                <w:szCs w:val="28"/>
              </w:rPr>
            </w:pPr>
            <w:r>
              <w:rPr>
                <w:sz w:val="28"/>
                <w:szCs w:val="28"/>
              </w:rPr>
              <w:t xml:space="preserve">  Боготола</w:t>
            </w:r>
          </w:p>
          <w:p w:rsidR="00643651" w:rsidRDefault="00643651">
            <w:pPr>
              <w:rPr>
                <w:sz w:val="28"/>
                <w:szCs w:val="28"/>
              </w:rPr>
            </w:pPr>
          </w:p>
        </w:tc>
      </w:tr>
      <w:tr w:rsidR="00643651" w:rsidTr="00643651">
        <w:trPr>
          <w:jc w:val="center"/>
        </w:trPr>
        <w:tc>
          <w:tcPr>
            <w:tcW w:w="3422" w:type="dxa"/>
            <w:tcBorders>
              <w:top w:val="nil"/>
              <w:left w:val="nil"/>
              <w:bottom w:val="nil"/>
              <w:right w:val="nil"/>
            </w:tcBorders>
            <w:hideMark/>
          </w:tcPr>
          <w:p w:rsidR="00643651" w:rsidRDefault="00643651">
            <w:pPr>
              <w:rPr>
                <w:sz w:val="28"/>
                <w:szCs w:val="28"/>
              </w:rPr>
            </w:pPr>
            <w:r>
              <w:rPr>
                <w:sz w:val="28"/>
                <w:szCs w:val="28"/>
              </w:rPr>
              <w:t>Наумкин</w:t>
            </w:r>
          </w:p>
          <w:p w:rsidR="00643651" w:rsidRDefault="00643651">
            <w:pPr>
              <w:rPr>
                <w:sz w:val="28"/>
                <w:szCs w:val="28"/>
              </w:rPr>
            </w:pPr>
            <w:r>
              <w:rPr>
                <w:sz w:val="28"/>
                <w:szCs w:val="28"/>
              </w:rPr>
              <w:t>Владимир Сергеевич</w:t>
            </w:r>
          </w:p>
        </w:tc>
        <w:tc>
          <w:tcPr>
            <w:tcW w:w="6122" w:type="dxa"/>
            <w:tcBorders>
              <w:top w:val="nil"/>
              <w:left w:val="nil"/>
              <w:bottom w:val="nil"/>
              <w:right w:val="nil"/>
            </w:tcBorders>
          </w:tcPr>
          <w:p w:rsidR="00643651" w:rsidRDefault="00643651">
            <w:pPr>
              <w:rPr>
                <w:sz w:val="28"/>
                <w:szCs w:val="28"/>
              </w:rPr>
            </w:pPr>
            <w:r>
              <w:rPr>
                <w:sz w:val="28"/>
                <w:szCs w:val="28"/>
              </w:rPr>
              <w:t xml:space="preserve">- начальник Западного территориального   </w:t>
            </w:r>
          </w:p>
          <w:p w:rsidR="00643651" w:rsidRDefault="00643651">
            <w:pPr>
              <w:rPr>
                <w:sz w:val="28"/>
                <w:szCs w:val="28"/>
              </w:rPr>
            </w:pPr>
            <w:r>
              <w:rPr>
                <w:sz w:val="28"/>
                <w:szCs w:val="28"/>
              </w:rPr>
              <w:t xml:space="preserve">  отдела Енисейского управления Ростехнадзора     </w:t>
            </w:r>
          </w:p>
          <w:p w:rsidR="00643651" w:rsidRDefault="00643651">
            <w:pPr>
              <w:rPr>
                <w:sz w:val="28"/>
                <w:szCs w:val="28"/>
              </w:rPr>
            </w:pPr>
            <w:r>
              <w:rPr>
                <w:sz w:val="28"/>
                <w:szCs w:val="28"/>
              </w:rPr>
              <w:t xml:space="preserve">  (по согласованию)</w:t>
            </w:r>
          </w:p>
          <w:p w:rsidR="00643651" w:rsidRDefault="00643651">
            <w:pPr>
              <w:rPr>
                <w:sz w:val="28"/>
                <w:szCs w:val="28"/>
              </w:rPr>
            </w:pPr>
          </w:p>
        </w:tc>
      </w:tr>
      <w:tr w:rsidR="00643651" w:rsidTr="00643651">
        <w:trPr>
          <w:jc w:val="center"/>
        </w:trPr>
        <w:tc>
          <w:tcPr>
            <w:tcW w:w="3422" w:type="dxa"/>
            <w:tcBorders>
              <w:top w:val="nil"/>
              <w:left w:val="nil"/>
              <w:bottom w:val="nil"/>
              <w:right w:val="nil"/>
            </w:tcBorders>
          </w:tcPr>
          <w:p w:rsidR="00643651" w:rsidRDefault="00643651">
            <w:pPr>
              <w:rPr>
                <w:sz w:val="28"/>
                <w:szCs w:val="28"/>
              </w:rPr>
            </w:pPr>
            <w:r>
              <w:rPr>
                <w:sz w:val="28"/>
                <w:szCs w:val="28"/>
              </w:rPr>
              <w:t>Потапенко</w:t>
            </w:r>
          </w:p>
          <w:p w:rsidR="00643651" w:rsidRDefault="00643651">
            <w:pPr>
              <w:rPr>
                <w:sz w:val="28"/>
                <w:szCs w:val="28"/>
              </w:rPr>
            </w:pPr>
            <w:r>
              <w:rPr>
                <w:sz w:val="28"/>
                <w:szCs w:val="28"/>
              </w:rPr>
              <w:t>Денис Владимирович</w:t>
            </w:r>
          </w:p>
          <w:p w:rsidR="00643651" w:rsidRDefault="00643651">
            <w:pPr>
              <w:rPr>
                <w:sz w:val="28"/>
                <w:szCs w:val="28"/>
              </w:rPr>
            </w:pPr>
          </w:p>
        </w:tc>
        <w:tc>
          <w:tcPr>
            <w:tcW w:w="6122" w:type="dxa"/>
            <w:tcBorders>
              <w:top w:val="nil"/>
              <w:left w:val="nil"/>
              <w:bottom w:val="nil"/>
              <w:right w:val="nil"/>
            </w:tcBorders>
            <w:hideMark/>
          </w:tcPr>
          <w:p w:rsidR="00643651" w:rsidRDefault="00643651">
            <w:pPr>
              <w:rPr>
                <w:sz w:val="28"/>
                <w:szCs w:val="28"/>
              </w:rPr>
            </w:pPr>
            <w:r>
              <w:rPr>
                <w:sz w:val="28"/>
                <w:szCs w:val="28"/>
              </w:rPr>
              <w:t xml:space="preserve">- директор западного филиала </w:t>
            </w:r>
          </w:p>
          <w:p w:rsidR="00643651" w:rsidRDefault="00643651">
            <w:pPr>
              <w:rPr>
                <w:sz w:val="28"/>
                <w:szCs w:val="28"/>
              </w:rPr>
            </w:pPr>
            <w:r>
              <w:rPr>
                <w:sz w:val="28"/>
                <w:szCs w:val="28"/>
              </w:rPr>
              <w:t xml:space="preserve">  АО «Красноярская региональная </w:t>
            </w:r>
          </w:p>
          <w:p w:rsidR="00643651" w:rsidRDefault="00643651">
            <w:pPr>
              <w:rPr>
                <w:sz w:val="28"/>
                <w:szCs w:val="28"/>
              </w:rPr>
            </w:pPr>
            <w:r>
              <w:rPr>
                <w:sz w:val="28"/>
                <w:szCs w:val="28"/>
              </w:rPr>
              <w:t xml:space="preserve">  энергетическая компания»</w:t>
            </w:r>
          </w:p>
          <w:p w:rsidR="00643651" w:rsidRDefault="00643651">
            <w:pPr>
              <w:rPr>
                <w:sz w:val="28"/>
                <w:szCs w:val="28"/>
              </w:rPr>
            </w:pPr>
          </w:p>
        </w:tc>
      </w:tr>
      <w:tr w:rsidR="00643651" w:rsidTr="00643651">
        <w:trPr>
          <w:jc w:val="center"/>
        </w:trPr>
        <w:tc>
          <w:tcPr>
            <w:tcW w:w="3422" w:type="dxa"/>
            <w:tcBorders>
              <w:top w:val="nil"/>
              <w:left w:val="nil"/>
              <w:bottom w:val="nil"/>
              <w:right w:val="nil"/>
            </w:tcBorders>
            <w:hideMark/>
          </w:tcPr>
          <w:p w:rsidR="00643651" w:rsidRDefault="00643651">
            <w:pPr>
              <w:rPr>
                <w:sz w:val="28"/>
                <w:szCs w:val="28"/>
              </w:rPr>
            </w:pPr>
            <w:r>
              <w:rPr>
                <w:sz w:val="28"/>
                <w:szCs w:val="28"/>
              </w:rPr>
              <w:t xml:space="preserve">Рубцов                                        </w:t>
            </w:r>
          </w:p>
          <w:p w:rsidR="00643651" w:rsidRDefault="00643651">
            <w:pPr>
              <w:rPr>
                <w:sz w:val="28"/>
                <w:szCs w:val="28"/>
              </w:rPr>
            </w:pPr>
            <w:r>
              <w:rPr>
                <w:sz w:val="28"/>
                <w:szCs w:val="28"/>
              </w:rPr>
              <w:t>Виктор Михайлович</w:t>
            </w:r>
          </w:p>
        </w:tc>
        <w:tc>
          <w:tcPr>
            <w:tcW w:w="6122" w:type="dxa"/>
            <w:tcBorders>
              <w:top w:val="nil"/>
              <w:left w:val="nil"/>
              <w:bottom w:val="nil"/>
              <w:right w:val="nil"/>
            </w:tcBorders>
            <w:hideMark/>
          </w:tcPr>
          <w:p w:rsidR="00643651" w:rsidRDefault="00643651">
            <w:pPr>
              <w:rPr>
                <w:sz w:val="28"/>
                <w:szCs w:val="28"/>
              </w:rPr>
            </w:pPr>
            <w:r>
              <w:rPr>
                <w:sz w:val="28"/>
                <w:szCs w:val="28"/>
              </w:rPr>
              <w:t xml:space="preserve">- инженер МКУ Служба «Заказчика» ЖКУ и МЗ </w:t>
            </w:r>
          </w:p>
          <w:p w:rsidR="00643651" w:rsidRDefault="00643651">
            <w:pPr>
              <w:rPr>
                <w:sz w:val="28"/>
                <w:szCs w:val="28"/>
              </w:rPr>
            </w:pPr>
            <w:r>
              <w:rPr>
                <w:sz w:val="28"/>
                <w:szCs w:val="28"/>
              </w:rPr>
              <w:t xml:space="preserve">  города Боготола</w:t>
            </w:r>
          </w:p>
        </w:tc>
      </w:tr>
      <w:tr w:rsidR="00643651" w:rsidTr="00643651">
        <w:trPr>
          <w:jc w:val="center"/>
        </w:trPr>
        <w:tc>
          <w:tcPr>
            <w:tcW w:w="3422" w:type="dxa"/>
            <w:tcBorders>
              <w:top w:val="nil"/>
              <w:left w:val="nil"/>
              <w:bottom w:val="nil"/>
              <w:right w:val="nil"/>
            </w:tcBorders>
          </w:tcPr>
          <w:p w:rsidR="00643651" w:rsidRDefault="00643651">
            <w:pPr>
              <w:rPr>
                <w:sz w:val="28"/>
                <w:szCs w:val="28"/>
              </w:rPr>
            </w:pPr>
            <w:r>
              <w:rPr>
                <w:sz w:val="28"/>
                <w:szCs w:val="28"/>
              </w:rPr>
              <w:lastRenderedPageBreak/>
              <w:t xml:space="preserve">Чибисова </w:t>
            </w:r>
          </w:p>
          <w:p w:rsidR="00643651" w:rsidRDefault="00643651">
            <w:pPr>
              <w:rPr>
                <w:sz w:val="28"/>
                <w:szCs w:val="28"/>
              </w:rPr>
            </w:pPr>
            <w:r>
              <w:rPr>
                <w:sz w:val="28"/>
                <w:szCs w:val="28"/>
              </w:rPr>
              <w:t>Вера Петровна</w:t>
            </w:r>
          </w:p>
          <w:p w:rsidR="00643651" w:rsidRDefault="00643651">
            <w:pPr>
              <w:rPr>
                <w:sz w:val="28"/>
                <w:szCs w:val="28"/>
              </w:rPr>
            </w:pPr>
          </w:p>
        </w:tc>
        <w:tc>
          <w:tcPr>
            <w:tcW w:w="6122" w:type="dxa"/>
            <w:tcBorders>
              <w:top w:val="nil"/>
              <w:left w:val="nil"/>
              <w:bottom w:val="nil"/>
              <w:right w:val="nil"/>
            </w:tcBorders>
            <w:hideMark/>
          </w:tcPr>
          <w:p w:rsidR="00643651" w:rsidRDefault="00643651">
            <w:pPr>
              <w:rPr>
                <w:sz w:val="28"/>
                <w:szCs w:val="28"/>
              </w:rPr>
            </w:pPr>
            <w:r>
              <w:rPr>
                <w:sz w:val="28"/>
                <w:szCs w:val="28"/>
              </w:rPr>
              <w:t xml:space="preserve">- руководитель МКУ Служба «Заказчика» ЖКУ </w:t>
            </w:r>
          </w:p>
          <w:p w:rsidR="00643651" w:rsidRDefault="00643651">
            <w:pPr>
              <w:rPr>
                <w:sz w:val="28"/>
                <w:szCs w:val="28"/>
              </w:rPr>
            </w:pPr>
            <w:r>
              <w:rPr>
                <w:sz w:val="28"/>
                <w:szCs w:val="28"/>
              </w:rPr>
              <w:t xml:space="preserve">  и МЗ города Боготола</w:t>
            </w:r>
          </w:p>
        </w:tc>
      </w:tr>
      <w:tr w:rsidR="00643651" w:rsidTr="00643651">
        <w:trPr>
          <w:jc w:val="center"/>
        </w:trPr>
        <w:tc>
          <w:tcPr>
            <w:tcW w:w="9544" w:type="dxa"/>
            <w:gridSpan w:val="2"/>
            <w:tcBorders>
              <w:top w:val="nil"/>
              <w:left w:val="nil"/>
              <w:bottom w:val="nil"/>
              <w:right w:val="nil"/>
            </w:tcBorders>
          </w:tcPr>
          <w:p w:rsidR="00643651" w:rsidRDefault="00643651">
            <w:pPr>
              <w:jc w:val="both"/>
              <w:rPr>
                <w:sz w:val="28"/>
                <w:szCs w:val="28"/>
              </w:rPr>
            </w:pPr>
            <w:r>
              <w:rPr>
                <w:sz w:val="28"/>
                <w:szCs w:val="28"/>
              </w:rPr>
              <w:t>Представитель Службы строительного надзора и жилищного контроля Красноярского края</w:t>
            </w:r>
          </w:p>
          <w:p w:rsidR="00643651" w:rsidRDefault="00643651">
            <w:pPr>
              <w:rPr>
                <w:sz w:val="28"/>
                <w:szCs w:val="28"/>
              </w:rPr>
            </w:pPr>
            <w:r>
              <w:rPr>
                <w:sz w:val="28"/>
                <w:szCs w:val="28"/>
              </w:rPr>
              <w:t>(по согласованию)</w:t>
            </w:r>
          </w:p>
          <w:p w:rsidR="00643651" w:rsidRDefault="00643651">
            <w:pPr>
              <w:rPr>
                <w:sz w:val="28"/>
                <w:szCs w:val="28"/>
              </w:rPr>
            </w:pPr>
          </w:p>
        </w:tc>
      </w:tr>
      <w:tr w:rsidR="00643651" w:rsidTr="00643651">
        <w:trPr>
          <w:jc w:val="center"/>
        </w:trPr>
        <w:tc>
          <w:tcPr>
            <w:tcW w:w="9544" w:type="dxa"/>
            <w:gridSpan w:val="2"/>
            <w:tcBorders>
              <w:top w:val="nil"/>
              <w:left w:val="nil"/>
              <w:bottom w:val="nil"/>
              <w:right w:val="nil"/>
            </w:tcBorders>
          </w:tcPr>
          <w:p w:rsidR="00643651" w:rsidRDefault="00643651">
            <w:pPr>
              <w:pStyle w:val="ac"/>
              <w:spacing w:before="0" w:beforeAutospacing="0" w:after="0" w:afterAutospacing="0"/>
              <w:rPr>
                <w:sz w:val="28"/>
                <w:szCs w:val="28"/>
              </w:rPr>
            </w:pPr>
            <w:r>
              <w:rPr>
                <w:sz w:val="28"/>
                <w:szCs w:val="28"/>
              </w:rPr>
              <w:t xml:space="preserve">Представитель газораспределительной организации, осуществляющей  аварийно-диспетчерское обеспечение указанного </w:t>
            </w:r>
          </w:p>
          <w:p w:rsidR="00643651" w:rsidRDefault="00643651">
            <w:pPr>
              <w:pStyle w:val="ac"/>
              <w:spacing w:before="0" w:beforeAutospacing="0" w:after="0" w:afterAutospacing="0"/>
              <w:rPr>
                <w:sz w:val="28"/>
                <w:szCs w:val="28"/>
              </w:rPr>
            </w:pPr>
            <w:r>
              <w:rPr>
                <w:sz w:val="28"/>
                <w:szCs w:val="28"/>
              </w:rPr>
              <w:t>многоквартирного дома</w:t>
            </w:r>
          </w:p>
          <w:p w:rsidR="00643651" w:rsidRDefault="00643651">
            <w:pPr>
              <w:pStyle w:val="ac"/>
              <w:spacing w:before="0" w:beforeAutospacing="0" w:after="0" w:afterAutospacing="0"/>
              <w:rPr>
                <w:sz w:val="28"/>
                <w:szCs w:val="28"/>
              </w:rPr>
            </w:pPr>
            <w:r>
              <w:rPr>
                <w:sz w:val="28"/>
                <w:szCs w:val="28"/>
              </w:rPr>
              <w:t>(по согласованию)</w:t>
            </w:r>
          </w:p>
          <w:p w:rsidR="00643651" w:rsidRDefault="00643651">
            <w:pPr>
              <w:rPr>
                <w:sz w:val="28"/>
                <w:szCs w:val="28"/>
              </w:rPr>
            </w:pPr>
          </w:p>
        </w:tc>
      </w:tr>
    </w:tbl>
    <w:p w:rsidR="00643651" w:rsidRDefault="00643651" w:rsidP="00643651">
      <w:pPr>
        <w:rPr>
          <w:sz w:val="28"/>
          <w:szCs w:val="28"/>
        </w:rPr>
      </w:pPr>
    </w:p>
    <w:p w:rsidR="00DF303F" w:rsidRPr="00643651" w:rsidRDefault="00DF303F" w:rsidP="00643651"/>
    <w:sectPr w:rsidR="00DF303F" w:rsidRPr="00643651" w:rsidSect="00ED7C69">
      <w:pgSz w:w="11907" w:h="16840"/>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B81" w:rsidRDefault="00380B81" w:rsidP="00D05554">
      <w:r>
        <w:separator/>
      </w:r>
    </w:p>
  </w:endnote>
  <w:endnote w:type="continuationSeparator" w:id="0">
    <w:p w:rsidR="00380B81" w:rsidRDefault="00380B81" w:rsidP="00D05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B81" w:rsidRDefault="00380B81" w:rsidP="00D05554">
      <w:r>
        <w:separator/>
      </w:r>
    </w:p>
  </w:footnote>
  <w:footnote w:type="continuationSeparator" w:id="0">
    <w:p w:rsidR="00380B81" w:rsidRDefault="00380B81" w:rsidP="00D055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A50E2C"/>
    <w:multiLevelType w:val="multilevel"/>
    <w:tmpl w:val="D632D526"/>
    <w:lvl w:ilvl="0">
      <w:start w:val="1"/>
      <w:numFmt w:val="decimal"/>
      <w:lvlText w:val="%1."/>
      <w:lvlJc w:val="left"/>
      <w:pPr>
        <w:ind w:left="1114" w:hanging="4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00881"/>
    <w:rsid w:val="00067C63"/>
    <w:rsid w:val="0008767C"/>
    <w:rsid w:val="000B6EF2"/>
    <w:rsid w:val="000F6459"/>
    <w:rsid w:val="00112D20"/>
    <w:rsid w:val="00116D9A"/>
    <w:rsid w:val="00173C5A"/>
    <w:rsid w:val="00176EA5"/>
    <w:rsid w:val="00177107"/>
    <w:rsid w:val="001B3DBE"/>
    <w:rsid w:val="001B6100"/>
    <w:rsid w:val="001C6425"/>
    <w:rsid w:val="002019F0"/>
    <w:rsid w:val="00210E5C"/>
    <w:rsid w:val="00274A60"/>
    <w:rsid w:val="00283700"/>
    <w:rsid w:val="002A04FB"/>
    <w:rsid w:val="002A4DAF"/>
    <w:rsid w:val="002B50B3"/>
    <w:rsid w:val="002C0AF1"/>
    <w:rsid w:val="002E1C97"/>
    <w:rsid w:val="00313FE7"/>
    <w:rsid w:val="0032018F"/>
    <w:rsid w:val="00354ED0"/>
    <w:rsid w:val="00373813"/>
    <w:rsid w:val="00375355"/>
    <w:rsid w:val="00380B81"/>
    <w:rsid w:val="003A1F71"/>
    <w:rsid w:val="003B7B26"/>
    <w:rsid w:val="003E04CC"/>
    <w:rsid w:val="00410616"/>
    <w:rsid w:val="00430564"/>
    <w:rsid w:val="00444AA3"/>
    <w:rsid w:val="00447D2B"/>
    <w:rsid w:val="00486EB1"/>
    <w:rsid w:val="00495084"/>
    <w:rsid w:val="004D7AD7"/>
    <w:rsid w:val="00526604"/>
    <w:rsid w:val="005412B5"/>
    <w:rsid w:val="00542D4F"/>
    <w:rsid w:val="00574A69"/>
    <w:rsid w:val="00580BB6"/>
    <w:rsid w:val="00591523"/>
    <w:rsid w:val="005A139E"/>
    <w:rsid w:val="005C20F3"/>
    <w:rsid w:val="00603909"/>
    <w:rsid w:val="006170F9"/>
    <w:rsid w:val="00643651"/>
    <w:rsid w:val="00654CFB"/>
    <w:rsid w:val="00661DA7"/>
    <w:rsid w:val="006750D5"/>
    <w:rsid w:val="00687B0D"/>
    <w:rsid w:val="006A192E"/>
    <w:rsid w:val="006A5F65"/>
    <w:rsid w:val="006A7F47"/>
    <w:rsid w:val="006D730E"/>
    <w:rsid w:val="006D74FB"/>
    <w:rsid w:val="006E25BF"/>
    <w:rsid w:val="006F1831"/>
    <w:rsid w:val="007205E0"/>
    <w:rsid w:val="007224DB"/>
    <w:rsid w:val="00766AC0"/>
    <w:rsid w:val="00771241"/>
    <w:rsid w:val="007775FD"/>
    <w:rsid w:val="0078038C"/>
    <w:rsid w:val="0078529F"/>
    <w:rsid w:val="007A68A2"/>
    <w:rsid w:val="007B27E0"/>
    <w:rsid w:val="007B47CF"/>
    <w:rsid w:val="007B5C7D"/>
    <w:rsid w:val="007F0D0A"/>
    <w:rsid w:val="008049B7"/>
    <w:rsid w:val="008068F1"/>
    <w:rsid w:val="008126A7"/>
    <w:rsid w:val="008223C9"/>
    <w:rsid w:val="00852A62"/>
    <w:rsid w:val="00894B8A"/>
    <w:rsid w:val="008B289F"/>
    <w:rsid w:val="008E491A"/>
    <w:rsid w:val="00900881"/>
    <w:rsid w:val="0095465A"/>
    <w:rsid w:val="009912A4"/>
    <w:rsid w:val="009B0759"/>
    <w:rsid w:val="009E1E2E"/>
    <w:rsid w:val="009E622F"/>
    <w:rsid w:val="009F2C5A"/>
    <w:rsid w:val="00A009A0"/>
    <w:rsid w:val="00A23BC4"/>
    <w:rsid w:val="00A3174F"/>
    <w:rsid w:val="00A427D7"/>
    <w:rsid w:val="00A45938"/>
    <w:rsid w:val="00A95A07"/>
    <w:rsid w:val="00AA5A42"/>
    <w:rsid w:val="00AA6824"/>
    <w:rsid w:val="00AB1826"/>
    <w:rsid w:val="00AB7A98"/>
    <w:rsid w:val="00AD45FC"/>
    <w:rsid w:val="00AF299E"/>
    <w:rsid w:val="00AF5841"/>
    <w:rsid w:val="00B109B1"/>
    <w:rsid w:val="00B34D9C"/>
    <w:rsid w:val="00B373B6"/>
    <w:rsid w:val="00B54BEC"/>
    <w:rsid w:val="00B63260"/>
    <w:rsid w:val="00BF3170"/>
    <w:rsid w:val="00C113FD"/>
    <w:rsid w:val="00C52373"/>
    <w:rsid w:val="00C567D1"/>
    <w:rsid w:val="00C82EB9"/>
    <w:rsid w:val="00C845D9"/>
    <w:rsid w:val="00CB181E"/>
    <w:rsid w:val="00CD7A7B"/>
    <w:rsid w:val="00CD7B7E"/>
    <w:rsid w:val="00CE4DC5"/>
    <w:rsid w:val="00CF2DF3"/>
    <w:rsid w:val="00D023ED"/>
    <w:rsid w:val="00D05554"/>
    <w:rsid w:val="00D064B6"/>
    <w:rsid w:val="00D15002"/>
    <w:rsid w:val="00D3707C"/>
    <w:rsid w:val="00D50670"/>
    <w:rsid w:val="00D928FF"/>
    <w:rsid w:val="00DB1ECC"/>
    <w:rsid w:val="00DB6BD3"/>
    <w:rsid w:val="00DF303F"/>
    <w:rsid w:val="00E450B1"/>
    <w:rsid w:val="00E579AE"/>
    <w:rsid w:val="00E75FF9"/>
    <w:rsid w:val="00E77F87"/>
    <w:rsid w:val="00E80FBD"/>
    <w:rsid w:val="00EA5589"/>
    <w:rsid w:val="00EB2E87"/>
    <w:rsid w:val="00EB2F4E"/>
    <w:rsid w:val="00ED2FA5"/>
    <w:rsid w:val="00ED4979"/>
    <w:rsid w:val="00ED7C69"/>
    <w:rsid w:val="00EF6218"/>
    <w:rsid w:val="00F06B76"/>
    <w:rsid w:val="00F32F6F"/>
    <w:rsid w:val="00F907F8"/>
    <w:rsid w:val="00F927A5"/>
    <w:rsid w:val="00F97167"/>
    <w:rsid w:val="00FA6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1A321E-3C09-492E-9FA5-960F39248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5FC"/>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45FC"/>
    <w:rPr>
      <w:rFonts w:ascii="Tahoma" w:hAnsi="Tahoma"/>
      <w:sz w:val="16"/>
      <w:szCs w:val="16"/>
    </w:rPr>
  </w:style>
  <w:style w:type="character" w:customStyle="1" w:styleId="a4">
    <w:name w:val="Текст выноски Знак"/>
    <w:link w:val="a3"/>
    <w:uiPriority w:val="99"/>
    <w:semiHidden/>
    <w:rsid w:val="00AD45FC"/>
    <w:rPr>
      <w:rFonts w:ascii="Tahoma" w:eastAsia="Times New Roman" w:hAnsi="Tahoma" w:cs="Tahoma"/>
      <w:sz w:val="16"/>
      <w:szCs w:val="16"/>
      <w:lang w:eastAsia="ru-RU"/>
    </w:rPr>
  </w:style>
  <w:style w:type="table" w:styleId="a5">
    <w:name w:val="Table Grid"/>
    <w:basedOn w:val="a1"/>
    <w:rsid w:val="00DB6B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semiHidden/>
    <w:unhideWhenUsed/>
    <w:rsid w:val="00447D2B"/>
    <w:rPr>
      <w:color w:val="0000FF"/>
      <w:u w:val="single"/>
    </w:rPr>
  </w:style>
  <w:style w:type="character" w:styleId="a7">
    <w:name w:val="FollowedHyperlink"/>
    <w:uiPriority w:val="99"/>
    <w:semiHidden/>
    <w:unhideWhenUsed/>
    <w:rsid w:val="00447D2B"/>
    <w:rPr>
      <w:color w:val="800080"/>
      <w:u w:val="single"/>
    </w:rPr>
  </w:style>
  <w:style w:type="paragraph" w:customStyle="1" w:styleId="xl69">
    <w:name w:val="xl69"/>
    <w:basedOn w:val="a"/>
    <w:uiPriority w:val="99"/>
    <w:rsid w:val="00447D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0">
    <w:name w:val="xl70"/>
    <w:basedOn w:val="a"/>
    <w:uiPriority w:val="99"/>
    <w:rsid w:val="00447D2B"/>
    <w:pPr>
      <w:spacing w:before="100" w:beforeAutospacing="1" w:after="100" w:afterAutospacing="1"/>
      <w:jc w:val="center"/>
      <w:textAlignment w:val="center"/>
    </w:pPr>
    <w:rPr>
      <w:sz w:val="24"/>
      <w:szCs w:val="24"/>
    </w:rPr>
  </w:style>
  <w:style w:type="paragraph" w:customStyle="1" w:styleId="xl71">
    <w:name w:val="xl71"/>
    <w:basedOn w:val="a"/>
    <w:uiPriority w:val="99"/>
    <w:rsid w:val="00447D2B"/>
    <w:pPr>
      <w:spacing w:before="100" w:beforeAutospacing="1" w:after="100" w:afterAutospacing="1"/>
      <w:jc w:val="center"/>
      <w:textAlignment w:val="center"/>
    </w:pPr>
    <w:rPr>
      <w:sz w:val="24"/>
      <w:szCs w:val="24"/>
    </w:rPr>
  </w:style>
  <w:style w:type="paragraph" w:customStyle="1" w:styleId="xl72">
    <w:name w:val="xl72"/>
    <w:basedOn w:val="a"/>
    <w:uiPriority w:val="99"/>
    <w:rsid w:val="00447D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uiPriority w:val="99"/>
    <w:rsid w:val="00447D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
    <w:uiPriority w:val="99"/>
    <w:rsid w:val="00447D2B"/>
    <w:pPr>
      <w:spacing w:before="100" w:beforeAutospacing="1" w:after="100" w:afterAutospacing="1"/>
      <w:textAlignment w:val="center"/>
    </w:pPr>
    <w:rPr>
      <w:sz w:val="24"/>
      <w:szCs w:val="24"/>
    </w:rPr>
  </w:style>
  <w:style w:type="paragraph" w:customStyle="1" w:styleId="xl75">
    <w:name w:val="xl75"/>
    <w:basedOn w:val="a"/>
    <w:uiPriority w:val="99"/>
    <w:rsid w:val="00447D2B"/>
    <w:pPr>
      <w:spacing w:before="100" w:beforeAutospacing="1" w:after="100" w:afterAutospacing="1"/>
      <w:textAlignment w:val="center"/>
    </w:pPr>
    <w:rPr>
      <w:sz w:val="24"/>
      <w:szCs w:val="24"/>
    </w:rPr>
  </w:style>
  <w:style w:type="paragraph" w:customStyle="1" w:styleId="xl76">
    <w:name w:val="xl76"/>
    <w:basedOn w:val="a"/>
    <w:uiPriority w:val="99"/>
    <w:rsid w:val="00447D2B"/>
    <w:pPr>
      <w:pBdr>
        <w:top w:val="single" w:sz="4" w:space="0" w:color="auto"/>
        <w:left w:val="single" w:sz="4" w:space="0" w:color="auto"/>
      </w:pBdr>
      <w:spacing w:before="100" w:beforeAutospacing="1" w:after="100" w:afterAutospacing="1"/>
      <w:jc w:val="center"/>
      <w:textAlignment w:val="center"/>
    </w:pPr>
    <w:rPr>
      <w:sz w:val="24"/>
      <w:szCs w:val="24"/>
    </w:rPr>
  </w:style>
  <w:style w:type="paragraph" w:customStyle="1" w:styleId="xl77">
    <w:name w:val="xl77"/>
    <w:basedOn w:val="a"/>
    <w:uiPriority w:val="99"/>
    <w:rsid w:val="00447D2B"/>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a"/>
    <w:uiPriority w:val="99"/>
    <w:rsid w:val="00447D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uiPriority w:val="99"/>
    <w:rsid w:val="00447D2B"/>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0">
    <w:name w:val="xl80"/>
    <w:basedOn w:val="a"/>
    <w:uiPriority w:val="99"/>
    <w:rsid w:val="00447D2B"/>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1">
    <w:name w:val="xl81"/>
    <w:basedOn w:val="a"/>
    <w:uiPriority w:val="99"/>
    <w:rsid w:val="00447D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2">
    <w:name w:val="xl82"/>
    <w:basedOn w:val="a"/>
    <w:uiPriority w:val="99"/>
    <w:rsid w:val="00447D2B"/>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a"/>
    <w:uiPriority w:val="99"/>
    <w:rsid w:val="00447D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uiPriority w:val="99"/>
    <w:rsid w:val="00447D2B"/>
    <w:pPr>
      <w:pBdr>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85">
    <w:name w:val="xl85"/>
    <w:basedOn w:val="a"/>
    <w:uiPriority w:val="99"/>
    <w:rsid w:val="00447D2B"/>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86">
    <w:name w:val="xl86"/>
    <w:basedOn w:val="a"/>
    <w:uiPriority w:val="99"/>
    <w:rsid w:val="00447D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7">
    <w:name w:val="xl87"/>
    <w:basedOn w:val="a"/>
    <w:uiPriority w:val="99"/>
    <w:rsid w:val="00447D2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8">
    <w:name w:val="xl88"/>
    <w:basedOn w:val="a"/>
    <w:uiPriority w:val="99"/>
    <w:rsid w:val="00447D2B"/>
    <w:pPr>
      <w:pBdr>
        <w:top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89">
    <w:name w:val="xl89"/>
    <w:basedOn w:val="a"/>
    <w:uiPriority w:val="99"/>
    <w:rsid w:val="00447D2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90">
    <w:name w:val="xl90"/>
    <w:basedOn w:val="a"/>
    <w:uiPriority w:val="99"/>
    <w:rsid w:val="00447D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a"/>
    <w:uiPriority w:val="99"/>
    <w:rsid w:val="00447D2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92">
    <w:name w:val="xl92"/>
    <w:basedOn w:val="a"/>
    <w:uiPriority w:val="99"/>
    <w:rsid w:val="00447D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3">
    <w:name w:val="xl93"/>
    <w:basedOn w:val="a"/>
    <w:uiPriority w:val="99"/>
    <w:rsid w:val="00447D2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94">
    <w:name w:val="xl94"/>
    <w:basedOn w:val="a"/>
    <w:uiPriority w:val="99"/>
    <w:rsid w:val="00447D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5">
    <w:name w:val="xl95"/>
    <w:basedOn w:val="a"/>
    <w:uiPriority w:val="99"/>
    <w:rsid w:val="00447D2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96">
    <w:name w:val="xl96"/>
    <w:basedOn w:val="a"/>
    <w:uiPriority w:val="99"/>
    <w:rsid w:val="00447D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uiPriority w:val="99"/>
    <w:rsid w:val="00447D2B"/>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98">
    <w:name w:val="xl98"/>
    <w:basedOn w:val="a"/>
    <w:uiPriority w:val="99"/>
    <w:rsid w:val="00447D2B"/>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uiPriority w:val="99"/>
    <w:rsid w:val="00447D2B"/>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0">
    <w:name w:val="xl100"/>
    <w:basedOn w:val="a"/>
    <w:uiPriority w:val="99"/>
    <w:rsid w:val="00447D2B"/>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1">
    <w:name w:val="xl101"/>
    <w:basedOn w:val="a"/>
    <w:uiPriority w:val="99"/>
    <w:rsid w:val="00447D2B"/>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2">
    <w:name w:val="xl102"/>
    <w:basedOn w:val="a"/>
    <w:uiPriority w:val="99"/>
    <w:rsid w:val="00447D2B"/>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3">
    <w:name w:val="xl103"/>
    <w:basedOn w:val="a"/>
    <w:uiPriority w:val="99"/>
    <w:rsid w:val="00447D2B"/>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04">
    <w:name w:val="xl104"/>
    <w:basedOn w:val="a"/>
    <w:uiPriority w:val="99"/>
    <w:rsid w:val="00447D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05">
    <w:name w:val="xl105"/>
    <w:basedOn w:val="a"/>
    <w:uiPriority w:val="99"/>
    <w:rsid w:val="00447D2B"/>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a"/>
    <w:uiPriority w:val="99"/>
    <w:rsid w:val="00447D2B"/>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7">
    <w:name w:val="xl107"/>
    <w:basedOn w:val="a"/>
    <w:uiPriority w:val="99"/>
    <w:rsid w:val="00447D2B"/>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uiPriority w:val="99"/>
    <w:rsid w:val="00447D2B"/>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9">
    <w:name w:val="xl109"/>
    <w:basedOn w:val="a"/>
    <w:uiPriority w:val="99"/>
    <w:rsid w:val="00447D2B"/>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uiPriority w:val="99"/>
    <w:rsid w:val="00447D2B"/>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11">
    <w:name w:val="xl111"/>
    <w:basedOn w:val="a"/>
    <w:uiPriority w:val="99"/>
    <w:rsid w:val="00447D2B"/>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12">
    <w:name w:val="xl112"/>
    <w:basedOn w:val="a"/>
    <w:uiPriority w:val="99"/>
    <w:rsid w:val="00447D2B"/>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13">
    <w:name w:val="xl113"/>
    <w:basedOn w:val="a"/>
    <w:uiPriority w:val="99"/>
    <w:rsid w:val="00447D2B"/>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14">
    <w:name w:val="xl114"/>
    <w:basedOn w:val="a"/>
    <w:uiPriority w:val="99"/>
    <w:rsid w:val="00447D2B"/>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15">
    <w:name w:val="xl115"/>
    <w:basedOn w:val="a"/>
    <w:uiPriority w:val="99"/>
    <w:rsid w:val="00447D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16">
    <w:name w:val="xl116"/>
    <w:basedOn w:val="a"/>
    <w:uiPriority w:val="99"/>
    <w:rsid w:val="00447D2B"/>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17">
    <w:name w:val="xl117"/>
    <w:basedOn w:val="a"/>
    <w:uiPriority w:val="99"/>
    <w:rsid w:val="00447D2B"/>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8">
    <w:name w:val="xl118"/>
    <w:basedOn w:val="a"/>
    <w:uiPriority w:val="99"/>
    <w:rsid w:val="00447D2B"/>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19">
    <w:name w:val="xl119"/>
    <w:basedOn w:val="a"/>
    <w:uiPriority w:val="99"/>
    <w:rsid w:val="00447D2B"/>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uiPriority w:val="99"/>
    <w:rsid w:val="00447D2B"/>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1">
    <w:name w:val="xl121"/>
    <w:basedOn w:val="a"/>
    <w:uiPriority w:val="99"/>
    <w:rsid w:val="00447D2B"/>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122">
    <w:name w:val="xl122"/>
    <w:basedOn w:val="a"/>
    <w:uiPriority w:val="99"/>
    <w:rsid w:val="00447D2B"/>
    <w:pPr>
      <w:pBdr>
        <w:right w:val="single" w:sz="4" w:space="0" w:color="auto"/>
      </w:pBdr>
      <w:spacing w:before="100" w:beforeAutospacing="1" w:after="100" w:afterAutospacing="1"/>
      <w:textAlignment w:val="center"/>
    </w:pPr>
    <w:rPr>
      <w:sz w:val="24"/>
      <w:szCs w:val="24"/>
    </w:rPr>
  </w:style>
  <w:style w:type="paragraph" w:customStyle="1" w:styleId="xl123">
    <w:name w:val="xl123"/>
    <w:basedOn w:val="a"/>
    <w:uiPriority w:val="99"/>
    <w:rsid w:val="00447D2B"/>
    <w:pPr>
      <w:pBdr>
        <w:bottom w:val="single" w:sz="4" w:space="0" w:color="auto"/>
        <w:right w:val="single" w:sz="4" w:space="0" w:color="auto"/>
      </w:pBdr>
      <w:spacing w:before="100" w:beforeAutospacing="1" w:after="100" w:afterAutospacing="1"/>
      <w:textAlignment w:val="center"/>
    </w:pPr>
    <w:rPr>
      <w:sz w:val="24"/>
      <w:szCs w:val="24"/>
    </w:rPr>
  </w:style>
  <w:style w:type="paragraph" w:customStyle="1" w:styleId="ConsPlusNormal">
    <w:name w:val="ConsPlusNormal"/>
    <w:link w:val="ConsPlusNormal0"/>
    <w:rsid w:val="00A3174F"/>
    <w:pPr>
      <w:widowControl w:val="0"/>
      <w:autoSpaceDE w:val="0"/>
      <w:autoSpaceDN w:val="0"/>
      <w:adjustRightInd w:val="0"/>
      <w:ind w:firstLine="720"/>
    </w:pPr>
    <w:rPr>
      <w:rFonts w:ascii="Arial" w:eastAsia="Times New Roman" w:hAnsi="Arial" w:cs="Arial"/>
    </w:rPr>
  </w:style>
  <w:style w:type="paragraph" w:customStyle="1" w:styleId="ConsPlusTitle">
    <w:name w:val="ConsPlusTitle"/>
    <w:uiPriority w:val="99"/>
    <w:rsid w:val="00A3174F"/>
    <w:pPr>
      <w:autoSpaceDE w:val="0"/>
      <w:autoSpaceDN w:val="0"/>
      <w:adjustRightInd w:val="0"/>
    </w:pPr>
    <w:rPr>
      <w:rFonts w:ascii="Arial" w:hAnsi="Arial" w:cs="Arial"/>
      <w:b/>
      <w:bCs/>
      <w:lang w:eastAsia="en-US"/>
    </w:rPr>
  </w:style>
  <w:style w:type="paragraph" w:styleId="3">
    <w:name w:val="Body Text Indent 3"/>
    <w:basedOn w:val="a"/>
    <w:link w:val="30"/>
    <w:uiPriority w:val="99"/>
    <w:rsid w:val="00A3174F"/>
    <w:pPr>
      <w:spacing w:after="120"/>
      <w:ind w:left="283"/>
    </w:pPr>
    <w:rPr>
      <w:rFonts w:ascii="Calibri" w:hAnsi="Calibri"/>
      <w:sz w:val="16"/>
      <w:szCs w:val="16"/>
    </w:rPr>
  </w:style>
  <w:style w:type="character" w:customStyle="1" w:styleId="30">
    <w:name w:val="Основной текст с отступом 3 Знак"/>
    <w:link w:val="3"/>
    <w:uiPriority w:val="99"/>
    <w:rsid w:val="00A3174F"/>
    <w:rPr>
      <w:rFonts w:ascii="Calibri" w:eastAsia="Times New Roman" w:hAnsi="Calibri" w:cs="Times New Roman"/>
      <w:sz w:val="16"/>
      <w:szCs w:val="16"/>
      <w:lang w:eastAsia="ru-RU"/>
    </w:rPr>
  </w:style>
  <w:style w:type="paragraph" w:customStyle="1" w:styleId="ConsPlusNonformat">
    <w:name w:val="ConsPlusNonformat"/>
    <w:uiPriority w:val="99"/>
    <w:rsid w:val="00A3174F"/>
    <w:pPr>
      <w:widowControl w:val="0"/>
      <w:autoSpaceDE w:val="0"/>
      <w:autoSpaceDN w:val="0"/>
      <w:adjustRightInd w:val="0"/>
    </w:pPr>
    <w:rPr>
      <w:rFonts w:ascii="Courier New" w:eastAsia="Times New Roman" w:hAnsi="Courier New" w:cs="Courier New"/>
    </w:rPr>
  </w:style>
  <w:style w:type="paragraph" w:styleId="a8">
    <w:name w:val="header"/>
    <w:basedOn w:val="a"/>
    <w:link w:val="a9"/>
    <w:uiPriority w:val="99"/>
    <w:unhideWhenUsed/>
    <w:rsid w:val="00D05554"/>
    <w:pPr>
      <w:tabs>
        <w:tab w:val="center" w:pos="4677"/>
        <w:tab w:val="right" w:pos="9355"/>
      </w:tabs>
    </w:pPr>
  </w:style>
  <w:style w:type="character" w:customStyle="1" w:styleId="a9">
    <w:name w:val="Верхний колонтитул Знак"/>
    <w:basedOn w:val="a0"/>
    <w:link w:val="a8"/>
    <w:uiPriority w:val="99"/>
    <w:rsid w:val="00D05554"/>
    <w:rPr>
      <w:rFonts w:ascii="Times New Roman" w:eastAsia="Times New Roman" w:hAnsi="Times New Roman"/>
    </w:rPr>
  </w:style>
  <w:style w:type="paragraph" w:styleId="aa">
    <w:name w:val="footer"/>
    <w:basedOn w:val="a"/>
    <w:link w:val="ab"/>
    <w:uiPriority w:val="99"/>
    <w:unhideWhenUsed/>
    <w:rsid w:val="00D05554"/>
    <w:pPr>
      <w:tabs>
        <w:tab w:val="center" w:pos="4677"/>
        <w:tab w:val="right" w:pos="9355"/>
      </w:tabs>
    </w:pPr>
  </w:style>
  <w:style w:type="character" w:customStyle="1" w:styleId="ab">
    <w:name w:val="Нижний колонтитул Знак"/>
    <w:basedOn w:val="a0"/>
    <w:link w:val="aa"/>
    <w:uiPriority w:val="99"/>
    <w:rsid w:val="00D05554"/>
    <w:rPr>
      <w:rFonts w:ascii="Times New Roman" w:eastAsia="Times New Roman" w:hAnsi="Times New Roman"/>
    </w:rPr>
  </w:style>
  <w:style w:type="paragraph" w:styleId="ac">
    <w:name w:val="Normal (Web)"/>
    <w:basedOn w:val="a"/>
    <w:uiPriority w:val="99"/>
    <w:semiHidden/>
    <w:unhideWhenUsed/>
    <w:rsid w:val="00116D9A"/>
    <w:pPr>
      <w:spacing w:before="100" w:beforeAutospacing="1" w:after="100" w:afterAutospacing="1"/>
    </w:pPr>
    <w:rPr>
      <w:sz w:val="24"/>
      <w:szCs w:val="24"/>
    </w:rPr>
  </w:style>
  <w:style w:type="character" w:customStyle="1" w:styleId="1">
    <w:name w:val="Верхний колонтитул Знак1"/>
    <w:uiPriority w:val="99"/>
    <w:semiHidden/>
    <w:rsid w:val="00313FE7"/>
    <w:rPr>
      <w:rFonts w:ascii="Times New Roman" w:eastAsia="Times New Roman" w:hAnsi="Times New Roman" w:cs="Times New Roman" w:hint="default"/>
      <w:sz w:val="20"/>
      <w:szCs w:val="20"/>
      <w:lang w:eastAsia="ru-RU"/>
    </w:rPr>
  </w:style>
  <w:style w:type="character" w:customStyle="1" w:styleId="10">
    <w:name w:val="Нижний колонтитул Знак1"/>
    <w:uiPriority w:val="99"/>
    <w:semiHidden/>
    <w:rsid w:val="00313FE7"/>
    <w:rPr>
      <w:rFonts w:ascii="Times New Roman" w:eastAsia="Times New Roman" w:hAnsi="Times New Roman" w:cs="Times New Roman" w:hint="default"/>
      <w:sz w:val="20"/>
      <w:szCs w:val="20"/>
      <w:lang w:eastAsia="ru-RU"/>
    </w:rPr>
  </w:style>
  <w:style w:type="character" w:customStyle="1" w:styleId="31">
    <w:name w:val="Основной текст с отступом 3 Знак1"/>
    <w:semiHidden/>
    <w:rsid w:val="00313FE7"/>
    <w:rPr>
      <w:rFonts w:ascii="Times New Roman" w:eastAsia="Times New Roman" w:hAnsi="Times New Roman" w:cs="Times New Roman" w:hint="default"/>
      <w:sz w:val="16"/>
      <w:szCs w:val="16"/>
      <w:lang w:eastAsia="ru-RU"/>
    </w:rPr>
  </w:style>
  <w:style w:type="character" w:customStyle="1" w:styleId="11">
    <w:name w:val="Текст выноски Знак1"/>
    <w:uiPriority w:val="99"/>
    <w:semiHidden/>
    <w:rsid w:val="00313FE7"/>
    <w:rPr>
      <w:rFonts w:ascii="Segoe UI" w:eastAsia="Times New Roman" w:hAnsi="Segoe UI" w:cs="Segoe UI" w:hint="default"/>
      <w:sz w:val="18"/>
      <w:szCs w:val="18"/>
      <w:lang w:eastAsia="ru-RU"/>
    </w:rPr>
  </w:style>
  <w:style w:type="character" w:customStyle="1" w:styleId="ConsPlusNormal0">
    <w:name w:val="ConsPlusNormal Знак"/>
    <w:link w:val="ConsPlusNormal"/>
    <w:locked/>
    <w:rsid w:val="008068F1"/>
    <w:rPr>
      <w:rFonts w:ascii="Arial" w:eastAsia="Times New Roman" w:hAnsi="Arial" w:cs="Arial"/>
    </w:rPr>
  </w:style>
  <w:style w:type="paragraph" w:customStyle="1" w:styleId="s1">
    <w:name w:val="s_1"/>
    <w:basedOn w:val="a"/>
    <w:uiPriority w:val="99"/>
    <w:rsid w:val="008068F1"/>
    <w:pPr>
      <w:spacing w:before="100" w:beforeAutospacing="1" w:after="100" w:afterAutospacing="1"/>
    </w:pPr>
    <w:rPr>
      <w:sz w:val="24"/>
      <w:szCs w:val="24"/>
    </w:rPr>
  </w:style>
  <w:style w:type="paragraph" w:customStyle="1" w:styleId="msonormal0">
    <w:name w:val="msonormal"/>
    <w:basedOn w:val="a"/>
    <w:uiPriority w:val="99"/>
    <w:semiHidden/>
    <w:rsid w:val="00B54BEC"/>
    <w:pPr>
      <w:spacing w:before="100" w:beforeAutospacing="1" w:after="100" w:afterAutospacing="1"/>
    </w:pPr>
    <w:rPr>
      <w:sz w:val="24"/>
      <w:szCs w:val="24"/>
    </w:rPr>
  </w:style>
  <w:style w:type="paragraph" w:styleId="ad">
    <w:name w:val="List Paragraph"/>
    <w:basedOn w:val="a"/>
    <w:uiPriority w:val="34"/>
    <w:qFormat/>
    <w:rsid w:val="003E04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70941">
      <w:bodyDiv w:val="1"/>
      <w:marLeft w:val="0"/>
      <w:marRight w:val="0"/>
      <w:marTop w:val="0"/>
      <w:marBottom w:val="0"/>
      <w:divBdr>
        <w:top w:val="none" w:sz="0" w:space="0" w:color="auto"/>
        <w:left w:val="none" w:sz="0" w:space="0" w:color="auto"/>
        <w:bottom w:val="none" w:sz="0" w:space="0" w:color="auto"/>
        <w:right w:val="none" w:sz="0" w:space="0" w:color="auto"/>
      </w:divBdr>
    </w:div>
    <w:div w:id="192696326">
      <w:bodyDiv w:val="1"/>
      <w:marLeft w:val="0"/>
      <w:marRight w:val="0"/>
      <w:marTop w:val="0"/>
      <w:marBottom w:val="0"/>
      <w:divBdr>
        <w:top w:val="none" w:sz="0" w:space="0" w:color="auto"/>
        <w:left w:val="none" w:sz="0" w:space="0" w:color="auto"/>
        <w:bottom w:val="none" w:sz="0" w:space="0" w:color="auto"/>
        <w:right w:val="none" w:sz="0" w:space="0" w:color="auto"/>
      </w:divBdr>
    </w:div>
    <w:div w:id="253562283">
      <w:bodyDiv w:val="1"/>
      <w:marLeft w:val="0"/>
      <w:marRight w:val="0"/>
      <w:marTop w:val="0"/>
      <w:marBottom w:val="0"/>
      <w:divBdr>
        <w:top w:val="none" w:sz="0" w:space="0" w:color="auto"/>
        <w:left w:val="none" w:sz="0" w:space="0" w:color="auto"/>
        <w:bottom w:val="none" w:sz="0" w:space="0" w:color="auto"/>
        <w:right w:val="none" w:sz="0" w:space="0" w:color="auto"/>
      </w:divBdr>
    </w:div>
    <w:div w:id="528185144">
      <w:bodyDiv w:val="1"/>
      <w:marLeft w:val="0"/>
      <w:marRight w:val="0"/>
      <w:marTop w:val="0"/>
      <w:marBottom w:val="0"/>
      <w:divBdr>
        <w:top w:val="none" w:sz="0" w:space="0" w:color="auto"/>
        <w:left w:val="none" w:sz="0" w:space="0" w:color="auto"/>
        <w:bottom w:val="none" w:sz="0" w:space="0" w:color="auto"/>
        <w:right w:val="none" w:sz="0" w:space="0" w:color="auto"/>
      </w:divBdr>
    </w:div>
    <w:div w:id="1544250450">
      <w:bodyDiv w:val="1"/>
      <w:marLeft w:val="0"/>
      <w:marRight w:val="0"/>
      <w:marTop w:val="0"/>
      <w:marBottom w:val="0"/>
      <w:divBdr>
        <w:top w:val="none" w:sz="0" w:space="0" w:color="auto"/>
        <w:left w:val="none" w:sz="0" w:space="0" w:color="auto"/>
        <w:bottom w:val="none" w:sz="0" w:space="0" w:color="auto"/>
        <w:right w:val="none" w:sz="0" w:space="0" w:color="auto"/>
      </w:divBdr>
    </w:div>
    <w:div w:id="1606577068">
      <w:bodyDiv w:val="1"/>
      <w:marLeft w:val="0"/>
      <w:marRight w:val="0"/>
      <w:marTop w:val="0"/>
      <w:marBottom w:val="0"/>
      <w:divBdr>
        <w:top w:val="none" w:sz="0" w:space="0" w:color="auto"/>
        <w:left w:val="none" w:sz="0" w:space="0" w:color="auto"/>
        <w:bottom w:val="none" w:sz="0" w:space="0" w:color="auto"/>
        <w:right w:val="none" w:sz="0" w:space="0" w:color="auto"/>
      </w:divBdr>
    </w:div>
    <w:div w:id="181136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46413F-B094-4890-8981-A2895CCB2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1</Pages>
  <Words>966</Words>
  <Characters>5511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6465</CharactersWithSpaces>
  <SharedDoc>false</SharedDoc>
  <HLinks>
    <vt:vector size="12" baseType="variant">
      <vt:variant>
        <vt:i4>6291506</vt:i4>
      </vt:variant>
      <vt:variant>
        <vt:i4>24</vt:i4>
      </vt:variant>
      <vt:variant>
        <vt:i4>0</vt:i4>
      </vt:variant>
      <vt:variant>
        <vt:i4>5</vt:i4>
      </vt:variant>
      <vt:variant>
        <vt:lpwstr/>
      </vt:variant>
      <vt:variant>
        <vt:lpwstr>Par203</vt:lpwstr>
      </vt:variant>
      <vt:variant>
        <vt:i4>5177356</vt:i4>
      </vt:variant>
      <vt:variant>
        <vt:i4>21</vt:i4>
      </vt:variant>
      <vt:variant>
        <vt:i4>0</vt:i4>
      </vt:variant>
      <vt:variant>
        <vt:i4>5</vt:i4>
      </vt:variant>
      <vt:variant>
        <vt:lpwstr>consultantplus://offline/ref=62B87DEF8ACDFA6562A17114869CF7DBB9FD2F047291E5B6CEEC1F4920D5bAL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Melnikova</dc:creator>
  <cp:keywords/>
  <cp:lastModifiedBy>Silina LA</cp:lastModifiedBy>
  <cp:revision>41</cp:revision>
  <cp:lastPrinted>2023-10-12T02:14:00Z</cp:lastPrinted>
  <dcterms:created xsi:type="dcterms:W3CDTF">2022-04-25T02:44:00Z</dcterms:created>
  <dcterms:modified xsi:type="dcterms:W3CDTF">2024-08-19T09:19:00Z</dcterms:modified>
</cp:coreProperties>
</file>