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08" w:rsidRDefault="00374908" w:rsidP="00374908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908" w:rsidRDefault="00374908" w:rsidP="00374908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74908" w:rsidRDefault="00374908" w:rsidP="0037490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74908" w:rsidRDefault="00374908" w:rsidP="00374908">
      <w:pPr>
        <w:jc w:val="center"/>
        <w:rPr>
          <w:b/>
        </w:rPr>
      </w:pPr>
      <w:r>
        <w:rPr>
          <w:b/>
        </w:rPr>
        <w:t>Красноярского края</w:t>
      </w:r>
    </w:p>
    <w:p w:rsidR="00374908" w:rsidRDefault="00374908" w:rsidP="00374908">
      <w:pPr>
        <w:jc w:val="center"/>
        <w:rPr>
          <w:b/>
        </w:rPr>
      </w:pPr>
    </w:p>
    <w:p w:rsidR="00374908" w:rsidRDefault="00374908" w:rsidP="00374908">
      <w:pPr>
        <w:jc w:val="center"/>
        <w:rPr>
          <w:b/>
        </w:rPr>
      </w:pPr>
    </w:p>
    <w:p w:rsidR="00374908" w:rsidRDefault="00374908" w:rsidP="0037490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74908" w:rsidRDefault="00374908" w:rsidP="00374908">
      <w:pPr>
        <w:jc w:val="both"/>
        <w:rPr>
          <w:b/>
          <w:sz w:val="32"/>
        </w:rPr>
      </w:pPr>
    </w:p>
    <w:p w:rsidR="00374908" w:rsidRDefault="00374908" w:rsidP="00374908">
      <w:pPr>
        <w:jc w:val="both"/>
        <w:rPr>
          <w:b/>
          <w:sz w:val="32"/>
        </w:rPr>
      </w:pPr>
    </w:p>
    <w:p w:rsidR="00374908" w:rsidRDefault="00374908" w:rsidP="00374908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C71CF">
        <w:rPr>
          <w:b/>
          <w:sz w:val="32"/>
        </w:rPr>
        <w:t>29</w:t>
      </w:r>
      <w:r>
        <w:rPr>
          <w:b/>
          <w:sz w:val="32"/>
        </w:rPr>
        <w:t xml:space="preserve"> » ____</w:t>
      </w:r>
      <w:r w:rsidR="00EC71CF" w:rsidRPr="00EC71CF">
        <w:rPr>
          <w:b/>
          <w:sz w:val="32"/>
          <w:u w:val="single"/>
        </w:rPr>
        <w:t>07</w:t>
      </w:r>
      <w:r w:rsidR="00EC71CF">
        <w:rPr>
          <w:b/>
          <w:sz w:val="32"/>
        </w:rPr>
        <w:t>_</w:t>
      </w:r>
      <w:r>
        <w:rPr>
          <w:b/>
          <w:sz w:val="32"/>
        </w:rPr>
        <w:t xml:space="preserve">___2024   г.     г. Боготол                </w:t>
      </w:r>
      <w:bookmarkStart w:id="0" w:name="_GoBack"/>
      <w:bookmarkEnd w:id="0"/>
      <w:r>
        <w:rPr>
          <w:b/>
          <w:sz w:val="32"/>
        </w:rPr>
        <w:t xml:space="preserve">            №</w:t>
      </w:r>
      <w:r w:rsidR="00EC71CF">
        <w:rPr>
          <w:b/>
          <w:sz w:val="32"/>
        </w:rPr>
        <w:t xml:space="preserve"> 0857-п</w:t>
      </w: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</w:t>
      </w:r>
    </w:p>
    <w:p w:rsidR="00374908" w:rsidRDefault="00374908" w:rsidP="00374908">
      <w:pPr>
        <w:jc w:val="both"/>
        <w:rPr>
          <w:szCs w:val="28"/>
        </w:rPr>
      </w:pPr>
    </w:p>
    <w:p w:rsidR="00374908" w:rsidRDefault="00374908" w:rsidP="00374908">
      <w:pPr>
        <w:jc w:val="both"/>
        <w:rPr>
          <w:szCs w:val="28"/>
        </w:rPr>
      </w:pP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29.07.2024 № 24, информацией ФГБУ «Среднесибирское управление по гидрометеорологии и мониторингу окружающей среды» от 29.07.2024 об ухудшении метрологической обстановки (</w:t>
      </w:r>
      <w:r>
        <w:rPr>
          <w:spacing w:val="-1"/>
          <w:szCs w:val="28"/>
        </w:rPr>
        <w:t>сильные и очень сильные дожди, ливни, грозы, крупный град, шквалистые усиления ветра 15-20 м/с, местами 25 м/с и более),</w:t>
      </w:r>
      <w:r>
        <w:rPr>
          <w:szCs w:val="28"/>
        </w:rPr>
        <w:t xml:space="preserve">  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п. 10 ст. 41, ст. 71, ст. 72 Устава городского округа город Боготол Красноярского края, ПОСТАНОВЛЯЮ: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 Ввести с 18:00 часов 29.07.2024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374908" w:rsidRDefault="00374908" w:rsidP="00374908">
      <w:pPr>
        <w:ind w:firstLine="709"/>
        <w:jc w:val="both"/>
        <w:rPr>
          <w:shd w:val="clear" w:color="auto" w:fill="FFFFFF"/>
        </w:rPr>
      </w:pPr>
      <w:r>
        <w:rPr>
          <w:szCs w:val="28"/>
        </w:rPr>
        <w:t xml:space="preserve">2. </w:t>
      </w:r>
      <w:r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374908" w:rsidRDefault="00374908" w:rsidP="0037490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Установить местный уровень реагирования для органов управления и сил </w:t>
      </w:r>
      <w:r>
        <w:rPr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</w:t>
      </w:r>
      <w:r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hd w:val="clear" w:color="auto" w:fill="FFFFFF"/>
        </w:rPr>
        <w:t xml:space="preserve">4. </w:t>
      </w:r>
      <w:r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5. В случае возникновения чрезвычайных ситуаций, назначить руководителем работ по ликвидации последствий ЧС -  заместителя Главы города Боготола по оперативным вопросам и вопросам ЖКХ.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6. Администрации города Боготола: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уточнить планы действий по предупреждению и ликвидации чрезвычайных ситуаций природного и техногенного характера;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содействовать устойчивому функционированию организаций в чрезвычайных ситуациях;</w:t>
      </w:r>
    </w:p>
    <w:p w:rsidR="00374908" w:rsidRDefault="00374908" w:rsidP="00374908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>- обеспечить информирование населения о складывающейся обстановке</w:t>
      </w:r>
      <w:r>
        <w:rPr>
          <w:spacing w:val="-1"/>
          <w:szCs w:val="28"/>
        </w:rPr>
        <w:t>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>
        <w:rPr>
          <w:szCs w:val="28"/>
        </w:rPr>
        <w:t>при необходимости организовать круглосуточное дежурство должностных лиц.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7.  Муниципальному казенному учреждению «Единая дежурно-диспетчерская служба» города Боготола: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организовать сбор, анализ и оценку складывающейся оперативной обстановки на территории муниципального образования;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обеспечить взаимодействие сил и средств городского звена ТП РСЧС;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 xml:space="preserve">- 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обстановки, посредством </w:t>
      </w:r>
      <w:r>
        <w:rPr>
          <w:szCs w:val="28"/>
          <w:lang w:val="en-US"/>
        </w:rPr>
        <w:t>SMS</w:t>
      </w:r>
      <w:r>
        <w:rPr>
          <w:szCs w:val="28"/>
        </w:rPr>
        <w:t>-рассылки.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довести настоящее постановление до организаций и предприятий города Боготола всех форм собственности.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 xml:space="preserve">8. Организациям, осуществляющим функции по управлению многоквартирными домами: 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- обеспечить бесперебойную работу дежурных бригад и диспетчерских служб.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 xml:space="preserve">9. Рекомендовать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участку электрических сетей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374908" w:rsidRDefault="00374908" w:rsidP="00374908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Ресурсоснабжающим</w:t>
      </w:r>
      <w:proofErr w:type="spellEnd"/>
      <w:r>
        <w:rPr>
          <w:szCs w:val="28"/>
        </w:rPr>
        <w:t xml:space="preserve"> организациям </w:t>
      </w:r>
      <w:r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11. </w:t>
      </w:r>
      <w:r>
        <w:rPr>
          <w:szCs w:val="28"/>
        </w:rPr>
        <w:t>Рекомендовать МО МВД России «</w:t>
      </w: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>»,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 xml:space="preserve">12.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13. Контроль за исполнением настоящего постановления оставляю за собой.</w:t>
      </w:r>
    </w:p>
    <w:p w:rsidR="00374908" w:rsidRDefault="00374908" w:rsidP="00374908">
      <w:pPr>
        <w:ind w:firstLine="709"/>
        <w:jc w:val="both"/>
        <w:rPr>
          <w:szCs w:val="28"/>
        </w:rPr>
      </w:pPr>
      <w:r>
        <w:rPr>
          <w:szCs w:val="28"/>
        </w:rPr>
        <w:t>14. Постановление вступает в силу со дня его принятия.</w:t>
      </w: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  Е.М. Деменкова</w:t>
      </w: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jc w:val="both"/>
        <w:rPr>
          <w:spacing w:val="-1"/>
          <w:szCs w:val="28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374908" w:rsidRDefault="00374908" w:rsidP="0037490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374908" w:rsidRDefault="00374908" w:rsidP="00374908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374908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E4" w:rsidRDefault="00845CE4" w:rsidP="0097297E">
      <w:r>
        <w:separator/>
      </w:r>
    </w:p>
  </w:endnote>
  <w:endnote w:type="continuationSeparator" w:id="0">
    <w:p w:rsidR="00845CE4" w:rsidRDefault="00845CE4" w:rsidP="0097297E">
      <w:r>
        <w:continuationSeparator/>
      </w:r>
    </w:p>
  </w:endnote>
  <w:endnote w:type="continuationNotice" w:id="1">
    <w:p w:rsidR="00845CE4" w:rsidRDefault="00845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E4" w:rsidRDefault="00845CE4" w:rsidP="0097297E">
      <w:r>
        <w:separator/>
      </w:r>
    </w:p>
  </w:footnote>
  <w:footnote w:type="continuationSeparator" w:id="0">
    <w:p w:rsidR="00845CE4" w:rsidRDefault="00845CE4" w:rsidP="0097297E">
      <w:r>
        <w:continuationSeparator/>
      </w:r>
    </w:p>
  </w:footnote>
  <w:footnote w:type="continuationNotice" w:id="1">
    <w:p w:rsidR="00845CE4" w:rsidRDefault="00845C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4908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E92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5CE4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CF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EB04-800C-4FD3-8505-4FF151AF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2024-07-29T08:50:00Z</cp:lastPrinted>
  <dcterms:created xsi:type="dcterms:W3CDTF">2024-07-29T08:39:00Z</dcterms:created>
  <dcterms:modified xsi:type="dcterms:W3CDTF">2024-07-29T08:52:00Z</dcterms:modified>
</cp:coreProperties>
</file>