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DD1" w:rsidRPr="008F6557" w:rsidRDefault="00701DD1" w:rsidP="00701DD1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 wp14:anchorId="51D6A047" wp14:editId="31CFB144">
            <wp:extent cx="643890" cy="803275"/>
            <wp:effectExtent l="0" t="0" r="0" b="0"/>
            <wp:docPr id="3" name="Рисунок 3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D1" w:rsidRDefault="00701DD1" w:rsidP="00701DD1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701DD1" w:rsidRDefault="00701DD1" w:rsidP="00701DD1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701DD1" w:rsidRDefault="00701DD1" w:rsidP="00701DD1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701DD1" w:rsidRDefault="00701DD1" w:rsidP="00701DD1">
      <w:pPr>
        <w:jc w:val="center"/>
        <w:rPr>
          <w:b/>
          <w:sz w:val="28"/>
        </w:rPr>
      </w:pPr>
    </w:p>
    <w:p w:rsidR="00701DD1" w:rsidRDefault="00701DD1" w:rsidP="00701DD1">
      <w:pPr>
        <w:jc w:val="center"/>
        <w:rPr>
          <w:b/>
          <w:sz w:val="28"/>
        </w:rPr>
      </w:pPr>
    </w:p>
    <w:p w:rsidR="00701DD1" w:rsidRDefault="00701DD1" w:rsidP="00701DD1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701DD1" w:rsidRDefault="00701DD1" w:rsidP="00701DD1">
      <w:pPr>
        <w:jc w:val="both"/>
        <w:rPr>
          <w:b/>
          <w:sz w:val="32"/>
        </w:rPr>
      </w:pPr>
    </w:p>
    <w:p w:rsidR="00701DD1" w:rsidRDefault="00701DD1" w:rsidP="00701DD1">
      <w:pPr>
        <w:jc w:val="both"/>
        <w:rPr>
          <w:b/>
          <w:sz w:val="32"/>
        </w:rPr>
      </w:pPr>
    </w:p>
    <w:p w:rsidR="00701DD1" w:rsidRDefault="00701DD1" w:rsidP="00701DD1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D576C2">
        <w:rPr>
          <w:b/>
          <w:sz w:val="32"/>
        </w:rPr>
        <w:t>19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D576C2" w:rsidRPr="00D576C2">
        <w:rPr>
          <w:b/>
          <w:sz w:val="32"/>
          <w:u w:val="single"/>
        </w:rPr>
        <w:t>06</w:t>
      </w:r>
      <w:r>
        <w:rPr>
          <w:b/>
          <w:sz w:val="32"/>
        </w:rPr>
        <w:t>___2024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  </w:t>
      </w:r>
      <w:r w:rsidR="00D576C2">
        <w:rPr>
          <w:b/>
          <w:sz w:val="32"/>
        </w:rPr>
        <w:t xml:space="preserve">                 </w:t>
      </w:r>
      <w:r>
        <w:rPr>
          <w:b/>
          <w:sz w:val="32"/>
        </w:rPr>
        <w:t xml:space="preserve"> г. Боготол                             №</w:t>
      </w:r>
      <w:r w:rsidR="00D576C2">
        <w:rPr>
          <w:b/>
          <w:sz w:val="32"/>
        </w:rPr>
        <w:t xml:space="preserve"> 0731-п</w:t>
      </w:r>
    </w:p>
    <w:p w:rsidR="00701DD1" w:rsidRDefault="00701DD1" w:rsidP="00701DD1">
      <w:pPr>
        <w:jc w:val="both"/>
        <w:rPr>
          <w:sz w:val="28"/>
          <w:szCs w:val="28"/>
        </w:rPr>
      </w:pPr>
    </w:p>
    <w:p w:rsidR="00701DD1" w:rsidRDefault="00701DD1" w:rsidP="00701DD1">
      <w:pPr>
        <w:jc w:val="both"/>
        <w:rPr>
          <w:sz w:val="28"/>
          <w:szCs w:val="28"/>
        </w:rPr>
      </w:pPr>
    </w:p>
    <w:p w:rsidR="00701DD1" w:rsidRDefault="00701DD1" w:rsidP="00701DD1">
      <w:pPr>
        <w:jc w:val="both"/>
        <w:rPr>
          <w:rFonts w:eastAsia="Pragmatica"/>
          <w:color w:val="070707"/>
          <w:sz w:val="28"/>
          <w:szCs w:val="28"/>
        </w:rPr>
      </w:pPr>
      <w:r>
        <w:rPr>
          <w:sz w:val="28"/>
        </w:rPr>
        <w:t xml:space="preserve">Об установлении публичного сервитута в границах земельных участков 24:44:0900015:48 (входит в единое землепользование 24:44:0000000:113), 24:44:0900015:43 (входит в единое землепользование 24:44:0000000:113), 24:44:1000001:126 (входит в единое землепользование 24:44:0000000:129), 24:44:0900015:28, 24:44:1000001:115 (входит в единое землепользование 24:44:0000000:129), 24:44:0900015:47 (входит в единое землепользование 24:44:0000000:113), 24:44:0000000:5346, 24:44:0000000:5524, 24:44:0900007:20 (входит в единое землепользование 24:44:0000000:113), 24:44:0900007:7, 24:44:0900007:18 (входит в единое землепользование 24:44:0000000:113), 24:44:0900007:135, 24:44:0900007:194 и в границах кадастровых кварталов 24:44:0900007, 24:44:1000001, 24:44:0900015 </w:t>
      </w:r>
      <w:r>
        <w:rPr>
          <w:sz w:val="28"/>
          <w:szCs w:val="28"/>
        </w:rPr>
        <w:t xml:space="preserve">в целях реконструкции воздушной линии электропередачи 0,4 кВ: Л-1 от ТП № 2-25-1 г. Боготол с кадастровым номером 24:44:0000000:1697 в составе объекта «Реконструкция Л-1 от ТП № 2-25-1 г. Боготол (замена провода на СИП протяженностью 0,392 км) </w:t>
      </w:r>
    </w:p>
    <w:p w:rsidR="00701DD1" w:rsidRDefault="00701DD1" w:rsidP="00701DD1">
      <w:pPr>
        <w:jc w:val="both"/>
        <w:rPr>
          <w:sz w:val="28"/>
        </w:rPr>
      </w:pPr>
    </w:p>
    <w:p w:rsidR="00701DD1" w:rsidRPr="009F1B4F" w:rsidRDefault="00701DD1" w:rsidP="00701DD1">
      <w:pPr>
        <w:jc w:val="both"/>
        <w:rPr>
          <w:sz w:val="28"/>
        </w:rPr>
      </w:pPr>
    </w:p>
    <w:p w:rsidR="00701DD1" w:rsidRDefault="00701DD1" w:rsidP="00701DD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772446">
        <w:rPr>
          <w:sz w:val="28"/>
          <w:szCs w:val="28"/>
        </w:rPr>
        <w:t xml:space="preserve">В соответствии со статьей 11 и главой </w:t>
      </w:r>
      <w:r w:rsidRPr="00772446">
        <w:rPr>
          <w:sz w:val="28"/>
          <w:szCs w:val="28"/>
          <w:lang w:val="en-US"/>
        </w:rPr>
        <w:t>V</w:t>
      </w:r>
      <w:r w:rsidRPr="00772446">
        <w:rPr>
          <w:sz w:val="28"/>
          <w:szCs w:val="28"/>
        </w:rPr>
        <w:t xml:space="preserve"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Приказом Росреестра от 04.08.2021 N П/0336 «Об утверждении Методических указаний о государственной кадастровой оценке», Постановлением Правительства  Красноярского края от 17.11.2020 N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края»,  руководствуясь</w:t>
      </w:r>
      <w:r w:rsidRPr="00085E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п. 10</w:t>
      </w:r>
      <w:r w:rsidRPr="00085E58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41, ст. 71</w:t>
      </w:r>
      <w:r w:rsidRPr="00CE3386">
        <w:rPr>
          <w:sz w:val="28"/>
          <w:szCs w:val="28"/>
        </w:rPr>
        <w:t xml:space="preserve">, ст. </w:t>
      </w:r>
      <w:r>
        <w:rPr>
          <w:sz w:val="28"/>
          <w:szCs w:val="28"/>
        </w:rPr>
        <w:t>72  Устава городского округа город Боготол Красноярского края</w:t>
      </w:r>
      <w:r w:rsidRPr="00085E58">
        <w:rPr>
          <w:sz w:val="28"/>
          <w:szCs w:val="28"/>
        </w:rPr>
        <w:t>,</w:t>
      </w:r>
      <w:r>
        <w:rPr>
          <w:sz w:val="28"/>
          <w:szCs w:val="28"/>
        </w:rPr>
        <w:t xml:space="preserve"> на основании х</w:t>
      </w:r>
      <w:r w:rsidRPr="00085E58">
        <w:rPr>
          <w:sz w:val="28"/>
          <w:szCs w:val="28"/>
        </w:rPr>
        <w:t>одатайств</w:t>
      </w:r>
      <w:r>
        <w:rPr>
          <w:sz w:val="28"/>
          <w:szCs w:val="28"/>
        </w:rPr>
        <w:t>а</w:t>
      </w:r>
      <w:r w:rsidRPr="00085E58">
        <w:rPr>
          <w:sz w:val="28"/>
          <w:szCs w:val="28"/>
        </w:rPr>
        <w:t xml:space="preserve"> А</w:t>
      </w:r>
      <w:r>
        <w:rPr>
          <w:sz w:val="28"/>
          <w:szCs w:val="28"/>
        </w:rPr>
        <w:t>кционерного общества</w:t>
      </w:r>
      <w:r w:rsidRPr="00085E58">
        <w:rPr>
          <w:sz w:val="28"/>
          <w:szCs w:val="28"/>
        </w:rPr>
        <w:t xml:space="preserve"> «Крас</w:t>
      </w:r>
      <w:r>
        <w:rPr>
          <w:sz w:val="28"/>
          <w:szCs w:val="28"/>
        </w:rPr>
        <w:t>ноярская региональная энергетическая компания</w:t>
      </w:r>
      <w:r w:rsidRPr="00085E58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от 21.05.2024 </w:t>
      </w:r>
      <w:r w:rsidRPr="00085E58">
        <w:rPr>
          <w:sz w:val="28"/>
          <w:szCs w:val="28"/>
        </w:rPr>
        <w:t>№</w:t>
      </w:r>
      <w:r>
        <w:rPr>
          <w:sz w:val="28"/>
          <w:szCs w:val="28"/>
        </w:rPr>
        <w:t xml:space="preserve"> 06-01/5940</w:t>
      </w:r>
      <w:r w:rsidRPr="00A5620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6207">
        <w:rPr>
          <w:sz w:val="28"/>
          <w:szCs w:val="28"/>
        </w:rPr>
        <w:t>учитывая</w:t>
      </w:r>
      <w:r>
        <w:rPr>
          <w:sz w:val="28"/>
          <w:szCs w:val="28"/>
        </w:rPr>
        <w:t xml:space="preserve"> </w:t>
      </w:r>
      <w:r w:rsidRPr="00A56207">
        <w:rPr>
          <w:sz w:val="28"/>
          <w:szCs w:val="28"/>
        </w:rPr>
        <w:t>отсутствие заявлений иных правообладателей земельных участков,</w:t>
      </w:r>
      <w:r>
        <w:rPr>
          <w:sz w:val="28"/>
          <w:szCs w:val="28"/>
        </w:rPr>
        <w:t xml:space="preserve"> ПОСТАНОВЛЯЮ: </w:t>
      </w:r>
    </w:p>
    <w:p w:rsidR="00701DD1" w:rsidRPr="00D564FB" w:rsidRDefault="00701DD1" w:rsidP="00701DD1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  </w:t>
      </w:r>
    </w:p>
    <w:p w:rsidR="00701DD1" w:rsidRDefault="00701DD1" w:rsidP="00701DD1">
      <w:pPr>
        <w:numPr>
          <w:ilvl w:val="0"/>
          <w:numId w:val="7"/>
        </w:numPr>
        <w:ind w:left="0" w:firstLine="720"/>
        <w:jc w:val="both"/>
        <w:rPr>
          <w:sz w:val="28"/>
          <w:szCs w:val="28"/>
        </w:rPr>
      </w:pPr>
      <w:r>
        <w:rPr>
          <w:sz w:val="28"/>
        </w:rPr>
        <w:t xml:space="preserve">Установить публичный сервитут, площадью 759 кв.м, на основании ходатайства Акционерного общества «Красноярская региональная энергетическая </w:t>
      </w:r>
      <w:r>
        <w:rPr>
          <w:sz w:val="28"/>
        </w:rPr>
        <w:lastRenderedPageBreak/>
        <w:t xml:space="preserve">компания» (ОГРН 1152468001773, ИНН 2460087269, КПП 246601001, адрес юридического лица:  660049,  Красноярский край, г.о. город Красноярск, г. Красноярск, пр-кт Мира, д. 10, </w:t>
      </w:r>
      <w:r w:rsidRPr="003F098E">
        <w:rPr>
          <w:sz w:val="28"/>
        </w:rPr>
        <w:t>пом</w:t>
      </w:r>
      <w:r>
        <w:rPr>
          <w:sz w:val="28"/>
        </w:rPr>
        <w:t>ещ</w:t>
      </w:r>
      <w:r w:rsidRPr="003F098E">
        <w:rPr>
          <w:sz w:val="28"/>
        </w:rPr>
        <w:t>.</w:t>
      </w:r>
      <w:r>
        <w:rPr>
          <w:sz w:val="28"/>
        </w:rPr>
        <w:t xml:space="preserve"> </w:t>
      </w:r>
      <w:r w:rsidRPr="003F098E">
        <w:rPr>
          <w:sz w:val="28"/>
        </w:rPr>
        <w:t>55</w:t>
      </w:r>
      <w:r>
        <w:rPr>
          <w:sz w:val="28"/>
        </w:rPr>
        <w:t>)</w:t>
      </w:r>
      <w:r w:rsidRPr="004345D3">
        <w:rPr>
          <w:rFonts w:eastAsia="Pragmatica"/>
          <w:color w:val="070707"/>
          <w:sz w:val="28"/>
          <w:szCs w:val="28"/>
        </w:rPr>
        <w:t>, в</w:t>
      </w:r>
      <w:r>
        <w:rPr>
          <w:rFonts w:eastAsia="Pragmatica"/>
          <w:color w:val="070707"/>
          <w:sz w:val="28"/>
          <w:szCs w:val="28"/>
        </w:rPr>
        <w:t xml:space="preserve"> </w:t>
      </w:r>
      <w:r w:rsidRPr="004345D3">
        <w:rPr>
          <w:rFonts w:eastAsia="Pragmatica"/>
          <w:color w:val="070707"/>
          <w:sz w:val="28"/>
          <w:szCs w:val="28"/>
        </w:rPr>
        <w:t>границах</w:t>
      </w:r>
      <w:r>
        <w:rPr>
          <w:rFonts w:eastAsia="Pragmatica"/>
          <w:color w:val="070707"/>
          <w:sz w:val="28"/>
          <w:szCs w:val="28"/>
        </w:rPr>
        <w:t xml:space="preserve"> </w:t>
      </w:r>
      <w:r w:rsidRPr="004345D3">
        <w:rPr>
          <w:rFonts w:eastAsia="Pragmatica"/>
          <w:color w:val="070707"/>
          <w:sz w:val="28"/>
          <w:szCs w:val="28"/>
        </w:rPr>
        <w:t xml:space="preserve">земельных участков: </w:t>
      </w:r>
      <w:r>
        <w:rPr>
          <w:sz w:val="28"/>
        </w:rPr>
        <w:t>24:44:0900015:48 (входит в единое землепользование 24:44:0000000:113), 24:44:0900015:43 (входит в единое землепользование 24:44:0000000:113), 24:44:1000001:126 (входит в единое землепользование 24:44:0000000:129), 24:44:0900015:28, 24:44:1000001:115 (входит в единое землепользование 24:44:0000000:129), 24:44:0900015:47 (входит в единое землепользование 24:44:0000000:113), 24:44:0000000:5346, 24:44:0000000:5524, 24:44:0900007:20 (входит в единое землепользование 24:44:0000000:113), 24:44:0900007:7, 24:44:0900007:18 (входит в единое землепользование 24:44:0000000:113), 24:44:0900007:135, 24:44:0900007:194 и в границах кадастровых кварталов 24:44:0900007, 24:44:1000001, 24:44:0900015</w:t>
      </w:r>
      <w:r>
        <w:rPr>
          <w:rFonts w:eastAsia="Pragmatica"/>
          <w:color w:val="070707"/>
          <w:sz w:val="28"/>
          <w:szCs w:val="28"/>
        </w:rPr>
        <w:t>,</w:t>
      </w:r>
      <w:r w:rsidRPr="004345D3">
        <w:rPr>
          <w:rFonts w:eastAsia="Pragmatica"/>
          <w:color w:val="070707"/>
          <w:sz w:val="28"/>
          <w:szCs w:val="28"/>
        </w:rPr>
        <w:t xml:space="preserve"> сроком на </w:t>
      </w:r>
      <w:r>
        <w:rPr>
          <w:rFonts w:eastAsia="Pragmatica"/>
          <w:color w:val="070707"/>
          <w:sz w:val="28"/>
          <w:szCs w:val="28"/>
        </w:rPr>
        <w:t xml:space="preserve">1 год, </w:t>
      </w:r>
      <w:r>
        <w:rPr>
          <w:sz w:val="28"/>
          <w:szCs w:val="28"/>
        </w:rPr>
        <w:t>в целях реконструкции воздушной линии электропередачи 0,4 кВ: Л-1 от ТП № 2-25-1 г. Боготол с кадастровым номером 24:44:0000000:1697 в составе объекта «Реконструкция Л-1 от ТП № 2-25-1 г. Боготол (замена провода на СИП протяженностью 0,392 км)</w:t>
      </w:r>
      <w:r w:rsidRPr="004345D3">
        <w:rPr>
          <w:rFonts w:eastAsia="Pragmatica"/>
          <w:color w:val="070707"/>
          <w:sz w:val="28"/>
          <w:szCs w:val="28"/>
        </w:rPr>
        <w:t>.</w:t>
      </w:r>
      <w:r>
        <w:rPr>
          <w:rFonts w:eastAsia="Pragmatica"/>
          <w:color w:val="070707"/>
          <w:sz w:val="28"/>
          <w:szCs w:val="28"/>
        </w:rPr>
        <w:t xml:space="preserve"> </w:t>
      </w:r>
    </w:p>
    <w:p w:rsidR="00701DD1" w:rsidRPr="00DE0497" w:rsidRDefault="00701DD1" w:rsidP="00701DD1">
      <w:pPr>
        <w:numPr>
          <w:ilvl w:val="0"/>
          <w:numId w:val="7"/>
        </w:numPr>
        <w:tabs>
          <w:tab w:val="left" w:pos="709"/>
        </w:tabs>
        <w:ind w:left="0" w:firstLine="720"/>
        <w:jc w:val="both"/>
        <w:rPr>
          <w:sz w:val="28"/>
        </w:rPr>
      </w:pPr>
      <w:r w:rsidRPr="00DE0497">
        <w:rPr>
          <w:sz w:val="28"/>
        </w:rPr>
        <w:t>Утвердить границы публичного сервитута согласно Приложению № 1 к настоящему постановлению.</w:t>
      </w:r>
    </w:p>
    <w:p w:rsidR="00701DD1" w:rsidRDefault="00701DD1" w:rsidP="00701DD1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E5194">
        <w:rPr>
          <w:sz w:val="28"/>
          <w:szCs w:val="28"/>
        </w:rPr>
        <w:t xml:space="preserve">          </w:t>
      </w:r>
      <w:r w:rsidRPr="003F098E">
        <w:rPr>
          <w:sz w:val="28"/>
          <w:szCs w:val="28"/>
        </w:rPr>
        <w:t xml:space="preserve">3. </w:t>
      </w:r>
      <w:r w:rsidRPr="00DB5917">
        <w:rPr>
          <w:sz w:val="28"/>
          <w:szCs w:val="28"/>
        </w:rPr>
        <w:t xml:space="preserve">Порядок установления охранной зоны с особыми условиями использования территории </w:t>
      </w:r>
      <w:r>
        <w:rPr>
          <w:sz w:val="28"/>
          <w:szCs w:val="28"/>
        </w:rPr>
        <w:t xml:space="preserve">и </w:t>
      </w:r>
      <w:r w:rsidRPr="00DB5917">
        <w:rPr>
          <w:sz w:val="28"/>
          <w:szCs w:val="28"/>
        </w:rPr>
        <w:t xml:space="preserve">содержание ограничений прав на земельные участки в границах таких зон </w:t>
      </w:r>
      <w:r>
        <w:rPr>
          <w:sz w:val="28"/>
          <w:szCs w:val="28"/>
        </w:rPr>
        <w:t xml:space="preserve">определен Постановлением Правительства </w:t>
      </w:r>
      <w:r w:rsidRPr="00DB5917">
        <w:rPr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24.02.2009 № 160                   </w:t>
      </w:r>
      <w:r w:rsidRPr="00DB5917">
        <w:rPr>
          <w:sz w:val="28"/>
          <w:szCs w:val="28"/>
        </w:rPr>
        <w:t xml:space="preserve">«О </w:t>
      </w:r>
      <w:r>
        <w:rPr>
          <w:sz w:val="28"/>
          <w:szCs w:val="28"/>
        </w:rPr>
        <w:t>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Pr="00DB5917">
        <w:rPr>
          <w:sz w:val="28"/>
          <w:szCs w:val="28"/>
        </w:rPr>
        <w:t>».</w:t>
      </w:r>
    </w:p>
    <w:p w:rsidR="00701DD1" w:rsidRPr="004A2F9C" w:rsidRDefault="00701DD1" w:rsidP="00701D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>
        <w:rPr>
          <w:sz w:val="28"/>
          <w:szCs w:val="28"/>
        </w:rPr>
        <w:t xml:space="preserve"> находящихся в государственной и муниципальной собственности и</w:t>
      </w:r>
      <w:r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</w:t>
      </w:r>
      <w:r>
        <w:rPr>
          <w:sz w:val="28"/>
          <w:szCs w:val="28"/>
        </w:rPr>
        <w:t>, Постановлением Правительства Красноярского края от 17.11.2020 N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</w:t>
      </w:r>
      <w:r w:rsidRPr="004A2F9C">
        <w:rPr>
          <w:sz w:val="28"/>
          <w:szCs w:val="28"/>
        </w:rPr>
        <w:t xml:space="preserve"> (Приложение № 2)</w:t>
      </w:r>
      <w:r>
        <w:rPr>
          <w:sz w:val="28"/>
          <w:szCs w:val="28"/>
        </w:rPr>
        <w:t>.</w:t>
      </w:r>
    </w:p>
    <w:p w:rsidR="00701DD1" w:rsidRPr="00365924" w:rsidRDefault="00701DD1" w:rsidP="00701DD1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365924">
        <w:rPr>
          <w:color w:val="000000" w:themeColor="text1"/>
          <w:sz w:val="28"/>
          <w:szCs w:val="28"/>
        </w:rPr>
        <w:t xml:space="preserve">         5. Плата за публичный  сервитут в  общем  размере  </w:t>
      </w:r>
      <w:r w:rsidRPr="00F732E0">
        <w:rPr>
          <w:b/>
          <w:color w:val="000000" w:themeColor="text1"/>
          <w:sz w:val="28"/>
          <w:szCs w:val="28"/>
        </w:rPr>
        <w:t>31 (тридцать</w:t>
      </w:r>
      <w:r>
        <w:rPr>
          <w:b/>
          <w:color w:val="000000" w:themeColor="text1"/>
          <w:sz w:val="28"/>
          <w:szCs w:val="28"/>
        </w:rPr>
        <w:t xml:space="preserve"> один</w:t>
      </w:r>
      <w:r w:rsidRPr="00EE6ABC">
        <w:rPr>
          <w:b/>
          <w:color w:val="000000" w:themeColor="text1"/>
          <w:sz w:val="28"/>
          <w:szCs w:val="28"/>
        </w:rPr>
        <w:t>) рубл</w:t>
      </w:r>
      <w:r>
        <w:rPr>
          <w:b/>
          <w:color w:val="000000" w:themeColor="text1"/>
          <w:sz w:val="28"/>
          <w:szCs w:val="28"/>
        </w:rPr>
        <w:t>ь</w:t>
      </w:r>
      <w:r w:rsidRPr="00EE6ABC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21</w:t>
      </w:r>
      <w:r w:rsidRPr="00EE6ABC">
        <w:rPr>
          <w:b/>
          <w:color w:val="000000" w:themeColor="text1"/>
          <w:sz w:val="28"/>
          <w:szCs w:val="28"/>
        </w:rPr>
        <w:t xml:space="preserve"> копейк</w:t>
      </w:r>
      <w:r>
        <w:rPr>
          <w:b/>
          <w:color w:val="000000" w:themeColor="text1"/>
          <w:sz w:val="28"/>
          <w:szCs w:val="28"/>
        </w:rPr>
        <w:t>а</w:t>
      </w:r>
      <w:r w:rsidRPr="00EE6ABC">
        <w:rPr>
          <w:color w:val="000000" w:themeColor="text1"/>
          <w:sz w:val="28"/>
          <w:szCs w:val="28"/>
        </w:rPr>
        <w:t xml:space="preserve"> за весь срок действия п</w:t>
      </w:r>
      <w:r w:rsidRPr="00365924">
        <w:rPr>
          <w:color w:val="000000" w:themeColor="text1"/>
          <w:sz w:val="28"/>
          <w:szCs w:val="28"/>
        </w:rPr>
        <w:t xml:space="preserve">убличного сервитута  вносится  Акционерным  обществом «Красноярская региональная энергетическая компания» единовременным платежом не позднее шести месяцев со  дня  </w:t>
      </w:r>
      <w:r>
        <w:rPr>
          <w:color w:val="000000" w:themeColor="text1"/>
          <w:sz w:val="28"/>
          <w:szCs w:val="28"/>
        </w:rPr>
        <w:t>принятия настоящего п</w:t>
      </w:r>
      <w:r w:rsidRPr="00365924">
        <w:rPr>
          <w:color w:val="000000" w:themeColor="text1"/>
          <w:sz w:val="28"/>
          <w:szCs w:val="28"/>
        </w:rPr>
        <w:t xml:space="preserve">остановления на следующие реквизиты: казн/счет  03100643000000011900 УФК  по Красноярскому краю (Администрация города Боготола лиц/счет 04193010370) в </w:t>
      </w:r>
      <w:r w:rsidRPr="00365924">
        <w:rPr>
          <w:color w:val="000000" w:themeColor="text1"/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Pr="00365924">
        <w:rPr>
          <w:color w:val="000000" w:themeColor="text1"/>
          <w:sz w:val="28"/>
          <w:szCs w:val="28"/>
        </w:rPr>
        <w:t xml:space="preserve">, кор/счет 40102810245370000011, БИК 010407105; ИНН/КПП 2444004635/244401001; КБК 11711105410040000120; ОКТМО 04706000.  </w:t>
      </w:r>
    </w:p>
    <w:p w:rsidR="00701DD1" w:rsidRPr="00101344" w:rsidRDefault="00701DD1" w:rsidP="00701DD1">
      <w:pPr>
        <w:jc w:val="both"/>
        <w:rPr>
          <w:sz w:val="28"/>
          <w:szCs w:val="28"/>
        </w:rPr>
      </w:pPr>
      <w:r>
        <w:rPr>
          <w:sz w:val="28"/>
        </w:rPr>
        <w:t xml:space="preserve">          6</w:t>
      </w:r>
      <w:r w:rsidRPr="00101344">
        <w:rPr>
          <w:sz w:val="28"/>
        </w:rPr>
        <w:t>. Обязать Акционерное общество «Красноярская региональная энергетическая компания» привести земельны</w:t>
      </w:r>
      <w:r>
        <w:rPr>
          <w:sz w:val="28"/>
        </w:rPr>
        <w:t>е</w:t>
      </w:r>
      <w:r w:rsidRPr="00101344">
        <w:rPr>
          <w:sz w:val="28"/>
        </w:rPr>
        <w:t xml:space="preserve"> участк</w:t>
      </w:r>
      <w:r>
        <w:rPr>
          <w:sz w:val="28"/>
        </w:rPr>
        <w:t>и</w:t>
      </w:r>
      <w:r w:rsidRPr="00101344">
        <w:rPr>
          <w:sz w:val="28"/>
        </w:rPr>
        <w:t xml:space="preserve"> в состояние, пригодное для </w:t>
      </w:r>
      <w:r>
        <w:rPr>
          <w:sz w:val="28"/>
        </w:rPr>
        <w:t>их</w:t>
      </w:r>
      <w:r w:rsidRPr="00101344">
        <w:rPr>
          <w:sz w:val="28"/>
        </w:rPr>
        <w:t xml:space="preserve"> использования, в срок не позднее, чем месяц после завершения </w:t>
      </w:r>
      <w:r>
        <w:rPr>
          <w:sz w:val="28"/>
        </w:rPr>
        <w:t>реконструкции</w:t>
      </w:r>
      <w:r w:rsidRPr="00101344">
        <w:rPr>
          <w:sz w:val="28"/>
        </w:rPr>
        <w:t xml:space="preserve"> </w:t>
      </w:r>
      <w:r>
        <w:rPr>
          <w:sz w:val="28"/>
        </w:rPr>
        <w:t>воздушной линии электропередачи</w:t>
      </w:r>
      <w:r w:rsidRPr="00101344">
        <w:rPr>
          <w:sz w:val="28"/>
        </w:rPr>
        <w:t xml:space="preserve">, для </w:t>
      </w:r>
      <w:r>
        <w:rPr>
          <w:sz w:val="28"/>
        </w:rPr>
        <w:t xml:space="preserve">реконструкции </w:t>
      </w:r>
      <w:r w:rsidRPr="00101344">
        <w:rPr>
          <w:sz w:val="28"/>
        </w:rPr>
        <w:t>которо</w:t>
      </w:r>
      <w:r>
        <w:rPr>
          <w:sz w:val="28"/>
        </w:rPr>
        <w:t>й</w:t>
      </w:r>
      <w:r w:rsidRPr="00101344">
        <w:rPr>
          <w:sz w:val="28"/>
        </w:rPr>
        <w:t xml:space="preserve"> был установлен публичный сервитут.</w:t>
      </w:r>
    </w:p>
    <w:p w:rsidR="00701DD1" w:rsidRDefault="00701DD1" w:rsidP="00701DD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5838A2">
        <w:rPr>
          <w:sz w:val="28"/>
          <w:szCs w:val="28"/>
        </w:rPr>
        <w:t xml:space="preserve">. </w:t>
      </w:r>
      <w:r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01DD1" w:rsidRDefault="00701DD1" w:rsidP="00701DD1">
      <w:pPr>
        <w:pStyle w:val="ConsPlusNormal"/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8. О</w:t>
      </w:r>
      <w:r w:rsidRPr="00910832">
        <w:rPr>
          <w:sz w:val="28"/>
          <w:szCs w:val="28"/>
        </w:rPr>
        <w:t>тдел</w:t>
      </w:r>
      <w:r>
        <w:rPr>
          <w:sz w:val="28"/>
          <w:szCs w:val="28"/>
        </w:rPr>
        <w:t>у</w:t>
      </w:r>
      <w:r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>
        <w:rPr>
          <w:sz w:val="28"/>
          <w:szCs w:val="28"/>
        </w:rPr>
        <w:t>:</w:t>
      </w:r>
    </w:p>
    <w:p w:rsidR="00701DD1" w:rsidRDefault="00701DD1" w:rsidP="00701DD1">
      <w:pPr>
        <w:tabs>
          <w:tab w:val="left" w:pos="7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01DD1" w:rsidRDefault="00701DD1" w:rsidP="00701DD1">
      <w:pPr>
        <w:tabs>
          <w:tab w:val="left" w:pos="7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8.1. Направить копию настоящего постановления в орган регистрации прав.</w:t>
      </w:r>
    </w:p>
    <w:p w:rsidR="00701DD1" w:rsidRDefault="00701DD1" w:rsidP="00701DD1">
      <w:pPr>
        <w:pStyle w:val="af3"/>
        <w:spacing w:before="0" w:beforeAutospacing="0" w:after="0" w:afterAutospacing="0" w:line="288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992E8C">
        <w:rPr>
          <w:sz w:val="28"/>
          <w:szCs w:val="28"/>
        </w:rPr>
        <w:t xml:space="preserve">Направить обладателю публичного сервитута - </w:t>
      </w:r>
      <w:r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Pr="00992E8C">
        <w:rPr>
          <w:sz w:val="28"/>
          <w:szCs w:val="28"/>
        </w:rPr>
        <w:t xml:space="preserve">копию настоящего </w:t>
      </w:r>
      <w:r>
        <w:rPr>
          <w:sz w:val="28"/>
          <w:szCs w:val="28"/>
        </w:rPr>
        <w:t>п</w:t>
      </w:r>
      <w:r w:rsidRPr="00992E8C">
        <w:rPr>
          <w:sz w:val="28"/>
          <w:szCs w:val="28"/>
        </w:rPr>
        <w:t>остановления,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  <w:r>
        <w:rPr>
          <w:sz w:val="28"/>
          <w:szCs w:val="28"/>
        </w:rPr>
        <w:t xml:space="preserve"> </w:t>
      </w:r>
    </w:p>
    <w:p w:rsidR="00701DD1" w:rsidRPr="00992E8C" w:rsidRDefault="00701DD1" w:rsidP="00701DD1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Pr="00EF5C64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>
        <w:t xml:space="preserve"> </w:t>
      </w:r>
      <w:r>
        <w:rPr>
          <w:sz w:val="28"/>
          <w:szCs w:val="28"/>
        </w:rPr>
        <w:t xml:space="preserve">в сети Интернет. </w:t>
      </w:r>
    </w:p>
    <w:p w:rsidR="00701DD1" w:rsidRPr="001B1C83" w:rsidRDefault="00701DD1" w:rsidP="00701DD1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5838A2">
        <w:rPr>
          <w:sz w:val="28"/>
          <w:szCs w:val="28"/>
        </w:rPr>
        <w:t xml:space="preserve">. </w:t>
      </w:r>
      <w:r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701DD1" w:rsidRPr="001B1C83" w:rsidRDefault="00701DD1" w:rsidP="00701DD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 xml:space="preserve">11. </w:t>
      </w:r>
      <w:r w:rsidRPr="001B1C83">
        <w:rPr>
          <w:rFonts w:ascii="Times New Roman" w:eastAsia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>
        <w:rPr>
          <w:rFonts w:ascii="Times New Roman" w:eastAsia="Times New Roman" w:hAnsi="Times New Roman" w:cs="Times New Roman"/>
          <w:sz w:val="28"/>
          <w:szCs w:val="28"/>
        </w:rPr>
        <w:t>со дня его принятия</w:t>
      </w:r>
      <w:r w:rsidRPr="001B1C8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DD1" w:rsidRPr="005838A2" w:rsidRDefault="00701DD1" w:rsidP="00701DD1">
      <w:pPr>
        <w:ind w:firstLine="720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  </w:t>
      </w:r>
    </w:p>
    <w:p w:rsidR="00701DD1" w:rsidRDefault="00701DD1" w:rsidP="00701DD1">
      <w:pPr>
        <w:tabs>
          <w:tab w:val="left" w:pos="7335"/>
        </w:tabs>
        <w:jc w:val="both"/>
        <w:rPr>
          <w:sz w:val="28"/>
          <w:szCs w:val="28"/>
        </w:rPr>
      </w:pPr>
    </w:p>
    <w:p w:rsidR="00701DD1" w:rsidRPr="00CD1E98" w:rsidRDefault="00701DD1" w:rsidP="00701DD1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5838A2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Боготола                                                                          Е.М. Деменкова</w:t>
      </w: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jc w:val="both"/>
      </w:pPr>
    </w:p>
    <w:p w:rsidR="00701DD1" w:rsidRDefault="00701DD1" w:rsidP="00701DD1">
      <w:pPr>
        <w:rPr>
          <w:sz w:val="18"/>
          <w:szCs w:val="18"/>
        </w:rPr>
      </w:pPr>
    </w:p>
    <w:p w:rsidR="00701DD1" w:rsidRPr="00B4662C" w:rsidRDefault="00701DD1" w:rsidP="00701DD1">
      <w:pPr>
        <w:jc w:val="both"/>
        <w:rPr>
          <w:sz w:val="18"/>
          <w:szCs w:val="18"/>
        </w:rPr>
      </w:pPr>
      <w:r w:rsidRPr="00B4662C">
        <w:rPr>
          <w:sz w:val="18"/>
          <w:szCs w:val="18"/>
        </w:rPr>
        <w:t>Касатова Надежда Владимировна</w:t>
      </w:r>
    </w:p>
    <w:p w:rsidR="00701DD1" w:rsidRPr="00B4662C" w:rsidRDefault="00701DD1" w:rsidP="00701DD1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701DD1" w:rsidRDefault="00701DD1" w:rsidP="00701DD1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701DD1" w:rsidRDefault="00701DD1" w:rsidP="00701DD1">
      <w:pPr>
        <w:tabs>
          <w:tab w:val="left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>3 экз.</w:t>
      </w:r>
    </w:p>
    <w:p w:rsidR="00701DD1" w:rsidRPr="008F204C" w:rsidRDefault="00701DD1" w:rsidP="00701DD1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>
        <w:rPr>
          <w:w w:val="95"/>
          <w:sz w:val="24"/>
          <w:szCs w:val="24"/>
          <w:u w:val="none"/>
        </w:rPr>
        <w:lastRenderedPageBreak/>
        <w:t xml:space="preserve">                                                             </w:t>
      </w:r>
      <w:r w:rsidRPr="008F204C">
        <w:rPr>
          <w:w w:val="95"/>
          <w:sz w:val="28"/>
          <w:szCs w:val="28"/>
          <w:u w:val="none"/>
        </w:rPr>
        <w:t>Приложение № 1</w:t>
      </w:r>
    </w:p>
    <w:p w:rsidR="00701DD1" w:rsidRDefault="00701DD1" w:rsidP="00701DD1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           к постановлению администрации </w:t>
      </w:r>
    </w:p>
    <w:p w:rsidR="00701DD1" w:rsidRPr="002708F4" w:rsidRDefault="00701DD1" w:rsidP="00701DD1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           города  Боготола</w:t>
      </w:r>
    </w:p>
    <w:p w:rsidR="00701DD1" w:rsidRPr="00D576C2" w:rsidRDefault="00701DD1" w:rsidP="00701DD1">
      <w:pPr>
        <w:pStyle w:val="af0"/>
        <w:spacing w:after="0"/>
        <w:ind w:left="0" w:firstLine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от  «_</w:t>
      </w:r>
      <w:r w:rsidR="00D576C2" w:rsidRPr="00D576C2">
        <w:rPr>
          <w:sz w:val="28"/>
          <w:szCs w:val="28"/>
          <w:u w:val="single"/>
        </w:rPr>
        <w:t>19</w:t>
      </w:r>
      <w:r>
        <w:rPr>
          <w:sz w:val="28"/>
          <w:szCs w:val="28"/>
        </w:rPr>
        <w:t>_» _</w:t>
      </w:r>
      <w:r w:rsidR="00D576C2" w:rsidRPr="00D576C2">
        <w:rPr>
          <w:sz w:val="28"/>
          <w:szCs w:val="28"/>
          <w:u w:val="single"/>
        </w:rPr>
        <w:t>06</w:t>
      </w:r>
      <w:r w:rsidR="00D576C2">
        <w:rPr>
          <w:sz w:val="28"/>
          <w:szCs w:val="28"/>
        </w:rPr>
        <w:t xml:space="preserve">_  2024 г. № </w:t>
      </w:r>
      <w:r w:rsidR="00D576C2" w:rsidRPr="00D576C2">
        <w:rPr>
          <w:sz w:val="28"/>
          <w:szCs w:val="28"/>
          <w:u w:val="single"/>
        </w:rPr>
        <w:t>0731</w:t>
      </w:r>
      <w:r w:rsidRPr="00D576C2">
        <w:rPr>
          <w:sz w:val="28"/>
          <w:szCs w:val="28"/>
          <w:u w:val="single"/>
        </w:rPr>
        <w:t xml:space="preserve">-п </w:t>
      </w:r>
    </w:p>
    <w:p w:rsidR="00701DD1" w:rsidRDefault="00701DD1" w:rsidP="00701DD1">
      <w:pPr>
        <w:spacing w:before="60"/>
        <w:jc w:val="center"/>
      </w:pPr>
    </w:p>
    <w:p w:rsidR="00701DD1" w:rsidRDefault="00701DD1" w:rsidP="00701DD1">
      <w:pPr>
        <w:spacing w:before="60"/>
        <w:jc w:val="center"/>
      </w:pPr>
      <w:r>
        <w:t>ГРАФИЧЕСКОЕ ОПИСАНИЕ</w:t>
      </w:r>
    </w:p>
    <w:p w:rsidR="00701DD1" w:rsidRDefault="00701DD1" w:rsidP="00701DD1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701DD1" w:rsidRDefault="00701DD1" w:rsidP="00701DD1">
      <w:pPr>
        <w:spacing w:before="40" w:after="40"/>
        <w:jc w:val="center"/>
      </w:pPr>
      <w:r>
        <w:rPr>
          <w:u w:val="single"/>
        </w:rPr>
        <w:t xml:space="preserve">Публичный сервитут в целях реконструкции </w:t>
      </w:r>
      <w:r w:rsidRPr="007735BA">
        <w:rPr>
          <w:u w:val="single"/>
        </w:rPr>
        <w:t xml:space="preserve">Л-1 от ТП №2-25-1 г. Боготол </w:t>
      </w:r>
      <w:r>
        <w:rPr>
          <w:u w:val="single"/>
        </w:rPr>
        <w:t xml:space="preserve">с кадастровым номером </w:t>
      </w:r>
      <w:r w:rsidRPr="000C4A66">
        <w:rPr>
          <w:u w:val="single"/>
        </w:rPr>
        <w:t>24:44:0000000:1697</w:t>
      </w:r>
    </w:p>
    <w:p w:rsidR="00701DD1" w:rsidRDefault="00701DD1" w:rsidP="00701DD1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701DD1" w:rsidRDefault="00701DD1" w:rsidP="00701DD1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7"/>
        <w:gridCol w:w="5197"/>
        <w:gridCol w:w="4125"/>
      </w:tblGrid>
      <w:tr w:rsidR="00701DD1" w:rsidTr="008E41CA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01DD1" w:rsidRDefault="00701DD1" w:rsidP="008E41CA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701DD1" w:rsidTr="008E41CA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701DD1" w:rsidTr="008E41CA">
        <w:trPr>
          <w:cantSplit/>
        </w:trPr>
        <w:tc>
          <w:tcPr>
            <w:tcW w:w="0" w:type="auto"/>
            <w:shd w:val="clear" w:color="auto" w:fill="auto"/>
          </w:tcPr>
          <w:p w:rsidR="00701DD1" w:rsidRDefault="00701DD1" w:rsidP="008E41CA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701DD1" w:rsidRDefault="00701DD1" w:rsidP="008E41CA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701DD1" w:rsidRDefault="00701DD1" w:rsidP="008E41CA">
            <w:pPr>
              <w:jc w:val="center"/>
            </w:pPr>
            <w:r>
              <w:t>3</w:t>
            </w:r>
          </w:p>
        </w:tc>
      </w:tr>
      <w:tr w:rsidR="00701DD1" w:rsidTr="008E41CA">
        <w:tc>
          <w:tcPr>
            <w:tcW w:w="0" w:type="auto"/>
            <w:shd w:val="clear" w:color="auto" w:fill="auto"/>
          </w:tcPr>
          <w:p w:rsidR="00701DD1" w:rsidRDefault="00701DD1" w:rsidP="008E41CA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701DD1" w:rsidRDefault="00701DD1" w:rsidP="008E41CA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701DD1" w:rsidRDefault="00701DD1" w:rsidP="008E41CA">
            <w:r>
              <w:t>Красноярский край, Боготол г</w:t>
            </w:r>
          </w:p>
        </w:tc>
      </w:tr>
      <w:tr w:rsidR="00701DD1" w:rsidTr="008E41CA">
        <w:tc>
          <w:tcPr>
            <w:tcW w:w="0" w:type="auto"/>
            <w:shd w:val="clear" w:color="auto" w:fill="auto"/>
          </w:tcPr>
          <w:p w:rsidR="00701DD1" w:rsidRDefault="00701DD1" w:rsidP="008E41CA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701DD1" w:rsidRDefault="00701DD1" w:rsidP="008E41CA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701DD1" w:rsidRDefault="00701DD1" w:rsidP="008E41CA">
            <w:r>
              <w:t>759 ± 10</w:t>
            </w:r>
          </w:p>
        </w:tc>
      </w:tr>
      <w:tr w:rsidR="00701DD1" w:rsidTr="008E41CA">
        <w:tc>
          <w:tcPr>
            <w:tcW w:w="0" w:type="auto"/>
            <w:shd w:val="clear" w:color="auto" w:fill="auto"/>
          </w:tcPr>
          <w:p w:rsidR="00701DD1" w:rsidRDefault="00701DD1" w:rsidP="008E41CA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701DD1" w:rsidRDefault="00701DD1" w:rsidP="008E41CA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701DD1" w:rsidRDefault="00701DD1" w:rsidP="008E41CA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</w:t>
            </w:r>
            <w:r w:rsidRPr="00026365">
              <w:t>в целях реконструкции Л-1 от ТП №2-25-1 г. Боготол с кадастровым номером 24:44:0000000:1697</w:t>
            </w:r>
            <w:r>
              <w:t>, площадью 759 кв.м, в границах земельных участков 24:44:0900015:48  (входит в единое землепользование 24:44:0000000:113), 24:44:0900015:43 (входит в единое землепользование 24:44:0000000:113), 24:44:1000001:126 (входит в единое землепользование 24:44:0000000:129), 24:44:0900015:28, 24:44:1000001:115 (входит в единое землепользование 24:44:0000000:129), 24:44:0900015:47 (входит в единое землепользование 24:44:0000000:113), 24:44:0000000:5346, 24:44:0000000:5524, 24:44:0900007:20 (входит в единое землепользование 24:44:0000000:113), 24:44:0900007:7, 24:44:0900007:18 (входит в единое землепользование 24:44:0000000:113), 24:44:0900007:135, 24:44:0900007:194 и в границах кадастровых кварталов 24:44:0900007, 24:44:1000001, 24:44:0900015, сроком на 1 год.</w:t>
            </w:r>
          </w:p>
        </w:tc>
      </w:tr>
    </w:tbl>
    <w:p w:rsidR="00701DD1" w:rsidRDefault="00701DD1" w:rsidP="00701DD1">
      <w:pPr>
        <w:sectPr w:rsidR="00701DD1" w:rsidSect="00E47420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01DD1" w:rsidRDefault="00701DD1" w:rsidP="00701DD1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9"/>
        <w:gridCol w:w="1357"/>
        <w:gridCol w:w="1311"/>
        <w:gridCol w:w="2138"/>
        <w:gridCol w:w="2134"/>
        <w:gridCol w:w="1900"/>
      </w:tblGrid>
      <w:tr w:rsidR="00701DD1" w:rsidTr="008E41CA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01DD1" w:rsidTr="008E41CA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</w:tr>
      <w:tr w:rsidR="00701DD1" w:rsidTr="008E41CA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691425.13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79320.61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lastRenderedPageBreak/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691426.28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79318.99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691425.25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79316.72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691422.56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79310.85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691426.67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79308.96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691429.18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79307.81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691429.68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79308.90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691434.11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79318.55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691428.63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79321.06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79323.98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691423.33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691439.12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79336.79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691476.35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79325.25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691480.43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79306.46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691497.82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79284.42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691499.36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79264.94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691501.15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79264.31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691504.83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79264.99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691505.95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79264.47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691515.12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79260.67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691531.55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79253.88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691535.38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79252.42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691536.65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79256.02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691503.12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79268.54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691501.92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79284.02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691501.70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79286.10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691484.17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79308.18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691479.85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79328.34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691446.90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79338.56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691446.34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79337.72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691444.86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79337.51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691444.14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691443.85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79337.56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691438.68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79341.04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691417.97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79330.70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691418.23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79330.28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691421.87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79325.64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691421.25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79325.17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691425.13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79320.61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</w:tbl>
    <w:p w:rsidR="00701DD1" w:rsidRDefault="00701DD1" w:rsidP="00701DD1">
      <w:pPr>
        <w:sectPr w:rsidR="00701DD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701DD1" w:rsidTr="008E41CA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701DD1" w:rsidTr="008E41CA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</w:tr>
      <w:tr w:rsidR="00701DD1" w:rsidTr="008E41CA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</w:tbl>
    <w:p w:rsidR="00701DD1" w:rsidRDefault="00701DD1" w:rsidP="00701DD1">
      <w:pPr>
        <w:sectPr w:rsidR="00701DD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01DD1" w:rsidRDefault="00701DD1" w:rsidP="00701DD1">
      <w:pPr>
        <w:spacing w:before="120" w:after="120"/>
        <w:jc w:val="center"/>
      </w:pPr>
    </w:p>
    <w:p w:rsidR="00701DD1" w:rsidRDefault="00701DD1" w:rsidP="00701DD1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701DD1" w:rsidTr="008E41CA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01DD1" w:rsidTr="008E41CA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</w:tr>
      <w:tr w:rsidR="00701DD1" w:rsidTr="008E41CA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</w:tbl>
    <w:p w:rsidR="00701DD1" w:rsidRDefault="00701DD1" w:rsidP="00701DD1">
      <w:pPr>
        <w:sectPr w:rsidR="00701DD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701DD1" w:rsidTr="008E41CA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701DD1" w:rsidTr="008E41CA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1DD1" w:rsidTr="008E41CA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  <w:tc>
          <w:tcPr>
            <w:tcW w:w="0" w:type="auto"/>
            <w:vMerge/>
            <w:shd w:val="clear" w:color="auto" w:fill="auto"/>
          </w:tcPr>
          <w:p w:rsidR="00701DD1" w:rsidRDefault="00701DD1" w:rsidP="008E41CA"/>
        </w:tc>
      </w:tr>
      <w:tr w:rsidR="00701DD1" w:rsidTr="008E41CA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01DD1" w:rsidRDefault="00701DD1" w:rsidP="008E41CA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01DD1" w:rsidTr="008E41CA">
        <w:tc>
          <w:tcPr>
            <w:tcW w:w="16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01DD1" w:rsidRDefault="00701DD1" w:rsidP="008E41CA">
            <w:pPr>
              <w:keepLines/>
              <w:jc w:val="center"/>
            </w:pPr>
            <w:r>
              <w:t>-</w:t>
            </w:r>
          </w:p>
        </w:tc>
      </w:tr>
    </w:tbl>
    <w:p w:rsidR="00E47420" w:rsidRDefault="00E47420" w:rsidP="00E47420">
      <w:pPr>
        <w:sectPr w:rsidR="00E4742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47420" w:rsidRDefault="00E47420" w:rsidP="00E47420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E47420" w:rsidTr="0020253C">
        <w:trPr>
          <w:cantSplit/>
          <w:tblHeader/>
        </w:trPr>
        <w:tc>
          <w:tcPr>
            <w:tcW w:w="11887" w:type="dxa"/>
            <w:shd w:val="clear" w:color="auto" w:fill="auto"/>
          </w:tcPr>
          <w:p w:rsidR="00E47420" w:rsidRDefault="00E47420" w:rsidP="0020253C">
            <w:pPr>
              <w:spacing w:before="60" w:after="60"/>
              <w:jc w:val="center"/>
            </w:pPr>
            <w:r w:rsidRPr="000C0B1A">
              <w:t>Схема расположения границ публичного сервитута</w:t>
            </w:r>
          </w:p>
        </w:tc>
      </w:tr>
      <w:tr w:rsidR="00E47420" w:rsidTr="0020253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E47420" w:rsidRDefault="00CF2229" w:rsidP="0020253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7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r w:rsidR="00E47420">
              <w:rPr>
                <w:noProof/>
              </w:rPr>
              <w:drawing>
                <wp:inline distT="0" distB="0" distL="0" distR="0">
                  <wp:extent cx="6477635" cy="474853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60a4c0-3674-4d35-8c98-0093b26e5b0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4748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420" w:rsidTr="0020253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E47420" w:rsidRDefault="00E47420" w:rsidP="0020253C">
            <w:pPr>
              <w:keepNext/>
              <w:keepLines/>
              <w:jc w:val="center"/>
            </w:pPr>
            <w:bookmarkStart w:id="0" w:name="KP_PLAN_PAGE"/>
            <w:r>
              <w:t>Масштаб 1:1500</w:t>
            </w:r>
            <w:bookmarkEnd w:id="0"/>
          </w:p>
        </w:tc>
      </w:tr>
    </w:tbl>
    <w:p w:rsidR="00E47420" w:rsidRDefault="00E47420" w:rsidP="00E47420">
      <w:pPr>
        <w:sectPr w:rsidR="00E4742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39"/>
        <w:gridCol w:w="9340"/>
      </w:tblGrid>
      <w:tr w:rsidR="00E47420" w:rsidTr="0020253C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E47420" w:rsidRDefault="00E47420" w:rsidP="0020253C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E47420" w:rsidRPr="004B2D41" w:rsidTr="0020253C">
        <w:tc>
          <w:tcPr>
            <w:tcW w:w="936" w:type="dxa"/>
            <w:shd w:val="clear" w:color="auto" w:fill="auto"/>
          </w:tcPr>
          <w:p w:rsidR="00E47420" w:rsidRPr="00256E61" w:rsidRDefault="00E47420" w:rsidP="0020253C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256E61">
              <w:rPr>
                <w:noProof/>
                <w:sz w:val="18"/>
                <w:szCs w:val="18"/>
              </w:rPr>
              <w:drawing>
                <wp:inline distT="0" distB="0" distL="0" distR="0">
                  <wp:extent cx="545465" cy="238125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Характерная точка границы </w:t>
            </w:r>
            <w:r w:rsidRPr="000C0B1A">
              <w:t>публичного сервитута</w:t>
            </w:r>
          </w:p>
        </w:tc>
      </w:tr>
      <w:tr w:rsidR="00E47420" w:rsidRPr="004B2D41" w:rsidTr="0020253C">
        <w:trPr>
          <w:trHeight w:val="309"/>
        </w:trPr>
        <w:tc>
          <w:tcPr>
            <w:tcW w:w="936" w:type="dxa"/>
            <w:shd w:val="clear" w:color="auto" w:fill="auto"/>
          </w:tcPr>
          <w:p w:rsidR="00E47420" w:rsidRPr="00256E61" w:rsidRDefault="00E47420" w:rsidP="0020253C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256E61">
              <w:rPr>
                <w:noProof/>
                <w:sz w:val="18"/>
                <w:szCs w:val="18"/>
              </w:rPr>
              <w:drawing>
                <wp:inline distT="0" distB="0" distL="0" distR="0">
                  <wp:extent cx="545465" cy="23050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0C0B1A">
              <w:t>публичного сервитута</w:t>
            </w:r>
          </w:p>
        </w:tc>
      </w:tr>
      <w:tr w:rsidR="00E47420" w:rsidRPr="004B2D41" w:rsidTr="0020253C">
        <w:tc>
          <w:tcPr>
            <w:tcW w:w="936" w:type="dxa"/>
            <w:shd w:val="clear" w:color="auto" w:fill="auto"/>
          </w:tcPr>
          <w:p w:rsidR="00E47420" w:rsidRPr="00256E61" w:rsidRDefault="00E47420" w:rsidP="0020253C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256E61">
              <w:rPr>
                <w:noProof/>
                <w:sz w:val="18"/>
                <w:szCs w:val="18"/>
              </w:rPr>
              <w:drawing>
                <wp:inline distT="0" distB="0" distL="0" distR="0">
                  <wp:extent cx="545465" cy="238125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Граница </w:t>
            </w:r>
            <w:r w:rsidRPr="000C0B1A">
              <w:t>публичного сервитута</w:t>
            </w:r>
          </w:p>
        </w:tc>
      </w:tr>
      <w:tr w:rsidR="00E47420" w:rsidRPr="004B2D41" w:rsidTr="0020253C">
        <w:trPr>
          <w:trHeight w:val="441"/>
        </w:trPr>
        <w:tc>
          <w:tcPr>
            <w:tcW w:w="936" w:type="dxa"/>
            <w:shd w:val="clear" w:color="auto" w:fill="auto"/>
          </w:tcPr>
          <w:p w:rsidR="00E47420" w:rsidRPr="00256E61" w:rsidRDefault="00CF2229" w:rsidP="0020253C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39" style="position:absolute;margin-left:1.05pt;margin-top:2.45pt;width:41.25pt;height:17.3pt;z-index:251661312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margin-left:4.05pt;margin-top:10.9pt;width:33.75pt;height:0;z-index:251660288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E47420" w:rsidRPr="004B2D41" w:rsidTr="0020253C">
        <w:trPr>
          <w:trHeight w:val="377"/>
        </w:trPr>
        <w:tc>
          <w:tcPr>
            <w:tcW w:w="936" w:type="dxa"/>
            <w:shd w:val="clear" w:color="auto" w:fill="auto"/>
          </w:tcPr>
          <w:p w:rsidR="00E47420" w:rsidRPr="00256E61" w:rsidRDefault="00CF2229" w:rsidP="0020253C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  <w:color w:val="365422"/>
                <w:sz w:val="18"/>
                <w:szCs w:val="18"/>
              </w:rPr>
              <w:pict>
                <v:rect id="_x0000_s1040" style="position:absolute;margin-left:1.05pt;margin-top:.5pt;width:41.25pt;height:15.75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E47420" w:rsidRPr="00256E61">
              <w:rPr>
                <w:b/>
                <w:i/>
                <w:color w:val="365422"/>
                <w:sz w:val="18"/>
                <w:szCs w:val="18"/>
              </w:rPr>
              <w:t xml:space="preserve">  24</w:t>
            </w:r>
            <w:r w:rsidR="00E47420" w:rsidRPr="000C0B1A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E47420" w:rsidRPr="000C0B1A">
              <w:rPr>
                <w:b/>
                <w:i/>
                <w:color w:val="365422"/>
                <w:sz w:val="18"/>
                <w:szCs w:val="18"/>
                <w:lang w:val="en-US"/>
              </w:rPr>
              <w:t>44</w:t>
            </w:r>
            <w:r w:rsidR="00E47420" w:rsidRPr="00256E61">
              <w:rPr>
                <w:b/>
                <w:i/>
                <w:color w:val="365422"/>
                <w:sz w:val="18"/>
                <w:szCs w:val="18"/>
              </w:rPr>
              <w:t>:0</w:t>
            </w:r>
            <w:r w:rsidR="00E47420">
              <w:rPr>
                <w:b/>
                <w:i/>
                <w:color w:val="365422"/>
                <w:sz w:val="18"/>
                <w:szCs w:val="18"/>
                <w:lang w:val="en-US"/>
              </w:rPr>
              <w:t>9</w:t>
            </w:r>
            <w:r w:rsidR="00E47420">
              <w:rPr>
                <w:b/>
                <w:i/>
                <w:color w:val="365422"/>
                <w:sz w:val="18"/>
                <w:szCs w:val="18"/>
              </w:rPr>
              <w:t>0</w:t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E47420" w:rsidRPr="004B2D41" w:rsidTr="0020253C">
        <w:tc>
          <w:tcPr>
            <w:tcW w:w="936" w:type="dxa"/>
            <w:shd w:val="clear" w:color="auto" w:fill="auto"/>
          </w:tcPr>
          <w:p w:rsidR="00E47420" w:rsidRPr="00256E61" w:rsidRDefault="00E47420" w:rsidP="0020253C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256E61">
              <w:rPr>
                <w:noProof/>
                <w:sz w:val="18"/>
                <w:szCs w:val="18"/>
              </w:rPr>
              <w:drawing>
                <wp:inline distT="0" distB="0" distL="0" distR="0">
                  <wp:extent cx="545465" cy="24574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E47420" w:rsidRPr="004B2D41" w:rsidTr="0020253C">
        <w:trPr>
          <w:trHeight w:val="461"/>
        </w:trPr>
        <w:tc>
          <w:tcPr>
            <w:tcW w:w="936" w:type="dxa"/>
            <w:shd w:val="clear" w:color="auto" w:fill="auto"/>
          </w:tcPr>
          <w:p w:rsidR="00E47420" w:rsidRPr="00256E61" w:rsidRDefault="00E47420" w:rsidP="0020253C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256E61">
              <w:rPr>
                <w:noProof/>
                <w:sz w:val="18"/>
                <w:szCs w:val="18"/>
              </w:rPr>
              <w:drawing>
                <wp:inline distT="0" distB="0" distL="0" distR="0">
                  <wp:extent cx="545465" cy="230505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E47420" w:rsidRPr="004B2D41" w:rsidRDefault="00E47420" w:rsidP="0020253C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E47420" w:rsidRPr="00625E1A" w:rsidTr="0020253C">
        <w:trPr>
          <w:trHeight w:val="585"/>
        </w:trPr>
        <w:tc>
          <w:tcPr>
            <w:tcW w:w="936" w:type="dxa"/>
            <w:shd w:val="clear" w:color="auto" w:fill="auto"/>
          </w:tcPr>
          <w:p w:rsidR="00E47420" w:rsidRPr="000C0B1A" w:rsidRDefault="00CF2229" w:rsidP="0020253C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42" type="#_x0000_t32" style="position:absolute;left:0;text-align:left;margin-left:4.05pt;margin-top:11.35pt;width:33.75pt;height:0;z-index:251664384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41" style="position:absolute;left:0;text-align:left;margin-left:1.05pt;margin-top:3.6pt;width:41.25pt;height:17.3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E47420" w:rsidRPr="000C0B1A" w:rsidRDefault="00E47420" w:rsidP="0020253C">
            <w:pPr>
              <w:rPr>
                <w:color w:val="000000"/>
                <w:sz w:val="18"/>
                <w:szCs w:val="18"/>
              </w:rPr>
            </w:pPr>
            <w:r w:rsidRPr="000C0B1A">
              <w:rPr>
                <w:color w:val="000000"/>
                <w:sz w:val="18"/>
                <w:szCs w:val="18"/>
              </w:rPr>
              <w:t> Проектное местоположение инженерного сооружения</w:t>
            </w:r>
          </w:p>
        </w:tc>
      </w:tr>
      <w:tr w:rsidR="00E47420" w:rsidTr="0020253C">
        <w:trPr>
          <w:trHeight w:val="570"/>
        </w:trPr>
        <w:tc>
          <w:tcPr>
            <w:tcW w:w="10286" w:type="dxa"/>
            <w:gridSpan w:val="2"/>
            <w:shd w:val="clear" w:color="auto" w:fill="auto"/>
          </w:tcPr>
          <w:p w:rsidR="00E47420" w:rsidRDefault="00E47420" w:rsidP="0020253C"/>
          <w:p w:rsidR="00E47420" w:rsidRDefault="00E47420" w:rsidP="0020253C">
            <w:pPr>
              <w:jc w:val="right"/>
            </w:pPr>
            <w:r>
              <w:t xml:space="preserve">Дата </w:t>
            </w:r>
            <w:r>
              <w:rPr>
                <w:lang w:val="en-US"/>
              </w:rPr>
              <w:t>16</w:t>
            </w:r>
            <w:r>
              <w:t>.0</w:t>
            </w:r>
            <w:r>
              <w:rPr>
                <w:lang w:val="en-US"/>
              </w:rPr>
              <w:t>5</w:t>
            </w:r>
            <w:r>
              <w:t>.202</w:t>
            </w:r>
            <w:r>
              <w:rPr>
                <w:lang w:val="en-US"/>
              </w:rPr>
              <w:t>4</w:t>
            </w:r>
            <w:r>
              <w:t xml:space="preserve"> г.</w:t>
            </w:r>
          </w:p>
        </w:tc>
      </w:tr>
    </w:tbl>
    <w:p w:rsidR="00E47420" w:rsidRDefault="00E47420" w:rsidP="00E47420"/>
    <w:p w:rsidR="000E631A" w:rsidRDefault="000E631A" w:rsidP="00EF5C64">
      <w:pPr>
        <w:sectPr w:rsidR="000E631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123A1" w:rsidRPr="00F46A63" w:rsidRDefault="005123A1" w:rsidP="00F46A63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 w:rsidRPr="008F204C">
        <w:rPr>
          <w:w w:val="95"/>
          <w:sz w:val="28"/>
          <w:szCs w:val="28"/>
          <w:u w:val="none"/>
        </w:rPr>
        <w:lastRenderedPageBreak/>
        <w:t xml:space="preserve">Приложение № </w:t>
      </w:r>
      <w:r w:rsidR="00107771">
        <w:rPr>
          <w:w w:val="95"/>
          <w:sz w:val="28"/>
          <w:szCs w:val="28"/>
          <w:u w:val="none"/>
        </w:rPr>
        <w:t>2</w:t>
      </w:r>
    </w:p>
    <w:p w:rsidR="005123A1" w:rsidRDefault="005123A1" w:rsidP="00F46A63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5123A1" w:rsidRPr="002708F4" w:rsidRDefault="00F46A63" w:rsidP="005123A1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123A1">
        <w:rPr>
          <w:sz w:val="28"/>
          <w:szCs w:val="28"/>
        </w:rPr>
        <w:t>города  Боготола</w:t>
      </w:r>
    </w:p>
    <w:p w:rsidR="005123A1" w:rsidRPr="00D576C2" w:rsidRDefault="00F46A63" w:rsidP="005123A1">
      <w:pPr>
        <w:pStyle w:val="af0"/>
        <w:spacing w:after="0"/>
        <w:ind w:left="0" w:firstLine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5123A1">
        <w:rPr>
          <w:sz w:val="28"/>
          <w:szCs w:val="28"/>
        </w:rPr>
        <w:t>от  «</w:t>
      </w:r>
      <w:r w:rsidR="00EF5C64">
        <w:rPr>
          <w:sz w:val="28"/>
          <w:szCs w:val="28"/>
        </w:rPr>
        <w:t xml:space="preserve"> </w:t>
      </w:r>
      <w:r w:rsidR="00D576C2">
        <w:rPr>
          <w:sz w:val="28"/>
          <w:szCs w:val="28"/>
        </w:rPr>
        <w:t>19</w:t>
      </w:r>
      <w:r w:rsidR="00EF5C64">
        <w:rPr>
          <w:sz w:val="28"/>
          <w:szCs w:val="28"/>
        </w:rPr>
        <w:t xml:space="preserve"> </w:t>
      </w:r>
      <w:r w:rsidR="005123A1">
        <w:rPr>
          <w:sz w:val="28"/>
          <w:szCs w:val="28"/>
        </w:rPr>
        <w:t xml:space="preserve">» </w:t>
      </w:r>
      <w:r w:rsidR="00EF5C64">
        <w:rPr>
          <w:sz w:val="28"/>
          <w:szCs w:val="28"/>
        </w:rPr>
        <w:t xml:space="preserve"> </w:t>
      </w:r>
      <w:r w:rsidR="00D576C2">
        <w:rPr>
          <w:sz w:val="28"/>
          <w:szCs w:val="28"/>
        </w:rPr>
        <w:t>_</w:t>
      </w:r>
      <w:r w:rsidR="00D576C2" w:rsidRPr="00D576C2">
        <w:rPr>
          <w:sz w:val="28"/>
          <w:szCs w:val="28"/>
          <w:u w:val="single"/>
        </w:rPr>
        <w:t>06</w:t>
      </w:r>
      <w:r w:rsidR="00D576C2">
        <w:rPr>
          <w:sz w:val="28"/>
          <w:szCs w:val="28"/>
        </w:rPr>
        <w:t>_</w:t>
      </w:r>
      <w:r w:rsidR="005123A1">
        <w:rPr>
          <w:sz w:val="28"/>
          <w:szCs w:val="28"/>
        </w:rPr>
        <w:t xml:space="preserve">  202</w:t>
      </w:r>
      <w:r w:rsidR="00EF5C64">
        <w:rPr>
          <w:sz w:val="28"/>
          <w:szCs w:val="28"/>
        </w:rPr>
        <w:t>4</w:t>
      </w:r>
      <w:r w:rsidR="005123A1">
        <w:rPr>
          <w:sz w:val="28"/>
          <w:szCs w:val="28"/>
        </w:rPr>
        <w:t xml:space="preserve"> г. № </w:t>
      </w:r>
      <w:bookmarkStart w:id="1" w:name="_GoBack"/>
      <w:r w:rsidR="00D576C2" w:rsidRPr="00D576C2">
        <w:rPr>
          <w:sz w:val="28"/>
          <w:szCs w:val="28"/>
          <w:u w:val="single"/>
        </w:rPr>
        <w:t>0731</w:t>
      </w:r>
      <w:r w:rsidR="004B2A34" w:rsidRPr="00D576C2">
        <w:rPr>
          <w:sz w:val="28"/>
          <w:szCs w:val="28"/>
          <w:u w:val="single"/>
        </w:rPr>
        <w:t>-п</w:t>
      </w:r>
      <w:r w:rsidR="005123A1" w:rsidRPr="00D576C2">
        <w:rPr>
          <w:sz w:val="28"/>
          <w:szCs w:val="28"/>
          <w:u w:val="single"/>
        </w:rPr>
        <w:t xml:space="preserve"> </w:t>
      </w:r>
    </w:p>
    <w:bookmarkEnd w:id="1"/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841EA8" w:rsidRPr="00684792" w:rsidRDefault="00841EA8" w:rsidP="00841EA8">
      <w:pPr>
        <w:jc w:val="center"/>
        <w:rPr>
          <w:b/>
          <w:sz w:val="24"/>
          <w:szCs w:val="24"/>
        </w:rPr>
      </w:pPr>
      <w:r w:rsidRPr="00684792">
        <w:rPr>
          <w:b/>
          <w:sz w:val="24"/>
          <w:szCs w:val="24"/>
        </w:rPr>
        <w:t xml:space="preserve">Порядок расчета платы за публичный сервитут </w:t>
      </w:r>
    </w:p>
    <w:p w:rsidR="00EE62B1" w:rsidRPr="00684792" w:rsidRDefault="00841EA8" w:rsidP="00841EA8">
      <w:pPr>
        <w:jc w:val="center"/>
        <w:rPr>
          <w:b/>
          <w:sz w:val="24"/>
          <w:szCs w:val="24"/>
        </w:rPr>
      </w:pPr>
      <w:r w:rsidRPr="00684792">
        <w:rPr>
          <w:b/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EE62B1" w:rsidRPr="00EE62B1" w:rsidRDefault="00EE62B1" w:rsidP="00841EA8">
      <w:pPr>
        <w:jc w:val="center"/>
        <w:rPr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03"/>
        <w:gridCol w:w="1789"/>
        <w:gridCol w:w="1534"/>
        <w:gridCol w:w="1617"/>
        <w:gridCol w:w="1414"/>
      </w:tblGrid>
      <w:tr w:rsidR="00A2517F" w:rsidTr="002C6017">
        <w:trPr>
          <w:trHeight w:val="2535"/>
        </w:trPr>
        <w:tc>
          <w:tcPr>
            <w:tcW w:w="534" w:type="dxa"/>
          </w:tcPr>
          <w:p w:rsidR="00841EA8" w:rsidRDefault="00D45689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03" w:type="dxa"/>
          </w:tcPr>
          <w:p w:rsidR="00841EA8" w:rsidRPr="00CD38D8" w:rsidRDefault="001C10E1" w:rsidP="00D32301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841EA8" w:rsidRPr="00CD38D8" w:rsidRDefault="001C10E1" w:rsidP="00D32301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841EA8" w:rsidRPr="00CD38D8" w:rsidRDefault="00297AFB" w:rsidP="00D32301">
            <w:pPr>
              <w:jc w:val="center"/>
            </w:pPr>
            <w:r w:rsidRPr="00CD38D8">
              <w:t>Кадастровая стоимость 1 кв.м.</w:t>
            </w:r>
            <w:r w:rsidR="00CD38D8" w:rsidRPr="00CD38D8">
              <w:t xml:space="preserve"> </w:t>
            </w:r>
            <w:r w:rsidRPr="00CD38D8">
              <w:t xml:space="preserve"> (средний</w:t>
            </w:r>
            <w:r w:rsidR="00CD38D8" w:rsidRPr="00CD38D8">
              <w:t xml:space="preserve"> показатель </w:t>
            </w:r>
            <w:r w:rsidR="00203004">
              <w:t xml:space="preserve">/ уровень </w:t>
            </w:r>
            <w:r w:rsidR="00CD38D8" w:rsidRPr="00CD38D8">
              <w:t xml:space="preserve">кадастровой стоимости земельных участков </w:t>
            </w:r>
            <w:r w:rsidR="008C3AC7">
              <w:t xml:space="preserve">  </w:t>
            </w:r>
            <w:r w:rsidR="00CD38D8" w:rsidRPr="00CD38D8">
              <w:t xml:space="preserve">по </w:t>
            </w:r>
            <w:r w:rsidR="00813A6B">
              <w:t>муниципальному образованию</w:t>
            </w:r>
            <w:r w:rsidR="00CD38D8" w:rsidRPr="00CD38D8">
              <w:t>)</w:t>
            </w:r>
          </w:p>
        </w:tc>
        <w:tc>
          <w:tcPr>
            <w:tcW w:w="1617" w:type="dxa"/>
          </w:tcPr>
          <w:p w:rsidR="00BF0043" w:rsidRDefault="009A281F" w:rsidP="00BF0043">
            <w:pPr>
              <w:jc w:val="center"/>
              <w:rPr>
                <w:sz w:val="24"/>
                <w:szCs w:val="24"/>
              </w:rPr>
            </w:pPr>
            <w:r w:rsidRPr="007D0869">
              <w:t>Расчет</w:t>
            </w:r>
            <w:r w:rsidR="007D0869" w:rsidRPr="007D0869">
              <w:t xml:space="preserve"> платы за публичный сервитут </w:t>
            </w:r>
          </w:p>
          <w:p w:rsidR="00841EA8" w:rsidRPr="00BF0043" w:rsidRDefault="00BF0043" w:rsidP="00684792">
            <w:pPr>
              <w:jc w:val="center"/>
            </w:pPr>
            <w:r w:rsidRPr="00BF0043">
              <w:t>(</w:t>
            </w:r>
            <w:r w:rsidR="00684792">
              <w:t>1 год</w:t>
            </w:r>
            <w:r w:rsidRPr="00BF0043">
              <w:t>)</w:t>
            </w:r>
          </w:p>
        </w:tc>
        <w:tc>
          <w:tcPr>
            <w:tcW w:w="1414" w:type="dxa"/>
          </w:tcPr>
          <w:p w:rsidR="00841EA8" w:rsidRPr="007D0869" w:rsidRDefault="009A281F" w:rsidP="00684792">
            <w:pPr>
              <w:jc w:val="center"/>
            </w:pPr>
            <w:r w:rsidRPr="007D0869">
              <w:t>Плата за публичный сервитут</w:t>
            </w:r>
            <w:r w:rsidR="008C3AC7">
              <w:t xml:space="preserve">  </w:t>
            </w:r>
            <w:r w:rsidR="00077F7A">
              <w:t>(период</w:t>
            </w:r>
            <w:r w:rsidR="00D32301">
              <w:t xml:space="preserve"> </w:t>
            </w:r>
            <w:r w:rsidR="00077F7A">
              <w:t>-</w:t>
            </w:r>
            <w:r w:rsidR="008C3AC7">
              <w:t xml:space="preserve">  </w:t>
            </w:r>
            <w:r w:rsidR="00684792">
              <w:t>1</w:t>
            </w:r>
            <w:r w:rsidR="008C3AC7">
              <w:t xml:space="preserve"> </w:t>
            </w:r>
            <w:r w:rsidR="00684792">
              <w:t>год</w:t>
            </w:r>
            <w:r w:rsidR="00077F7A">
              <w:t>)</w:t>
            </w:r>
            <w:r w:rsidR="006F5A1A">
              <w:t>, руб.коп.</w:t>
            </w:r>
          </w:p>
        </w:tc>
      </w:tr>
      <w:tr w:rsidR="00A2517F" w:rsidTr="002C6017">
        <w:trPr>
          <w:trHeight w:val="547"/>
        </w:trPr>
        <w:tc>
          <w:tcPr>
            <w:tcW w:w="534" w:type="dxa"/>
          </w:tcPr>
          <w:p w:rsidR="00841EA8" w:rsidRDefault="009A281F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340A"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841EA8" w:rsidRPr="00EE6ABC" w:rsidRDefault="00E47420" w:rsidP="00E4742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24:44:0900015:48 (входит в единое землепользование 24:44:0000000:113)</w:t>
            </w:r>
          </w:p>
        </w:tc>
        <w:tc>
          <w:tcPr>
            <w:tcW w:w="1789" w:type="dxa"/>
            <w:vAlign w:val="center"/>
          </w:tcPr>
          <w:p w:rsidR="00841EA8" w:rsidRPr="00EE6ABC" w:rsidRDefault="00E47420" w:rsidP="00E4742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534" w:type="dxa"/>
            <w:vAlign w:val="center"/>
          </w:tcPr>
          <w:p w:rsidR="00841EA8" w:rsidRPr="00EE6ABC" w:rsidRDefault="000D053C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</w:t>
            </w:r>
            <w:r w:rsidR="00A1340A" w:rsidRPr="00EE6ABC">
              <w:rPr>
                <w:color w:val="000000" w:themeColor="text1"/>
                <w:sz w:val="24"/>
                <w:szCs w:val="24"/>
              </w:rPr>
              <w:t>,</w:t>
            </w:r>
            <w:r w:rsidRPr="00EE6ABC">
              <w:rPr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617" w:type="dxa"/>
            <w:vAlign w:val="center"/>
          </w:tcPr>
          <w:p w:rsidR="00841EA8" w:rsidRPr="00EE6ABC" w:rsidRDefault="000D053C" w:rsidP="000D053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</w:t>
            </w:r>
            <w:r w:rsidR="00A1340A" w:rsidRPr="00EE6ABC">
              <w:rPr>
                <w:color w:val="000000" w:themeColor="text1"/>
                <w:sz w:val="24"/>
                <w:szCs w:val="24"/>
              </w:rPr>
              <w:t>,</w:t>
            </w:r>
            <w:r w:rsidRPr="00EE6ABC">
              <w:rPr>
                <w:color w:val="000000" w:themeColor="text1"/>
                <w:sz w:val="24"/>
                <w:szCs w:val="24"/>
              </w:rPr>
              <w:t>76</w:t>
            </w:r>
            <w:r w:rsidR="003623E1" w:rsidRPr="00EE6ABC">
              <w:rPr>
                <w:color w:val="000000" w:themeColor="text1"/>
                <w:sz w:val="24"/>
                <w:szCs w:val="24"/>
              </w:rPr>
              <w:t xml:space="preserve"> х </w:t>
            </w:r>
            <w:r w:rsidRPr="00EE6ABC">
              <w:rPr>
                <w:color w:val="000000" w:themeColor="text1"/>
                <w:sz w:val="24"/>
                <w:szCs w:val="24"/>
              </w:rPr>
              <w:t>86</w:t>
            </w:r>
            <w:r w:rsidR="003623E1" w:rsidRPr="00EE6ABC">
              <w:rPr>
                <w:color w:val="000000" w:themeColor="text1"/>
                <w:sz w:val="24"/>
                <w:szCs w:val="24"/>
              </w:rPr>
              <w:t xml:space="preserve"> х </w:t>
            </w:r>
            <w:r w:rsidR="005D4ADF" w:rsidRPr="00EE6ABC">
              <w:rPr>
                <w:color w:val="000000" w:themeColor="text1"/>
                <w:sz w:val="24"/>
                <w:szCs w:val="24"/>
              </w:rPr>
              <w:t>0,01</w:t>
            </w:r>
            <w:r w:rsidR="00041829" w:rsidRPr="00EE6ABC">
              <w:rPr>
                <w:color w:val="000000" w:themeColor="text1"/>
                <w:sz w:val="24"/>
                <w:szCs w:val="24"/>
              </w:rPr>
              <w:t>%</w:t>
            </w:r>
            <w:r w:rsidR="003623E1" w:rsidRPr="00EE6ABC">
              <w:rPr>
                <w:color w:val="000000" w:themeColor="text1"/>
                <w:sz w:val="24"/>
                <w:szCs w:val="24"/>
              </w:rPr>
              <w:t xml:space="preserve"> </w:t>
            </w:r>
            <w:r w:rsidR="00C25B24" w:rsidRPr="00EE6ABC">
              <w:rPr>
                <w:color w:val="000000" w:themeColor="text1"/>
                <w:sz w:val="24"/>
                <w:szCs w:val="24"/>
              </w:rPr>
              <w:t>х</w:t>
            </w:r>
            <w:r w:rsidR="003623E1" w:rsidRPr="00EE6AB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4" w:type="dxa"/>
            <w:vAlign w:val="center"/>
          </w:tcPr>
          <w:p w:rsidR="00841EA8" w:rsidRDefault="00CD3589" w:rsidP="00C42B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2,21</w:t>
            </w:r>
          </w:p>
          <w:p w:rsidR="00507E2B" w:rsidRDefault="00507E2B" w:rsidP="00C42B6B">
            <w:pPr>
              <w:jc w:val="center"/>
              <w:rPr>
                <w:sz w:val="24"/>
                <w:szCs w:val="24"/>
              </w:rPr>
            </w:pPr>
          </w:p>
        </w:tc>
      </w:tr>
      <w:tr w:rsidR="00A2517F" w:rsidTr="002C6017">
        <w:trPr>
          <w:trHeight w:val="833"/>
        </w:trPr>
        <w:tc>
          <w:tcPr>
            <w:tcW w:w="534" w:type="dxa"/>
          </w:tcPr>
          <w:p w:rsidR="00D45689" w:rsidRDefault="004F3B90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B05DF"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F95191" w:rsidRPr="00EE6ABC" w:rsidRDefault="00E47420" w:rsidP="00A1340A">
            <w:pPr>
              <w:pStyle w:val="TableParagraph"/>
              <w:spacing w:before="0"/>
              <w:ind w:left="-108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24:44:0900015:43 (входит в единое землепользование 24:44:0000000:113)</w:t>
            </w:r>
          </w:p>
        </w:tc>
        <w:tc>
          <w:tcPr>
            <w:tcW w:w="1789" w:type="dxa"/>
          </w:tcPr>
          <w:p w:rsidR="00D45689" w:rsidRPr="00EE6ABC" w:rsidRDefault="002C6017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4" w:type="dxa"/>
          </w:tcPr>
          <w:p w:rsidR="00D45689" w:rsidRPr="00EE6ABC" w:rsidRDefault="000D053C" w:rsidP="00A7107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</w:t>
            </w:r>
          </w:p>
        </w:tc>
        <w:tc>
          <w:tcPr>
            <w:tcW w:w="1617" w:type="dxa"/>
          </w:tcPr>
          <w:p w:rsidR="00D45689" w:rsidRPr="00EE6ABC" w:rsidRDefault="000D053C" w:rsidP="00EE62B1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</w:t>
            </w:r>
            <w:r w:rsidR="00A71079" w:rsidRPr="00EE6ABC">
              <w:rPr>
                <w:color w:val="000000" w:themeColor="text1"/>
                <w:sz w:val="24"/>
                <w:szCs w:val="24"/>
              </w:rPr>
              <w:t>,</w:t>
            </w:r>
            <w:r w:rsidRPr="00EE6ABC">
              <w:rPr>
                <w:color w:val="000000" w:themeColor="text1"/>
                <w:sz w:val="24"/>
                <w:szCs w:val="24"/>
              </w:rPr>
              <w:t>76</w:t>
            </w:r>
            <w:r w:rsidR="00A71079" w:rsidRPr="00EE6ABC">
              <w:rPr>
                <w:color w:val="000000" w:themeColor="text1"/>
                <w:sz w:val="24"/>
                <w:szCs w:val="24"/>
              </w:rPr>
              <w:t xml:space="preserve"> х </w:t>
            </w:r>
            <w:r w:rsidRPr="00EE6ABC">
              <w:rPr>
                <w:color w:val="000000" w:themeColor="text1"/>
                <w:sz w:val="24"/>
                <w:szCs w:val="24"/>
              </w:rPr>
              <w:t>1</w:t>
            </w:r>
            <w:r w:rsidR="00A71079" w:rsidRPr="00EE6ABC">
              <w:rPr>
                <w:color w:val="000000" w:themeColor="text1"/>
                <w:sz w:val="24"/>
                <w:szCs w:val="24"/>
              </w:rPr>
              <w:t xml:space="preserve"> х</w:t>
            </w:r>
          </w:p>
          <w:p w:rsidR="00A71079" w:rsidRPr="00EE6ABC" w:rsidRDefault="00A71079" w:rsidP="00EE62B1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 xml:space="preserve">0,01% х </w:t>
            </w:r>
            <w:r w:rsidR="000D053C" w:rsidRPr="00EE6ABC">
              <w:rPr>
                <w:color w:val="000000" w:themeColor="text1"/>
                <w:sz w:val="24"/>
                <w:szCs w:val="24"/>
              </w:rPr>
              <w:t>1</w:t>
            </w:r>
          </w:p>
          <w:p w:rsidR="006B05DF" w:rsidRPr="00EE6ABC" w:rsidRDefault="006B05DF" w:rsidP="00A71079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4" w:type="dxa"/>
          </w:tcPr>
          <w:p w:rsidR="00C42B6B" w:rsidRDefault="00363FFD" w:rsidP="00C42B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  <w:p w:rsidR="00D45689" w:rsidRDefault="006F5A1A" w:rsidP="00C42B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07E2B" w:rsidRDefault="00507E2B" w:rsidP="00361FA9">
            <w:pPr>
              <w:jc w:val="center"/>
              <w:rPr>
                <w:sz w:val="24"/>
                <w:szCs w:val="24"/>
              </w:rPr>
            </w:pPr>
          </w:p>
        </w:tc>
      </w:tr>
      <w:tr w:rsidR="00D32301" w:rsidTr="002C6017">
        <w:trPr>
          <w:trHeight w:val="547"/>
        </w:trPr>
        <w:tc>
          <w:tcPr>
            <w:tcW w:w="534" w:type="dxa"/>
          </w:tcPr>
          <w:p w:rsidR="00D32301" w:rsidRDefault="00D32301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D32301" w:rsidRPr="00EE6ABC" w:rsidRDefault="002C6017" w:rsidP="00A1340A">
            <w:pPr>
              <w:pStyle w:val="TableParagraph"/>
              <w:spacing w:before="0"/>
              <w:ind w:left="-108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24:44:1000001:126 (входит в единое землепользование 24:44:0000000:129)</w:t>
            </w:r>
          </w:p>
        </w:tc>
        <w:tc>
          <w:tcPr>
            <w:tcW w:w="1789" w:type="dxa"/>
          </w:tcPr>
          <w:p w:rsidR="00D32301" w:rsidRPr="00EE6ABC" w:rsidRDefault="002C6017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34" w:type="dxa"/>
          </w:tcPr>
          <w:p w:rsidR="00D32301" w:rsidRPr="00EE6ABC" w:rsidRDefault="00D32301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254,51</w:t>
            </w:r>
          </w:p>
        </w:tc>
        <w:tc>
          <w:tcPr>
            <w:tcW w:w="1617" w:type="dxa"/>
          </w:tcPr>
          <w:p w:rsidR="00D32301" w:rsidRPr="00EE6ABC" w:rsidRDefault="00D32301" w:rsidP="000D053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 xml:space="preserve">254,51 х </w:t>
            </w:r>
            <w:r w:rsidR="000D053C" w:rsidRPr="00EE6ABC">
              <w:rPr>
                <w:color w:val="000000" w:themeColor="text1"/>
                <w:sz w:val="24"/>
                <w:szCs w:val="24"/>
              </w:rPr>
              <w:t>12</w:t>
            </w:r>
            <w:r w:rsidRPr="00EE6ABC">
              <w:rPr>
                <w:color w:val="000000" w:themeColor="text1"/>
                <w:sz w:val="24"/>
                <w:szCs w:val="24"/>
              </w:rPr>
              <w:t xml:space="preserve"> х 0,01%  х </w:t>
            </w:r>
            <w:r w:rsidR="000D053C"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D32301" w:rsidRDefault="00363FFD" w:rsidP="00363F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</w:tr>
      <w:tr w:rsidR="00D32301" w:rsidTr="002C6017">
        <w:trPr>
          <w:trHeight w:val="547"/>
        </w:trPr>
        <w:tc>
          <w:tcPr>
            <w:tcW w:w="534" w:type="dxa"/>
          </w:tcPr>
          <w:p w:rsidR="00D32301" w:rsidRDefault="00D32301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03" w:type="dxa"/>
          </w:tcPr>
          <w:p w:rsidR="00D32301" w:rsidRPr="00EE6ABC" w:rsidRDefault="002C6017" w:rsidP="00A1340A">
            <w:pPr>
              <w:pStyle w:val="TableParagraph"/>
              <w:spacing w:before="0"/>
              <w:ind w:left="-108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24:44:1000001:115 (входит в единое землепользование 24:44:0000000:129)</w:t>
            </w:r>
          </w:p>
        </w:tc>
        <w:tc>
          <w:tcPr>
            <w:tcW w:w="1789" w:type="dxa"/>
          </w:tcPr>
          <w:p w:rsidR="00D32301" w:rsidRPr="00EE6ABC" w:rsidRDefault="002C6017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34" w:type="dxa"/>
          </w:tcPr>
          <w:p w:rsidR="00D32301" w:rsidRPr="00EE6ABC" w:rsidRDefault="00D32301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254,51</w:t>
            </w:r>
          </w:p>
        </w:tc>
        <w:tc>
          <w:tcPr>
            <w:tcW w:w="1617" w:type="dxa"/>
          </w:tcPr>
          <w:p w:rsidR="00D32301" w:rsidRPr="00EE6ABC" w:rsidRDefault="00D32301" w:rsidP="000D053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 xml:space="preserve">254,51 х </w:t>
            </w:r>
            <w:r w:rsidR="000D053C" w:rsidRPr="00EE6ABC">
              <w:rPr>
                <w:color w:val="000000" w:themeColor="text1"/>
                <w:sz w:val="24"/>
                <w:szCs w:val="24"/>
              </w:rPr>
              <w:t>4</w:t>
            </w:r>
            <w:r w:rsidRPr="00EE6ABC">
              <w:rPr>
                <w:color w:val="000000" w:themeColor="text1"/>
                <w:sz w:val="24"/>
                <w:szCs w:val="24"/>
              </w:rPr>
              <w:t xml:space="preserve"> х 0,01%  х </w:t>
            </w:r>
            <w:r w:rsidR="000D053C"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D32301" w:rsidRDefault="00363FFD" w:rsidP="00A13E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</w:tr>
      <w:tr w:rsidR="00A2517F" w:rsidTr="002C6017">
        <w:trPr>
          <w:trHeight w:val="559"/>
        </w:trPr>
        <w:tc>
          <w:tcPr>
            <w:tcW w:w="534" w:type="dxa"/>
          </w:tcPr>
          <w:p w:rsidR="00D45689" w:rsidRDefault="00D32301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42B6B"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D45689" w:rsidRPr="00EE6ABC" w:rsidRDefault="002C6017" w:rsidP="009556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24:44:0000000:5524</w:t>
            </w:r>
          </w:p>
        </w:tc>
        <w:tc>
          <w:tcPr>
            <w:tcW w:w="1789" w:type="dxa"/>
          </w:tcPr>
          <w:p w:rsidR="00D45689" w:rsidRPr="00EE6ABC" w:rsidRDefault="002C6017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534" w:type="dxa"/>
          </w:tcPr>
          <w:p w:rsidR="00D45689" w:rsidRPr="00EE6ABC" w:rsidRDefault="00030D37" w:rsidP="00364B8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254,51</w:t>
            </w:r>
          </w:p>
        </w:tc>
        <w:tc>
          <w:tcPr>
            <w:tcW w:w="1617" w:type="dxa"/>
          </w:tcPr>
          <w:p w:rsidR="00D45689" w:rsidRPr="00EE6ABC" w:rsidRDefault="00FB693A" w:rsidP="00FB693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254</w:t>
            </w:r>
            <w:r w:rsidR="004D3174" w:rsidRPr="00EE6ABC">
              <w:rPr>
                <w:color w:val="000000" w:themeColor="text1"/>
                <w:sz w:val="24"/>
                <w:szCs w:val="24"/>
              </w:rPr>
              <w:t>,</w:t>
            </w:r>
            <w:r w:rsidRPr="00EE6ABC">
              <w:rPr>
                <w:color w:val="000000" w:themeColor="text1"/>
                <w:sz w:val="24"/>
                <w:szCs w:val="24"/>
              </w:rPr>
              <w:t>51</w:t>
            </w:r>
            <w:r w:rsidR="00E47714" w:rsidRPr="00EE6ABC">
              <w:rPr>
                <w:color w:val="000000" w:themeColor="text1"/>
                <w:sz w:val="24"/>
                <w:szCs w:val="24"/>
              </w:rPr>
              <w:t xml:space="preserve"> х </w:t>
            </w:r>
            <w:r w:rsidRPr="00EE6ABC">
              <w:rPr>
                <w:color w:val="000000" w:themeColor="text1"/>
                <w:sz w:val="24"/>
                <w:szCs w:val="24"/>
              </w:rPr>
              <w:t>93</w:t>
            </w:r>
            <w:r w:rsidR="00766BC7" w:rsidRPr="00EE6ABC">
              <w:rPr>
                <w:color w:val="000000" w:themeColor="text1"/>
                <w:sz w:val="24"/>
                <w:szCs w:val="24"/>
              </w:rPr>
              <w:t xml:space="preserve"> </w:t>
            </w:r>
            <w:r w:rsidR="00E47714" w:rsidRPr="00EE6ABC">
              <w:rPr>
                <w:color w:val="000000" w:themeColor="text1"/>
                <w:sz w:val="24"/>
                <w:szCs w:val="24"/>
              </w:rPr>
              <w:t>х</w:t>
            </w:r>
            <w:r w:rsidR="00766BC7" w:rsidRPr="00EE6ABC">
              <w:rPr>
                <w:color w:val="000000" w:themeColor="text1"/>
                <w:sz w:val="24"/>
                <w:szCs w:val="24"/>
              </w:rPr>
              <w:t xml:space="preserve"> 0,01% х </w:t>
            </w:r>
            <w:r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D45689" w:rsidRDefault="00363FFD" w:rsidP="00766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  <w:p w:rsidR="00507E2B" w:rsidRDefault="00507E2B" w:rsidP="00766BC7">
            <w:pPr>
              <w:jc w:val="center"/>
              <w:rPr>
                <w:sz w:val="24"/>
                <w:szCs w:val="24"/>
              </w:rPr>
            </w:pPr>
          </w:p>
        </w:tc>
      </w:tr>
      <w:tr w:rsidR="00A2517F" w:rsidTr="002C6017">
        <w:trPr>
          <w:trHeight w:val="547"/>
        </w:trPr>
        <w:tc>
          <w:tcPr>
            <w:tcW w:w="534" w:type="dxa"/>
          </w:tcPr>
          <w:p w:rsidR="00D45689" w:rsidRDefault="004908E3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66BC7"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D45689" w:rsidRPr="00EE6ABC" w:rsidRDefault="002C6017" w:rsidP="00766BC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24:44:0000000:5346</w:t>
            </w:r>
          </w:p>
        </w:tc>
        <w:tc>
          <w:tcPr>
            <w:tcW w:w="1789" w:type="dxa"/>
          </w:tcPr>
          <w:p w:rsidR="00D45689" w:rsidRPr="00EE6ABC" w:rsidRDefault="002C6017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1534" w:type="dxa"/>
          </w:tcPr>
          <w:p w:rsidR="00D45689" w:rsidRPr="00EE6ABC" w:rsidRDefault="00FB693A" w:rsidP="00363FF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</w:t>
            </w:r>
            <w:r w:rsidR="002F5FE8" w:rsidRPr="00EE6ABC">
              <w:rPr>
                <w:color w:val="000000" w:themeColor="text1"/>
                <w:sz w:val="24"/>
                <w:szCs w:val="24"/>
              </w:rPr>
              <w:t>5</w:t>
            </w:r>
            <w:r w:rsidR="00363FFD" w:rsidRPr="00EE6ABC">
              <w:rPr>
                <w:color w:val="000000" w:themeColor="text1"/>
                <w:sz w:val="24"/>
                <w:szCs w:val="24"/>
              </w:rPr>
              <w:t>4</w:t>
            </w:r>
            <w:r w:rsidRPr="00EE6ABC">
              <w:rPr>
                <w:color w:val="000000" w:themeColor="text1"/>
                <w:sz w:val="24"/>
                <w:szCs w:val="24"/>
              </w:rPr>
              <w:t>,51</w:t>
            </w:r>
          </w:p>
        </w:tc>
        <w:tc>
          <w:tcPr>
            <w:tcW w:w="1617" w:type="dxa"/>
          </w:tcPr>
          <w:p w:rsidR="00D45689" w:rsidRPr="00EE6ABC" w:rsidRDefault="00FB693A" w:rsidP="00FB693A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254,51</w:t>
            </w:r>
            <w:r w:rsidR="00766BC7" w:rsidRPr="00EE6ABC">
              <w:rPr>
                <w:color w:val="000000" w:themeColor="text1"/>
                <w:sz w:val="24"/>
                <w:szCs w:val="24"/>
              </w:rPr>
              <w:t xml:space="preserve"> х </w:t>
            </w:r>
            <w:r w:rsidRPr="00EE6ABC">
              <w:rPr>
                <w:color w:val="000000" w:themeColor="text1"/>
                <w:sz w:val="24"/>
                <w:szCs w:val="24"/>
              </w:rPr>
              <w:t>123</w:t>
            </w:r>
            <w:r w:rsidR="00766BC7" w:rsidRPr="00EE6ABC">
              <w:rPr>
                <w:color w:val="000000" w:themeColor="text1"/>
                <w:sz w:val="24"/>
                <w:szCs w:val="24"/>
              </w:rPr>
              <w:t xml:space="preserve"> х 0,01% х </w:t>
            </w:r>
            <w:r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D45689" w:rsidRDefault="00363FFD" w:rsidP="004908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3,13</w:t>
            </w:r>
          </w:p>
          <w:p w:rsidR="00507E2B" w:rsidRDefault="00507E2B" w:rsidP="00507E2B">
            <w:pPr>
              <w:jc w:val="center"/>
              <w:rPr>
                <w:sz w:val="24"/>
                <w:szCs w:val="24"/>
              </w:rPr>
            </w:pPr>
          </w:p>
        </w:tc>
      </w:tr>
      <w:tr w:rsidR="002F5FE8" w:rsidTr="0020253C">
        <w:trPr>
          <w:trHeight w:val="547"/>
        </w:trPr>
        <w:tc>
          <w:tcPr>
            <w:tcW w:w="534" w:type="dxa"/>
          </w:tcPr>
          <w:p w:rsidR="002F5FE8" w:rsidRDefault="002F5FE8" w:rsidP="002F5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503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24:44:0900015:47 (входит в единое землепользование 24:44:0000000:113)</w:t>
            </w:r>
          </w:p>
        </w:tc>
        <w:tc>
          <w:tcPr>
            <w:tcW w:w="1789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4" w:type="dxa"/>
            <w:vAlign w:val="center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</w:t>
            </w:r>
          </w:p>
        </w:tc>
        <w:tc>
          <w:tcPr>
            <w:tcW w:w="1617" w:type="dxa"/>
            <w:vAlign w:val="center"/>
          </w:tcPr>
          <w:p w:rsidR="002F5FE8" w:rsidRPr="00EE6ABC" w:rsidRDefault="002F5FE8" w:rsidP="002F5FE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 х 1 х 0,01% х 1</w:t>
            </w:r>
          </w:p>
        </w:tc>
        <w:tc>
          <w:tcPr>
            <w:tcW w:w="1414" w:type="dxa"/>
          </w:tcPr>
          <w:p w:rsidR="002F5FE8" w:rsidRDefault="00363FFD" w:rsidP="002F5F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2F5FE8" w:rsidTr="002C6017">
        <w:trPr>
          <w:trHeight w:val="547"/>
        </w:trPr>
        <w:tc>
          <w:tcPr>
            <w:tcW w:w="534" w:type="dxa"/>
          </w:tcPr>
          <w:p w:rsidR="002F5FE8" w:rsidRDefault="002F5FE8" w:rsidP="002F5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503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24:44:09000007:20 (входит в единое землепользование 24:44:0000000:113</w:t>
            </w:r>
          </w:p>
        </w:tc>
        <w:tc>
          <w:tcPr>
            <w:tcW w:w="1789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34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</w:t>
            </w:r>
          </w:p>
        </w:tc>
        <w:tc>
          <w:tcPr>
            <w:tcW w:w="1617" w:type="dxa"/>
          </w:tcPr>
          <w:p w:rsidR="002F5FE8" w:rsidRPr="00EE6ABC" w:rsidRDefault="002F5FE8" w:rsidP="002F5FE8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 х 3 х</w:t>
            </w:r>
          </w:p>
          <w:p w:rsidR="002F5FE8" w:rsidRPr="00EE6ABC" w:rsidRDefault="002F5FE8" w:rsidP="002F5FE8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0,01% х 1</w:t>
            </w:r>
          </w:p>
          <w:p w:rsidR="002F5FE8" w:rsidRPr="00EE6ABC" w:rsidRDefault="002F5FE8" w:rsidP="002F5FE8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4" w:type="dxa"/>
          </w:tcPr>
          <w:p w:rsidR="002F5FE8" w:rsidRDefault="00363FFD" w:rsidP="002F5F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</w:tr>
      <w:tr w:rsidR="002C6017" w:rsidTr="002C6017">
        <w:trPr>
          <w:trHeight w:val="547"/>
        </w:trPr>
        <w:tc>
          <w:tcPr>
            <w:tcW w:w="534" w:type="dxa"/>
          </w:tcPr>
          <w:p w:rsidR="002C6017" w:rsidRDefault="002C6017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503" w:type="dxa"/>
          </w:tcPr>
          <w:p w:rsidR="002C6017" w:rsidRPr="00EE6ABC" w:rsidRDefault="002C6017" w:rsidP="00766BC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24:44:0900007:7</w:t>
            </w:r>
          </w:p>
        </w:tc>
        <w:tc>
          <w:tcPr>
            <w:tcW w:w="1789" w:type="dxa"/>
          </w:tcPr>
          <w:p w:rsidR="002C6017" w:rsidRPr="00EE6ABC" w:rsidRDefault="002C6017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534" w:type="dxa"/>
          </w:tcPr>
          <w:p w:rsidR="002C6017" w:rsidRPr="00EE6ABC" w:rsidRDefault="00FB693A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1093,32</w:t>
            </w:r>
          </w:p>
        </w:tc>
        <w:tc>
          <w:tcPr>
            <w:tcW w:w="1617" w:type="dxa"/>
          </w:tcPr>
          <w:p w:rsidR="002C6017" w:rsidRPr="00EE6ABC" w:rsidRDefault="000D053C" w:rsidP="000D053C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1093,32 х 18 х 0,01% х 1</w:t>
            </w:r>
          </w:p>
        </w:tc>
        <w:tc>
          <w:tcPr>
            <w:tcW w:w="1414" w:type="dxa"/>
          </w:tcPr>
          <w:p w:rsidR="002C6017" w:rsidRPr="00EE6ABC" w:rsidRDefault="00363FFD" w:rsidP="004908E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1,97</w:t>
            </w:r>
          </w:p>
        </w:tc>
      </w:tr>
      <w:tr w:rsidR="002F5FE8" w:rsidTr="002C6017">
        <w:trPr>
          <w:trHeight w:val="547"/>
        </w:trPr>
        <w:tc>
          <w:tcPr>
            <w:tcW w:w="534" w:type="dxa"/>
          </w:tcPr>
          <w:p w:rsidR="002F5FE8" w:rsidRDefault="002F5FE8" w:rsidP="002F5F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503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 xml:space="preserve">24:44:0900007:18 (входит в единое </w:t>
            </w:r>
            <w:r w:rsidRPr="00EE6ABC">
              <w:rPr>
                <w:color w:val="000000" w:themeColor="text1"/>
                <w:sz w:val="24"/>
                <w:szCs w:val="24"/>
              </w:rPr>
              <w:lastRenderedPageBreak/>
              <w:t>землепользование 24:44:0000000:113)</w:t>
            </w:r>
          </w:p>
        </w:tc>
        <w:tc>
          <w:tcPr>
            <w:tcW w:w="1789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534" w:type="dxa"/>
          </w:tcPr>
          <w:p w:rsidR="002F5FE8" w:rsidRPr="00EE6ABC" w:rsidRDefault="002F5FE8" w:rsidP="002F5FE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</w:t>
            </w:r>
          </w:p>
        </w:tc>
        <w:tc>
          <w:tcPr>
            <w:tcW w:w="1617" w:type="dxa"/>
          </w:tcPr>
          <w:p w:rsidR="002F5FE8" w:rsidRPr="00EE6ABC" w:rsidRDefault="002F5FE8" w:rsidP="002F5FE8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256,76 х 1 х</w:t>
            </w:r>
          </w:p>
          <w:p w:rsidR="002F5FE8" w:rsidRPr="00EE6ABC" w:rsidRDefault="002F5FE8" w:rsidP="002F5FE8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0,01% х 1</w:t>
            </w:r>
          </w:p>
          <w:p w:rsidR="002F5FE8" w:rsidRPr="00EE6ABC" w:rsidRDefault="002F5FE8" w:rsidP="002F5FE8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4" w:type="dxa"/>
          </w:tcPr>
          <w:p w:rsidR="002F5FE8" w:rsidRDefault="00363FFD" w:rsidP="002F5F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0,03</w:t>
            </w:r>
          </w:p>
        </w:tc>
      </w:tr>
      <w:tr w:rsidR="000D053C" w:rsidTr="002C6017">
        <w:trPr>
          <w:trHeight w:val="547"/>
        </w:trPr>
        <w:tc>
          <w:tcPr>
            <w:tcW w:w="534" w:type="dxa"/>
          </w:tcPr>
          <w:p w:rsidR="000D053C" w:rsidRDefault="000D053C" w:rsidP="000D0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503" w:type="dxa"/>
          </w:tcPr>
          <w:p w:rsidR="000D053C" w:rsidRPr="00EE6ABC" w:rsidRDefault="000D053C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24:44:0900007:194</w:t>
            </w:r>
          </w:p>
        </w:tc>
        <w:tc>
          <w:tcPr>
            <w:tcW w:w="1789" w:type="dxa"/>
          </w:tcPr>
          <w:p w:rsidR="000D053C" w:rsidRPr="00EE6ABC" w:rsidRDefault="000D053C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34" w:type="dxa"/>
          </w:tcPr>
          <w:p w:rsidR="000D053C" w:rsidRPr="00EE6ABC" w:rsidRDefault="000D053C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1838,31</w:t>
            </w:r>
          </w:p>
        </w:tc>
        <w:tc>
          <w:tcPr>
            <w:tcW w:w="1617" w:type="dxa"/>
          </w:tcPr>
          <w:p w:rsidR="000D053C" w:rsidRPr="00EE6ABC" w:rsidRDefault="000D053C" w:rsidP="000D053C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1838,31 х 12 х 0,01% х 1</w:t>
            </w:r>
          </w:p>
        </w:tc>
        <w:tc>
          <w:tcPr>
            <w:tcW w:w="1414" w:type="dxa"/>
          </w:tcPr>
          <w:p w:rsidR="000D053C" w:rsidRDefault="0068581A" w:rsidP="000D0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2,21</w:t>
            </w:r>
          </w:p>
        </w:tc>
      </w:tr>
      <w:tr w:rsidR="00F732E0" w:rsidTr="002C6017">
        <w:trPr>
          <w:trHeight w:val="547"/>
        </w:trPr>
        <w:tc>
          <w:tcPr>
            <w:tcW w:w="534" w:type="dxa"/>
          </w:tcPr>
          <w:p w:rsidR="00F732E0" w:rsidRDefault="00F732E0" w:rsidP="000D0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503" w:type="dxa"/>
          </w:tcPr>
          <w:p w:rsidR="00F732E0" w:rsidRPr="00EE6ABC" w:rsidRDefault="00F732E0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24:44:0900007:135</w:t>
            </w:r>
          </w:p>
        </w:tc>
        <w:tc>
          <w:tcPr>
            <w:tcW w:w="1789" w:type="dxa"/>
          </w:tcPr>
          <w:p w:rsidR="00F732E0" w:rsidRPr="00EE6ABC" w:rsidRDefault="00F732E0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534" w:type="dxa"/>
          </w:tcPr>
          <w:p w:rsidR="00F732E0" w:rsidRPr="00EE6ABC" w:rsidRDefault="00F732E0" w:rsidP="000D053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1825,74</w:t>
            </w:r>
          </w:p>
        </w:tc>
        <w:tc>
          <w:tcPr>
            <w:tcW w:w="1617" w:type="dxa"/>
          </w:tcPr>
          <w:p w:rsidR="00F732E0" w:rsidRPr="00EE6ABC" w:rsidRDefault="00F732E0" w:rsidP="000D053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1825,74 х 64 х 0,01 х 1</w:t>
            </w:r>
          </w:p>
        </w:tc>
        <w:tc>
          <w:tcPr>
            <w:tcW w:w="1414" w:type="dxa"/>
          </w:tcPr>
          <w:p w:rsidR="00F732E0" w:rsidRDefault="00F732E0" w:rsidP="000D0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11,68</w:t>
            </w:r>
          </w:p>
        </w:tc>
      </w:tr>
      <w:tr w:rsidR="002C6017" w:rsidTr="002C6017">
        <w:trPr>
          <w:trHeight w:val="547"/>
        </w:trPr>
        <w:tc>
          <w:tcPr>
            <w:tcW w:w="534" w:type="dxa"/>
          </w:tcPr>
          <w:p w:rsidR="002C6017" w:rsidRDefault="002C6017" w:rsidP="00F732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732E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2C6017" w:rsidRPr="00EE6ABC" w:rsidRDefault="002C6017" w:rsidP="00766BC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24:44:0900007</w:t>
            </w:r>
          </w:p>
        </w:tc>
        <w:tc>
          <w:tcPr>
            <w:tcW w:w="1789" w:type="dxa"/>
          </w:tcPr>
          <w:p w:rsidR="002C6017" w:rsidRPr="00EE6ABC" w:rsidRDefault="002C6017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534" w:type="dxa"/>
          </w:tcPr>
          <w:p w:rsidR="002C6017" w:rsidRPr="00EE6ABC" w:rsidRDefault="00771950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265,89</w:t>
            </w:r>
          </w:p>
        </w:tc>
        <w:tc>
          <w:tcPr>
            <w:tcW w:w="1617" w:type="dxa"/>
          </w:tcPr>
          <w:p w:rsidR="002C6017" w:rsidRPr="00EE6ABC" w:rsidRDefault="00771950" w:rsidP="00364B89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265,89 х 53 х 0,01 х 1</w:t>
            </w:r>
          </w:p>
        </w:tc>
        <w:tc>
          <w:tcPr>
            <w:tcW w:w="1414" w:type="dxa"/>
          </w:tcPr>
          <w:p w:rsidR="002C6017" w:rsidRDefault="00EE6ABC" w:rsidP="004908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1,41</w:t>
            </w:r>
          </w:p>
        </w:tc>
      </w:tr>
      <w:tr w:rsidR="002C6017" w:rsidTr="002C6017">
        <w:trPr>
          <w:trHeight w:val="547"/>
        </w:trPr>
        <w:tc>
          <w:tcPr>
            <w:tcW w:w="534" w:type="dxa"/>
          </w:tcPr>
          <w:p w:rsidR="002C6017" w:rsidRDefault="002C6017" w:rsidP="00F732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732E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2C6017" w:rsidRPr="00EE6ABC" w:rsidRDefault="002C6017" w:rsidP="00766BC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</w:t>
            </w:r>
            <w:r w:rsidR="00684792" w:rsidRPr="00EE6ABC">
              <w:rPr>
                <w:color w:val="000000" w:themeColor="text1"/>
                <w:sz w:val="24"/>
                <w:szCs w:val="24"/>
              </w:rPr>
              <w:t>0900015</w:t>
            </w:r>
          </w:p>
        </w:tc>
        <w:tc>
          <w:tcPr>
            <w:tcW w:w="1789" w:type="dxa"/>
          </w:tcPr>
          <w:p w:rsidR="002C6017" w:rsidRPr="00EE6ABC" w:rsidRDefault="00684792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1534" w:type="dxa"/>
          </w:tcPr>
          <w:p w:rsidR="002C6017" w:rsidRPr="00EE6ABC" w:rsidRDefault="00771950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265,89</w:t>
            </w:r>
          </w:p>
        </w:tc>
        <w:tc>
          <w:tcPr>
            <w:tcW w:w="1617" w:type="dxa"/>
          </w:tcPr>
          <w:p w:rsidR="002C6017" w:rsidRPr="00EE6ABC" w:rsidRDefault="00771950" w:rsidP="00771950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265,89 х 87 х 0,01 х 1</w:t>
            </w:r>
          </w:p>
        </w:tc>
        <w:tc>
          <w:tcPr>
            <w:tcW w:w="1414" w:type="dxa"/>
          </w:tcPr>
          <w:p w:rsidR="002C6017" w:rsidRDefault="00EE6ABC" w:rsidP="004908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684792" w:rsidTr="002C6017">
        <w:trPr>
          <w:trHeight w:val="547"/>
        </w:trPr>
        <w:tc>
          <w:tcPr>
            <w:tcW w:w="534" w:type="dxa"/>
          </w:tcPr>
          <w:p w:rsidR="00684792" w:rsidRDefault="00684792" w:rsidP="00F732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732E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684792" w:rsidRPr="00EE6ABC" w:rsidRDefault="00684792" w:rsidP="00766BC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24:44:1000001</w:t>
            </w:r>
          </w:p>
        </w:tc>
        <w:tc>
          <w:tcPr>
            <w:tcW w:w="1789" w:type="dxa"/>
          </w:tcPr>
          <w:p w:rsidR="00684792" w:rsidRPr="00EE6ABC" w:rsidRDefault="00684792" w:rsidP="002C601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1534" w:type="dxa"/>
          </w:tcPr>
          <w:p w:rsidR="00684792" w:rsidRPr="00EE6ABC" w:rsidRDefault="00771950" w:rsidP="0090507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265,89</w:t>
            </w:r>
          </w:p>
        </w:tc>
        <w:tc>
          <w:tcPr>
            <w:tcW w:w="1617" w:type="dxa"/>
          </w:tcPr>
          <w:p w:rsidR="00684792" w:rsidRPr="00EE6ABC" w:rsidRDefault="00771950" w:rsidP="00771950">
            <w:pPr>
              <w:rPr>
                <w:color w:val="000000" w:themeColor="text1"/>
                <w:sz w:val="24"/>
                <w:szCs w:val="24"/>
              </w:rPr>
            </w:pPr>
            <w:r w:rsidRPr="00EE6ABC">
              <w:rPr>
                <w:color w:val="000000" w:themeColor="text1"/>
                <w:sz w:val="24"/>
                <w:szCs w:val="24"/>
              </w:rPr>
              <w:t>265,89 х 126 х 0,01 х 1</w:t>
            </w:r>
          </w:p>
        </w:tc>
        <w:tc>
          <w:tcPr>
            <w:tcW w:w="1414" w:type="dxa"/>
          </w:tcPr>
          <w:p w:rsidR="00684792" w:rsidRDefault="00EE6ABC" w:rsidP="004908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3,35</w:t>
            </w:r>
          </w:p>
        </w:tc>
      </w:tr>
      <w:tr w:rsidR="008C3AC7" w:rsidTr="00F46A63">
        <w:trPr>
          <w:trHeight w:val="286"/>
        </w:trPr>
        <w:tc>
          <w:tcPr>
            <w:tcW w:w="7977" w:type="dxa"/>
            <w:gridSpan w:val="5"/>
          </w:tcPr>
          <w:p w:rsidR="008C3AC7" w:rsidRPr="00F33DD7" w:rsidRDefault="008C3AC7" w:rsidP="008C3AC7">
            <w:pPr>
              <w:tabs>
                <w:tab w:val="left" w:pos="661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        </w:t>
            </w:r>
            <w:r w:rsidRPr="00F33DD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4" w:type="dxa"/>
          </w:tcPr>
          <w:p w:rsidR="008C3AC7" w:rsidRPr="00BA4EE6" w:rsidRDefault="00F732E0" w:rsidP="001B1C83">
            <w:pPr>
              <w:ind w:right="-1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31,21</w:t>
            </w:r>
          </w:p>
        </w:tc>
      </w:tr>
    </w:tbl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AC64B7" w:rsidRPr="00A73E3B" w:rsidRDefault="00AC64B7" w:rsidP="00AC64B7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 xml:space="preserve"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EE62B1" w:rsidRDefault="00EE62B1" w:rsidP="00F46A63">
      <w:pPr>
        <w:rPr>
          <w:sz w:val="24"/>
          <w:szCs w:val="24"/>
        </w:rPr>
      </w:pPr>
    </w:p>
    <w:p w:rsidR="00FC1940" w:rsidRDefault="00FC1940" w:rsidP="00FC1940">
      <w:pPr>
        <w:framePr w:wrap="none" w:vAnchor="page" w:hAnchor="page" w:x="450" w:y="357"/>
        <w:rPr>
          <w:sz w:val="2"/>
          <w:szCs w:val="2"/>
        </w:rPr>
      </w:pPr>
    </w:p>
    <w:p w:rsidR="00FC1940" w:rsidRDefault="00FC1940" w:rsidP="00F33DD7">
      <w:pPr>
        <w:jc w:val="right"/>
        <w:rPr>
          <w:sz w:val="24"/>
          <w:szCs w:val="24"/>
        </w:rPr>
      </w:pPr>
    </w:p>
    <w:sectPr w:rsidR="00FC1940" w:rsidSect="00EF5C64">
      <w:pgSz w:w="11900" w:h="16840" w:code="9"/>
      <w:pgMar w:top="851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229" w:rsidRDefault="00CF2229" w:rsidP="00675339">
      <w:r>
        <w:separator/>
      </w:r>
    </w:p>
  </w:endnote>
  <w:endnote w:type="continuationSeparator" w:id="0">
    <w:p w:rsidR="00CF2229" w:rsidRDefault="00CF2229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229" w:rsidRDefault="00CF2229" w:rsidP="00675339">
      <w:r>
        <w:separator/>
      </w:r>
    </w:p>
  </w:footnote>
  <w:footnote w:type="continuationSeparator" w:id="0">
    <w:p w:rsidR="00CF2229" w:rsidRDefault="00CF2229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86B"/>
    <w:rsid w:val="00004A56"/>
    <w:rsid w:val="00021E3E"/>
    <w:rsid w:val="000230DC"/>
    <w:rsid w:val="00023608"/>
    <w:rsid w:val="00023CBE"/>
    <w:rsid w:val="000250D5"/>
    <w:rsid w:val="00026397"/>
    <w:rsid w:val="00030D37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D053C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334C"/>
    <w:rsid w:val="001833FE"/>
    <w:rsid w:val="0018649A"/>
    <w:rsid w:val="00190AA3"/>
    <w:rsid w:val="001925DF"/>
    <w:rsid w:val="0019396D"/>
    <w:rsid w:val="001A22AD"/>
    <w:rsid w:val="001A26AE"/>
    <w:rsid w:val="001B1C83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253C"/>
    <w:rsid w:val="00202727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6017"/>
    <w:rsid w:val="002E100E"/>
    <w:rsid w:val="002E2C59"/>
    <w:rsid w:val="002E5324"/>
    <w:rsid w:val="002E5432"/>
    <w:rsid w:val="002F1F07"/>
    <w:rsid w:val="002F5FE8"/>
    <w:rsid w:val="003005E8"/>
    <w:rsid w:val="00300F58"/>
    <w:rsid w:val="003051D1"/>
    <w:rsid w:val="003112DD"/>
    <w:rsid w:val="00316902"/>
    <w:rsid w:val="00320A46"/>
    <w:rsid w:val="003212A7"/>
    <w:rsid w:val="00323123"/>
    <w:rsid w:val="0032372B"/>
    <w:rsid w:val="00323D1E"/>
    <w:rsid w:val="0032479A"/>
    <w:rsid w:val="00324D25"/>
    <w:rsid w:val="00324E50"/>
    <w:rsid w:val="003319D4"/>
    <w:rsid w:val="00332782"/>
    <w:rsid w:val="00337290"/>
    <w:rsid w:val="003509D6"/>
    <w:rsid w:val="00351C2F"/>
    <w:rsid w:val="003604F6"/>
    <w:rsid w:val="00360D39"/>
    <w:rsid w:val="00361FA9"/>
    <w:rsid w:val="003623E1"/>
    <w:rsid w:val="00363FFD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0E01"/>
    <w:rsid w:val="005217C1"/>
    <w:rsid w:val="005228F3"/>
    <w:rsid w:val="00522BA3"/>
    <w:rsid w:val="005230FD"/>
    <w:rsid w:val="00523552"/>
    <w:rsid w:val="00525441"/>
    <w:rsid w:val="00525A48"/>
    <w:rsid w:val="005269CE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521C"/>
    <w:rsid w:val="005A606F"/>
    <w:rsid w:val="005B70FF"/>
    <w:rsid w:val="005B7C90"/>
    <w:rsid w:val="005C35E9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1AAE"/>
    <w:rsid w:val="006230C2"/>
    <w:rsid w:val="006300FB"/>
    <w:rsid w:val="0063491D"/>
    <w:rsid w:val="00636920"/>
    <w:rsid w:val="00641069"/>
    <w:rsid w:val="00655E32"/>
    <w:rsid w:val="006668BE"/>
    <w:rsid w:val="00675339"/>
    <w:rsid w:val="00684792"/>
    <w:rsid w:val="0068581A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0132"/>
    <w:rsid w:val="006D1D8F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1DD1"/>
    <w:rsid w:val="00707E21"/>
    <w:rsid w:val="0071086B"/>
    <w:rsid w:val="00712A2F"/>
    <w:rsid w:val="00715C9C"/>
    <w:rsid w:val="007211FE"/>
    <w:rsid w:val="00723D6B"/>
    <w:rsid w:val="007259C6"/>
    <w:rsid w:val="00734521"/>
    <w:rsid w:val="0073498D"/>
    <w:rsid w:val="00735AE8"/>
    <w:rsid w:val="00745A5B"/>
    <w:rsid w:val="007464A0"/>
    <w:rsid w:val="007513F3"/>
    <w:rsid w:val="00762D15"/>
    <w:rsid w:val="00766BC7"/>
    <w:rsid w:val="00771592"/>
    <w:rsid w:val="00771950"/>
    <w:rsid w:val="007721E1"/>
    <w:rsid w:val="007738E1"/>
    <w:rsid w:val="00776D81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AD0"/>
    <w:rsid w:val="007F3557"/>
    <w:rsid w:val="007F6272"/>
    <w:rsid w:val="0081288F"/>
    <w:rsid w:val="00813A6B"/>
    <w:rsid w:val="008162CB"/>
    <w:rsid w:val="0082371B"/>
    <w:rsid w:val="008324FC"/>
    <w:rsid w:val="0083513F"/>
    <w:rsid w:val="00841EA8"/>
    <w:rsid w:val="00843E3E"/>
    <w:rsid w:val="00844C33"/>
    <w:rsid w:val="008546CC"/>
    <w:rsid w:val="008553D7"/>
    <w:rsid w:val="008578FA"/>
    <w:rsid w:val="00866125"/>
    <w:rsid w:val="00866F4E"/>
    <w:rsid w:val="00867963"/>
    <w:rsid w:val="00872BA1"/>
    <w:rsid w:val="00874022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C34F0"/>
    <w:rsid w:val="008C3AC7"/>
    <w:rsid w:val="008C40E3"/>
    <w:rsid w:val="008D3242"/>
    <w:rsid w:val="008D3C27"/>
    <w:rsid w:val="008D70D6"/>
    <w:rsid w:val="008E2BD6"/>
    <w:rsid w:val="008E3A24"/>
    <w:rsid w:val="008F204C"/>
    <w:rsid w:val="008F6C2B"/>
    <w:rsid w:val="00900D75"/>
    <w:rsid w:val="00905078"/>
    <w:rsid w:val="009050CF"/>
    <w:rsid w:val="00910832"/>
    <w:rsid w:val="009120A5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79B5"/>
    <w:rsid w:val="009A02CC"/>
    <w:rsid w:val="009A281F"/>
    <w:rsid w:val="009A3A44"/>
    <w:rsid w:val="009A498F"/>
    <w:rsid w:val="009B1B6E"/>
    <w:rsid w:val="009E15E2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517F"/>
    <w:rsid w:val="00A300F9"/>
    <w:rsid w:val="00A37BA9"/>
    <w:rsid w:val="00A42052"/>
    <w:rsid w:val="00A47C6D"/>
    <w:rsid w:val="00A50036"/>
    <w:rsid w:val="00A51BF8"/>
    <w:rsid w:val="00A55159"/>
    <w:rsid w:val="00A56207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B6A3E"/>
    <w:rsid w:val="00AC42AF"/>
    <w:rsid w:val="00AC4C21"/>
    <w:rsid w:val="00AC64B7"/>
    <w:rsid w:val="00AD1DF8"/>
    <w:rsid w:val="00AD44CD"/>
    <w:rsid w:val="00AD4E6C"/>
    <w:rsid w:val="00AD6DEC"/>
    <w:rsid w:val="00AD732D"/>
    <w:rsid w:val="00AF5A3C"/>
    <w:rsid w:val="00B02093"/>
    <w:rsid w:val="00B03CC7"/>
    <w:rsid w:val="00B040C2"/>
    <w:rsid w:val="00B043BF"/>
    <w:rsid w:val="00B066EB"/>
    <w:rsid w:val="00B10005"/>
    <w:rsid w:val="00B15C5B"/>
    <w:rsid w:val="00B21F06"/>
    <w:rsid w:val="00B222AB"/>
    <w:rsid w:val="00B23586"/>
    <w:rsid w:val="00B25F1B"/>
    <w:rsid w:val="00B2730C"/>
    <w:rsid w:val="00B30BD8"/>
    <w:rsid w:val="00B37ACB"/>
    <w:rsid w:val="00B42C98"/>
    <w:rsid w:val="00B44504"/>
    <w:rsid w:val="00B5452A"/>
    <w:rsid w:val="00B57A89"/>
    <w:rsid w:val="00B64E26"/>
    <w:rsid w:val="00B67E94"/>
    <w:rsid w:val="00B73387"/>
    <w:rsid w:val="00B74364"/>
    <w:rsid w:val="00B74F62"/>
    <w:rsid w:val="00B76C56"/>
    <w:rsid w:val="00B76E21"/>
    <w:rsid w:val="00B8067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B346E"/>
    <w:rsid w:val="00BB35BE"/>
    <w:rsid w:val="00BE4B3F"/>
    <w:rsid w:val="00BE5BD9"/>
    <w:rsid w:val="00BF0043"/>
    <w:rsid w:val="00BF5CAD"/>
    <w:rsid w:val="00C05725"/>
    <w:rsid w:val="00C128DF"/>
    <w:rsid w:val="00C14014"/>
    <w:rsid w:val="00C14CF5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589"/>
    <w:rsid w:val="00CD385F"/>
    <w:rsid w:val="00CD38D8"/>
    <w:rsid w:val="00CD7261"/>
    <w:rsid w:val="00CE1C4D"/>
    <w:rsid w:val="00CE2B98"/>
    <w:rsid w:val="00CE4F72"/>
    <w:rsid w:val="00CE7C55"/>
    <w:rsid w:val="00CF2229"/>
    <w:rsid w:val="00CF263C"/>
    <w:rsid w:val="00D006BC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358C"/>
    <w:rsid w:val="00D53BC3"/>
    <w:rsid w:val="00D55BEA"/>
    <w:rsid w:val="00D576C2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7D8"/>
    <w:rsid w:val="00DD6C4B"/>
    <w:rsid w:val="00DE0497"/>
    <w:rsid w:val="00DE49F8"/>
    <w:rsid w:val="00DE5194"/>
    <w:rsid w:val="00DE55DE"/>
    <w:rsid w:val="00DF449C"/>
    <w:rsid w:val="00DF5235"/>
    <w:rsid w:val="00E00FF0"/>
    <w:rsid w:val="00E02241"/>
    <w:rsid w:val="00E025B8"/>
    <w:rsid w:val="00E078F2"/>
    <w:rsid w:val="00E07EE3"/>
    <w:rsid w:val="00E1427D"/>
    <w:rsid w:val="00E15CD4"/>
    <w:rsid w:val="00E26C18"/>
    <w:rsid w:val="00E312CA"/>
    <w:rsid w:val="00E3134C"/>
    <w:rsid w:val="00E34DCD"/>
    <w:rsid w:val="00E35545"/>
    <w:rsid w:val="00E35B6E"/>
    <w:rsid w:val="00E40933"/>
    <w:rsid w:val="00E41F94"/>
    <w:rsid w:val="00E42158"/>
    <w:rsid w:val="00E463DB"/>
    <w:rsid w:val="00E47420"/>
    <w:rsid w:val="00E47714"/>
    <w:rsid w:val="00E51FC3"/>
    <w:rsid w:val="00E57FCF"/>
    <w:rsid w:val="00E60641"/>
    <w:rsid w:val="00E75DE7"/>
    <w:rsid w:val="00E8343B"/>
    <w:rsid w:val="00E925AE"/>
    <w:rsid w:val="00E94324"/>
    <w:rsid w:val="00EA039D"/>
    <w:rsid w:val="00EA2057"/>
    <w:rsid w:val="00EB1F52"/>
    <w:rsid w:val="00EB2A80"/>
    <w:rsid w:val="00EB3A8A"/>
    <w:rsid w:val="00EC7462"/>
    <w:rsid w:val="00ED1073"/>
    <w:rsid w:val="00ED26BD"/>
    <w:rsid w:val="00ED6446"/>
    <w:rsid w:val="00ED6C9D"/>
    <w:rsid w:val="00EE0D86"/>
    <w:rsid w:val="00EE0E14"/>
    <w:rsid w:val="00EE1A90"/>
    <w:rsid w:val="00EE62B1"/>
    <w:rsid w:val="00EE6ABC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7095"/>
    <w:rsid w:val="00F6791C"/>
    <w:rsid w:val="00F732E0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93A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  <o:rules v:ext="edit">
        <o:r id="V:Rule1" type="connector" idref="#_x0000_s1038"/>
        <o:r id="V:Rule2" type="connector" idref="#_x0000_s1042"/>
      </o:rules>
    </o:shapelayout>
  </w:shapeDefaults>
  <w:decimalSymbol w:val=","/>
  <w:listSeparator w:val=";"/>
  <w15:docId w15:val="{30EDAC1A-7C25-4C4A-994B-4B85CB74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5339"/>
  </w:style>
  <w:style w:type="paragraph" w:styleId="a7">
    <w:name w:val="footer"/>
    <w:basedOn w:val="a"/>
    <w:link w:val="a8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1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F6709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F9823-E72D-422F-BD99-69A46842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</Pages>
  <Words>2286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15288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creator>user</dc:creator>
  <cp:lastModifiedBy>Silina LA</cp:lastModifiedBy>
  <cp:revision>161</cp:revision>
  <cp:lastPrinted>2024-06-18T02:27:00Z</cp:lastPrinted>
  <dcterms:created xsi:type="dcterms:W3CDTF">2022-04-05T14:21:00Z</dcterms:created>
  <dcterms:modified xsi:type="dcterms:W3CDTF">2024-06-19T07:19:00Z</dcterms:modified>
</cp:coreProperties>
</file>