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C8" w:rsidRPr="008F6557" w:rsidRDefault="00C53CC8" w:rsidP="00C53CC8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729A61C0" wp14:editId="27A4ED99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C8" w:rsidRDefault="00C53CC8" w:rsidP="00C53CC8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53CC8" w:rsidRDefault="00C53CC8" w:rsidP="00C53CC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53CC8" w:rsidRDefault="00C53CC8" w:rsidP="00C53CC8">
      <w:pPr>
        <w:jc w:val="center"/>
        <w:rPr>
          <w:b/>
        </w:rPr>
      </w:pPr>
      <w:r>
        <w:rPr>
          <w:b/>
        </w:rPr>
        <w:t>Красноярского края</w:t>
      </w:r>
    </w:p>
    <w:p w:rsidR="00C53CC8" w:rsidRDefault="00C53CC8" w:rsidP="00C53CC8">
      <w:pPr>
        <w:jc w:val="center"/>
        <w:rPr>
          <w:b/>
        </w:rPr>
      </w:pPr>
    </w:p>
    <w:p w:rsidR="00C53CC8" w:rsidRDefault="00C53CC8" w:rsidP="00C53CC8">
      <w:pPr>
        <w:jc w:val="center"/>
        <w:rPr>
          <w:b/>
        </w:rPr>
      </w:pPr>
    </w:p>
    <w:p w:rsidR="00C53CC8" w:rsidRDefault="00C53CC8" w:rsidP="00C53CC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53CC8" w:rsidRDefault="00C53CC8" w:rsidP="00C53CC8">
      <w:pPr>
        <w:jc w:val="both"/>
        <w:rPr>
          <w:b/>
          <w:sz w:val="32"/>
        </w:rPr>
      </w:pPr>
    </w:p>
    <w:p w:rsidR="00C53CC8" w:rsidRDefault="00C53CC8" w:rsidP="00C53CC8">
      <w:pPr>
        <w:jc w:val="both"/>
        <w:rPr>
          <w:b/>
          <w:sz w:val="32"/>
        </w:rPr>
      </w:pPr>
    </w:p>
    <w:p w:rsidR="00C53CC8" w:rsidRDefault="00C53CC8" w:rsidP="00C53CC8">
      <w:pPr>
        <w:rPr>
          <w:b/>
          <w:sz w:val="32"/>
        </w:rPr>
      </w:pPr>
      <w:bookmarkStart w:id="0" w:name="_GoBack"/>
      <w:r>
        <w:rPr>
          <w:b/>
          <w:sz w:val="32"/>
        </w:rPr>
        <w:t>« 26 » ___</w:t>
      </w:r>
      <w:r>
        <w:rPr>
          <w:b/>
          <w:sz w:val="32"/>
          <w:u w:val="single"/>
        </w:rPr>
        <w:t>03</w:t>
      </w:r>
      <w:r>
        <w:rPr>
          <w:b/>
          <w:sz w:val="32"/>
        </w:rPr>
        <w:t>___2024   г.        г. Боготол                             № 0343-п</w:t>
      </w:r>
      <w:bookmarkEnd w:id="0"/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</w:t>
      </w:r>
      <w:r w:rsidRPr="00F01C85">
        <w:t>для органов управления городского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pacing w:val="-1"/>
          <w:szCs w:val="28"/>
        </w:rPr>
        <w:t xml:space="preserve"> «ПОВЫШЕННАЯ ГОТОВНОСТЬ», в связи с поступлением экстренного предупреждения о </w:t>
      </w:r>
      <w:r w:rsidRPr="007A7762">
        <w:rPr>
          <w:spacing w:val="-1"/>
          <w:szCs w:val="28"/>
        </w:rPr>
        <w:t>вероятн</w:t>
      </w:r>
      <w:r>
        <w:rPr>
          <w:spacing w:val="-1"/>
          <w:szCs w:val="28"/>
        </w:rPr>
        <w:t>ом</w:t>
      </w:r>
      <w:r w:rsidRPr="007A7762">
        <w:rPr>
          <w:spacing w:val="-1"/>
          <w:szCs w:val="28"/>
        </w:rPr>
        <w:t xml:space="preserve"> возникновени</w:t>
      </w:r>
      <w:r>
        <w:rPr>
          <w:spacing w:val="-1"/>
          <w:szCs w:val="28"/>
        </w:rPr>
        <w:t>и</w:t>
      </w:r>
      <w:r w:rsidRPr="007A7762">
        <w:rPr>
          <w:spacing w:val="-1"/>
          <w:szCs w:val="28"/>
        </w:rPr>
        <w:t xml:space="preserve"> чрезвыча</w:t>
      </w:r>
      <w:r>
        <w:rPr>
          <w:spacing w:val="-1"/>
          <w:szCs w:val="28"/>
        </w:rPr>
        <w:t xml:space="preserve">йных ситуаций, вызванных </w:t>
      </w:r>
      <w:r w:rsidRPr="007A7762">
        <w:rPr>
          <w:spacing w:val="-1"/>
          <w:szCs w:val="28"/>
        </w:rPr>
        <w:t xml:space="preserve">ветровой нагрузкой до </w:t>
      </w:r>
      <w:r>
        <w:rPr>
          <w:spacing w:val="-1"/>
          <w:szCs w:val="28"/>
        </w:rPr>
        <w:t>25</w:t>
      </w:r>
      <w:r w:rsidRPr="007A7762">
        <w:rPr>
          <w:spacing w:val="-1"/>
          <w:szCs w:val="28"/>
        </w:rPr>
        <w:t xml:space="preserve"> м/с</w:t>
      </w:r>
      <w:r>
        <w:rPr>
          <w:spacing w:val="-1"/>
          <w:szCs w:val="28"/>
        </w:rPr>
        <w:t xml:space="preserve"> и более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4F0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>
        <w:rPr>
          <w:szCs w:val="28"/>
        </w:rPr>
        <w:t xml:space="preserve">решением </w:t>
      </w:r>
      <w:r w:rsidRPr="00B86C88">
        <w:rPr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 Боготола </w:t>
      </w:r>
      <w:r>
        <w:rPr>
          <w:szCs w:val="28"/>
        </w:rPr>
        <w:t xml:space="preserve">от 26.03.2024 № 12, информацией </w:t>
      </w:r>
      <w:r w:rsidRPr="008B5029">
        <w:rPr>
          <w:szCs w:val="28"/>
        </w:rPr>
        <w:t>Главно</w:t>
      </w:r>
      <w:r>
        <w:rPr>
          <w:szCs w:val="28"/>
        </w:rPr>
        <w:t>го</w:t>
      </w:r>
      <w:r w:rsidRPr="008B5029">
        <w:rPr>
          <w:szCs w:val="28"/>
        </w:rPr>
        <w:t xml:space="preserve"> управление МЧС России</w:t>
      </w:r>
      <w:r>
        <w:rPr>
          <w:szCs w:val="28"/>
        </w:rPr>
        <w:t xml:space="preserve"> </w:t>
      </w:r>
      <w:r w:rsidRPr="008B5029">
        <w:rPr>
          <w:szCs w:val="28"/>
        </w:rPr>
        <w:t>по Красноярскому краю</w:t>
      </w:r>
      <w:r>
        <w:rPr>
          <w:szCs w:val="28"/>
        </w:rPr>
        <w:t xml:space="preserve"> </w:t>
      </w:r>
      <w:r w:rsidRPr="008B5029">
        <w:rPr>
          <w:szCs w:val="28"/>
        </w:rPr>
        <w:t>от 26.03.2024</w:t>
      </w:r>
      <w:r>
        <w:rPr>
          <w:szCs w:val="28"/>
        </w:rPr>
        <w:t xml:space="preserve">                                  №</w:t>
      </w:r>
      <w:r w:rsidRPr="008B5029">
        <w:rPr>
          <w:szCs w:val="28"/>
        </w:rPr>
        <w:t xml:space="preserve"> ИВ-237-5154 </w:t>
      </w:r>
      <w:r>
        <w:rPr>
          <w:szCs w:val="28"/>
        </w:rPr>
        <w:t xml:space="preserve">о </w:t>
      </w:r>
      <w:r w:rsidRPr="007A7762">
        <w:rPr>
          <w:spacing w:val="-1"/>
          <w:szCs w:val="28"/>
        </w:rPr>
        <w:t>вероятном возникновении чрезвычайных</w:t>
      </w:r>
      <w:r>
        <w:rPr>
          <w:spacing w:val="-1"/>
          <w:szCs w:val="28"/>
        </w:rPr>
        <w:t xml:space="preserve"> ситуаций, вызванных ожиданием в</w:t>
      </w:r>
      <w:r w:rsidRPr="008B5029">
        <w:rPr>
          <w:spacing w:val="-1"/>
          <w:szCs w:val="28"/>
        </w:rPr>
        <w:t xml:space="preserve"> ближайший час и с сохранением до конца дня 26.03.2024 в центральных</w:t>
      </w:r>
      <w:r>
        <w:rPr>
          <w:spacing w:val="-1"/>
          <w:szCs w:val="28"/>
        </w:rPr>
        <w:t xml:space="preserve"> </w:t>
      </w:r>
      <w:r w:rsidRPr="008B5029">
        <w:rPr>
          <w:spacing w:val="-1"/>
          <w:szCs w:val="28"/>
        </w:rPr>
        <w:t>районах Красноярского края очень сильн</w:t>
      </w:r>
      <w:r>
        <w:rPr>
          <w:spacing w:val="-1"/>
          <w:szCs w:val="28"/>
        </w:rPr>
        <w:t>ого</w:t>
      </w:r>
      <w:r w:rsidRPr="008B5029">
        <w:rPr>
          <w:spacing w:val="-1"/>
          <w:szCs w:val="28"/>
        </w:rPr>
        <w:t xml:space="preserve"> западн</w:t>
      </w:r>
      <w:r>
        <w:rPr>
          <w:spacing w:val="-1"/>
          <w:szCs w:val="28"/>
        </w:rPr>
        <w:t>ого</w:t>
      </w:r>
      <w:r w:rsidRPr="008B5029">
        <w:rPr>
          <w:spacing w:val="-1"/>
          <w:szCs w:val="28"/>
        </w:rPr>
        <w:t xml:space="preserve"> ветр</w:t>
      </w:r>
      <w:r>
        <w:rPr>
          <w:spacing w:val="-1"/>
          <w:szCs w:val="28"/>
        </w:rPr>
        <w:t>а</w:t>
      </w:r>
      <w:r w:rsidRPr="008B5029">
        <w:rPr>
          <w:spacing w:val="-1"/>
          <w:szCs w:val="28"/>
        </w:rPr>
        <w:t>, порыв</w:t>
      </w:r>
      <w:r>
        <w:rPr>
          <w:spacing w:val="-1"/>
          <w:szCs w:val="28"/>
        </w:rPr>
        <w:t>ами</w:t>
      </w:r>
      <w:r w:rsidRPr="008B5029">
        <w:rPr>
          <w:spacing w:val="-1"/>
          <w:szCs w:val="28"/>
        </w:rPr>
        <w:t xml:space="preserve"> 25 м/с и</w:t>
      </w:r>
      <w:r>
        <w:rPr>
          <w:spacing w:val="-1"/>
          <w:szCs w:val="28"/>
        </w:rPr>
        <w:t xml:space="preserve"> </w:t>
      </w:r>
      <w:r w:rsidRPr="008B5029">
        <w:rPr>
          <w:spacing w:val="-1"/>
          <w:szCs w:val="28"/>
        </w:rPr>
        <w:t>более</w:t>
      </w:r>
      <w:r>
        <w:rPr>
          <w:spacing w:val="-1"/>
          <w:szCs w:val="28"/>
        </w:rPr>
        <w:t xml:space="preserve">, </w:t>
      </w:r>
      <w:r>
        <w:rPr>
          <w:szCs w:val="28"/>
        </w:rPr>
        <w:t xml:space="preserve">в </w:t>
      </w:r>
      <w:r w:rsidRPr="001207A4">
        <w:rPr>
          <w:color w:val="000000"/>
          <w:szCs w:val="28"/>
        </w:rPr>
        <w:t>целях сохранения жизн</w:t>
      </w:r>
      <w:r>
        <w:rPr>
          <w:color w:val="000000"/>
          <w:szCs w:val="28"/>
        </w:rPr>
        <w:t>и и здоровья, имущества жителей</w:t>
      </w:r>
      <w:r w:rsidRPr="001207A4">
        <w:rPr>
          <w:color w:val="000000"/>
          <w:szCs w:val="28"/>
        </w:rPr>
        <w:t>, а также имущества организаций, минимизацией эконо</w:t>
      </w:r>
      <w:r>
        <w:rPr>
          <w:color w:val="000000"/>
          <w:szCs w:val="28"/>
        </w:rPr>
        <w:t xml:space="preserve">мических потерь и </w:t>
      </w:r>
      <w:r w:rsidRPr="005D7811">
        <w:rPr>
          <w:szCs w:val="28"/>
        </w:rPr>
        <w:t xml:space="preserve">выполнения комплекса </w:t>
      </w:r>
      <w:r>
        <w:rPr>
          <w:szCs w:val="28"/>
        </w:rPr>
        <w:t>преве</w:t>
      </w:r>
      <w:r w:rsidRPr="005D7811">
        <w:rPr>
          <w:szCs w:val="28"/>
        </w:rPr>
        <w:t>нтивных мероприятий по предупреждению чрезвы</w:t>
      </w:r>
      <w:r>
        <w:rPr>
          <w:szCs w:val="28"/>
        </w:rPr>
        <w:t>чайной ситуации, руководствуясь п. 10 ст. 41, ст. 71, ст. 72 Устава городского округа город Боготол Красноярского края, ПОСТАНОВЛЯЮ: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 </w:t>
      </w:r>
      <w:r w:rsidRPr="00785AF6">
        <w:rPr>
          <w:szCs w:val="28"/>
        </w:rPr>
        <w:t>Ввести с 1</w:t>
      </w:r>
      <w:r>
        <w:rPr>
          <w:szCs w:val="28"/>
        </w:rPr>
        <w:t>3</w:t>
      </w:r>
      <w:r w:rsidRPr="00785AF6">
        <w:rPr>
          <w:szCs w:val="28"/>
        </w:rPr>
        <w:t xml:space="preserve">:00 часов </w:t>
      </w:r>
      <w:r>
        <w:rPr>
          <w:szCs w:val="28"/>
        </w:rPr>
        <w:t>26.03</w:t>
      </w:r>
      <w:r w:rsidRPr="00785AF6">
        <w:rPr>
          <w:szCs w:val="28"/>
        </w:rPr>
        <w:t>.202</w:t>
      </w:r>
      <w:r>
        <w:rPr>
          <w:szCs w:val="28"/>
        </w:rPr>
        <w:t>4,</w:t>
      </w:r>
      <w:r w:rsidRPr="00785AF6">
        <w:rPr>
          <w:szCs w:val="28"/>
        </w:rPr>
        <w:t xml:space="preserve"> до особого распоряжения, </w:t>
      </w:r>
      <w:r w:rsidRPr="00D96773">
        <w:rPr>
          <w:szCs w:val="28"/>
        </w:rPr>
        <w:t>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ТП РСЧС)</w:t>
      </w:r>
      <w:r w:rsidRPr="00D96773">
        <w:rPr>
          <w:szCs w:val="28"/>
        </w:rPr>
        <w:t xml:space="preserve"> режим функционирования «ПОВЫШЕННАЯ ГОТОВНОСТЬ» и определить местный уровень реагирования.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96773">
        <w:rPr>
          <w:szCs w:val="28"/>
        </w:rPr>
        <w:t>Признать обстановку, сложившуюся на территории города Боготола</w:t>
      </w:r>
      <w:r>
        <w:rPr>
          <w:szCs w:val="28"/>
        </w:rPr>
        <w:t>,</w:t>
      </w:r>
      <w:r w:rsidRPr="00D96773">
        <w:rPr>
          <w:szCs w:val="28"/>
        </w:rPr>
        <w:t xml:space="preserve"> угрозой возникновения чрезвычайной ситуации муниципального характера</w:t>
      </w:r>
      <w:r>
        <w:rPr>
          <w:szCs w:val="28"/>
        </w:rPr>
        <w:t>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П</w:t>
      </w:r>
      <w:r w:rsidRPr="00B13418">
        <w:rPr>
          <w:szCs w:val="28"/>
        </w:rPr>
        <w:t>ри определении обстоятельств введения режима функционирования «ПОВЫШЕННАЯ ГОТОВНОСТЬ» руководствоваться приказом МЧС России от 05.07.2021</w:t>
      </w:r>
      <w:r>
        <w:rPr>
          <w:szCs w:val="28"/>
        </w:rPr>
        <w:t xml:space="preserve"> </w:t>
      </w:r>
      <w:r w:rsidRPr="00B13418">
        <w:rPr>
          <w:szCs w:val="28"/>
        </w:rPr>
        <w:t>№ 429 «Об утверждении критериев информации о чрезвычайной ситуации» и постановлением Правительства от 21.05.2007 № 304 «О классификации чрезвычайных ситуаций природного и техногенного характера».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E91790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</w:t>
      </w:r>
      <w:r>
        <w:rPr>
          <w:szCs w:val="28"/>
        </w:rPr>
        <w:t>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В случае возникновения чрезвычайной ситуации (далее ЧС), </w:t>
      </w:r>
      <w:r w:rsidRPr="003837E2">
        <w:rPr>
          <w:szCs w:val="28"/>
        </w:rPr>
        <w:t>назначить руководителем работ по ликвидации последствий ЧС</w:t>
      </w:r>
      <w:r>
        <w:rPr>
          <w:szCs w:val="28"/>
        </w:rPr>
        <w:t xml:space="preserve"> -</w:t>
      </w:r>
      <w:r w:rsidRPr="003837E2">
        <w:rPr>
          <w:szCs w:val="28"/>
        </w:rPr>
        <w:t xml:space="preserve"> </w:t>
      </w:r>
      <w:r>
        <w:rPr>
          <w:szCs w:val="28"/>
        </w:rPr>
        <w:t xml:space="preserve"> заместителя Главы города Боготола по оперативным вопросам и вопросам ЖКХ.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Администрации города Боготола: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у</w:t>
      </w:r>
      <w:r w:rsidRPr="008B5029">
        <w:rPr>
          <w:szCs w:val="28"/>
        </w:rPr>
        <w:t>точнить планы действий по предупреждению и ликвидации чрезвычайных ситуаций прир</w:t>
      </w:r>
      <w:r>
        <w:rPr>
          <w:szCs w:val="28"/>
        </w:rPr>
        <w:t>одного и техногенного характера;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</w:t>
      </w:r>
      <w:r w:rsidRPr="008B5029">
        <w:rPr>
          <w:szCs w:val="28"/>
        </w:rPr>
        <w:t>существлять контроль за поддержанием в постоянной готовности системы оповещения и информирования нас</w:t>
      </w:r>
      <w:r>
        <w:rPr>
          <w:szCs w:val="28"/>
        </w:rPr>
        <w:t>еления о чрезвычайных ситуациях;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B5029">
        <w:rPr>
          <w:szCs w:val="28"/>
        </w:rPr>
        <w:t xml:space="preserve">содействовать устойчивому функционированию организаций в </w:t>
      </w:r>
      <w:r>
        <w:rPr>
          <w:szCs w:val="28"/>
        </w:rPr>
        <w:t>чрезвычайных ситуациях;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zCs w:val="28"/>
        </w:rPr>
        <w:t>- о</w:t>
      </w:r>
      <w:r w:rsidRPr="008B5029">
        <w:rPr>
          <w:szCs w:val="28"/>
        </w:rPr>
        <w:t xml:space="preserve">беспечить информирование населения о складывающейся обстановке метрологической обстановки, порядке действий </w:t>
      </w:r>
      <w:r w:rsidRPr="008B5029">
        <w:rPr>
          <w:spacing w:val="-1"/>
          <w:szCs w:val="28"/>
        </w:rPr>
        <w:t>ветровой нагрузкой до 25 м/с;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- </w:t>
      </w:r>
      <w:r>
        <w:rPr>
          <w:szCs w:val="28"/>
        </w:rPr>
        <w:t>п</w:t>
      </w:r>
      <w:r w:rsidRPr="003C0919">
        <w:rPr>
          <w:szCs w:val="28"/>
        </w:rPr>
        <w:t>ри необходимости организовать круглосут</w:t>
      </w:r>
      <w:r>
        <w:rPr>
          <w:szCs w:val="28"/>
        </w:rPr>
        <w:t>очное дежурство должностных лиц.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Муниципальному казенному учреждению «Единая дежурно-диспетчерская служба» города Боготола: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75B5F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D75B5F">
        <w:rPr>
          <w:szCs w:val="28"/>
        </w:rPr>
        <w:t>обеспечить взаимодействие сил и средств городского звена ТП РСЧС;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</w:t>
      </w:r>
      <w:r w:rsidRPr="00D75B5F">
        <w:rPr>
          <w:szCs w:val="28"/>
        </w:rPr>
        <w:t>беспечить своевременное предоставление донесений согласно табеля срочных донесений в ЦУКС ГУ МЧС России по Красноярскому краю</w:t>
      </w:r>
      <w:r>
        <w:rPr>
          <w:szCs w:val="28"/>
        </w:rPr>
        <w:t>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</w:t>
      </w:r>
      <w:r w:rsidRPr="00D75B5F">
        <w:rPr>
          <w:szCs w:val="28"/>
        </w:rPr>
        <w:t>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D75B5F">
        <w:rPr>
          <w:szCs w:val="28"/>
        </w:rPr>
        <w:t xml:space="preserve">ри поступлении информации о неблагоприятном прогнозе метрологических явлений на территории города Боготола, на основании заключенных соглашений взаимодействии по обеспечению передачи сигналов оповещения и (или) экстренной информации по сетям операторов подвижной радиотелефонной связи, незамедлительно проводить оповещение населения посредством </w:t>
      </w:r>
      <w:r w:rsidRPr="00D75B5F">
        <w:rPr>
          <w:szCs w:val="28"/>
          <w:lang w:val="en-US"/>
        </w:rPr>
        <w:t>SMS</w:t>
      </w:r>
      <w:r w:rsidRPr="00D75B5F">
        <w:rPr>
          <w:szCs w:val="28"/>
        </w:rPr>
        <w:t>-рассылки.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8. Организациям, осуществляющим функции по управлению многоквартирными домами: 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D75B5F">
        <w:rPr>
          <w:szCs w:val="28"/>
        </w:rPr>
        <w:t>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D75B5F">
        <w:rPr>
          <w:szCs w:val="28"/>
        </w:rPr>
        <w:t>ринять меры к своевременной очистке несущих конструкций от снежных масс и образованию льда;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D75B5F">
        <w:rPr>
          <w:szCs w:val="28"/>
        </w:rPr>
        <w:t>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</w:t>
      </w:r>
      <w:r w:rsidRPr="00D75B5F">
        <w:rPr>
          <w:szCs w:val="28"/>
        </w:rPr>
        <w:t>беспечить бесперебойную работу дежурных бригад и диспетчерских служб.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9. Рекомендовать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участку электрических сетей Западного филиала АО «</w:t>
      </w:r>
      <w:proofErr w:type="spellStart"/>
      <w:r>
        <w:rPr>
          <w:szCs w:val="28"/>
        </w:rPr>
        <w:t>КрасЭКО</w:t>
      </w:r>
      <w:proofErr w:type="spellEnd"/>
      <w:r>
        <w:rPr>
          <w:szCs w:val="28"/>
        </w:rPr>
        <w:t>», при возникновении ситуаций, связанных с усилением шквалистого ветра, обледенения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10</w:t>
      </w:r>
      <w:r w:rsidRPr="009F1B63">
        <w:rPr>
          <w:szCs w:val="28"/>
        </w:rPr>
        <w:t xml:space="preserve">. </w:t>
      </w:r>
      <w:proofErr w:type="spellStart"/>
      <w:r w:rsidRPr="009F1B63">
        <w:rPr>
          <w:szCs w:val="28"/>
        </w:rPr>
        <w:t>Ресурсоснабжающим</w:t>
      </w:r>
      <w:proofErr w:type="spellEnd"/>
      <w:r w:rsidRPr="009F1B63">
        <w:rPr>
          <w:szCs w:val="28"/>
        </w:rPr>
        <w:t xml:space="preserve"> организациям </w:t>
      </w:r>
      <w:r w:rsidRPr="009F1B63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11. Рекомендовать МО МВД России «</w:t>
      </w: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>»,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филиалу</w:t>
      </w:r>
      <w:r w:rsidRPr="00847B15">
        <w:rPr>
          <w:szCs w:val="28"/>
        </w:rPr>
        <w:t xml:space="preserve"> АО «</w:t>
      </w:r>
      <w:proofErr w:type="spellStart"/>
      <w:r w:rsidRPr="00847B15">
        <w:rPr>
          <w:szCs w:val="28"/>
        </w:rPr>
        <w:t>Ачинское</w:t>
      </w:r>
      <w:proofErr w:type="spellEnd"/>
      <w:r w:rsidRPr="00847B15">
        <w:rPr>
          <w:szCs w:val="28"/>
        </w:rPr>
        <w:t xml:space="preserve"> ДРСУ»</w:t>
      </w:r>
      <w:r>
        <w:rPr>
          <w:szCs w:val="28"/>
        </w:rPr>
        <w:t xml:space="preserve">, в целях обеспечения автодорог муниципального образования в нормативном состоянии, обеспечить запас </w:t>
      </w:r>
      <w:proofErr w:type="spellStart"/>
      <w:r>
        <w:rPr>
          <w:szCs w:val="28"/>
        </w:rPr>
        <w:t>противогололедных</w:t>
      </w:r>
      <w:proofErr w:type="spellEnd"/>
      <w:r>
        <w:rPr>
          <w:szCs w:val="28"/>
        </w:rPr>
        <w:t xml:space="preserve"> реагентов.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Pr="009A40BE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B74E6C"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</w:t>
      </w:r>
      <w:r w:rsidRPr="009A40BE">
        <w:rPr>
          <w:szCs w:val="28"/>
        </w:rPr>
        <w:t>в сети Интернет.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14. Контроль за исполнением настоящего постановления оставляю за собой.</w:t>
      </w:r>
    </w:p>
    <w:p w:rsidR="00C53CC8" w:rsidRDefault="00C53CC8" w:rsidP="00C53CC8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15. Постановление вступает в силу со дня его принятия.</w:t>
      </w: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  Е.М. Деменкова</w:t>
      </w: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jc w:val="both"/>
        <w:rPr>
          <w:spacing w:val="-1"/>
          <w:szCs w:val="28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C53CC8" w:rsidRDefault="00C53CC8" w:rsidP="00C53CC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C53CC8" w:rsidRDefault="00C53CC8" w:rsidP="00C53CC8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C53CC8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E3F" w:rsidRDefault="00E24E3F" w:rsidP="0097297E">
      <w:r>
        <w:separator/>
      </w:r>
    </w:p>
  </w:endnote>
  <w:endnote w:type="continuationSeparator" w:id="0">
    <w:p w:rsidR="00E24E3F" w:rsidRDefault="00E24E3F" w:rsidP="0097297E">
      <w:r>
        <w:continuationSeparator/>
      </w:r>
    </w:p>
  </w:endnote>
  <w:endnote w:type="continuationNotice" w:id="1">
    <w:p w:rsidR="00E24E3F" w:rsidRDefault="00E24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E3F" w:rsidRDefault="00E24E3F" w:rsidP="0097297E">
      <w:r>
        <w:separator/>
      </w:r>
    </w:p>
  </w:footnote>
  <w:footnote w:type="continuationSeparator" w:id="0">
    <w:p w:rsidR="00E24E3F" w:rsidRDefault="00E24E3F" w:rsidP="0097297E">
      <w:r>
        <w:continuationSeparator/>
      </w:r>
    </w:p>
  </w:footnote>
  <w:footnote w:type="continuationNotice" w:id="1">
    <w:p w:rsidR="00E24E3F" w:rsidRDefault="00E24E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3232136"/>
    <w:multiLevelType w:val="multilevel"/>
    <w:tmpl w:val="2870B1D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7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2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316234CC"/>
    <w:multiLevelType w:val="multilevel"/>
    <w:tmpl w:val="A13619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33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122B26"/>
    <w:multiLevelType w:val="multilevel"/>
    <w:tmpl w:val="1554BB8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bullet"/>
      <w:lvlText w:val=""/>
      <w:lvlJc w:val="left"/>
      <w:pPr>
        <w:ind w:left="1713" w:hanging="64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2">
    <w:nsid w:val="4F343AC9"/>
    <w:multiLevelType w:val="hybridMultilevel"/>
    <w:tmpl w:val="0452FFD8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AED7450"/>
    <w:multiLevelType w:val="hybridMultilevel"/>
    <w:tmpl w:val="FAD667B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FC5021"/>
    <w:multiLevelType w:val="hybridMultilevel"/>
    <w:tmpl w:val="85CC67A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5A53D8"/>
    <w:multiLevelType w:val="multilevel"/>
    <w:tmpl w:val="888A8D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30"/>
  </w:num>
  <w:num w:numId="4">
    <w:abstractNumId w:val="7"/>
  </w:num>
  <w:num w:numId="5">
    <w:abstractNumId w:val="28"/>
  </w:num>
  <w:num w:numId="6">
    <w:abstractNumId w:val="2"/>
  </w:num>
  <w:num w:numId="7">
    <w:abstractNumId w:val="26"/>
  </w:num>
  <w:num w:numId="8">
    <w:abstractNumId w:val="3"/>
  </w:num>
  <w:num w:numId="9">
    <w:abstractNumId w:val="25"/>
  </w:num>
  <w:num w:numId="10">
    <w:abstractNumId w:val="16"/>
  </w:num>
  <w:num w:numId="11">
    <w:abstractNumId w:val="14"/>
  </w:num>
  <w:num w:numId="12">
    <w:abstractNumId w:val="9"/>
  </w:num>
  <w:num w:numId="13">
    <w:abstractNumId w:val="12"/>
  </w:num>
  <w:num w:numId="14">
    <w:abstractNumId w:val="29"/>
  </w:num>
  <w:num w:numId="15">
    <w:abstractNumId w:val="18"/>
  </w:num>
  <w:num w:numId="16">
    <w:abstractNumId w:val="31"/>
  </w:num>
  <w:num w:numId="17">
    <w:abstractNumId w:val="19"/>
  </w:num>
  <w:num w:numId="18">
    <w:abstractNumId w:val="8"/>
  </w:num>
  <w:num w:numId="19">
    <w:abstractNumId w:val="5"/>
  </w:num>
  <w:num w:numId="20">
    <w:abstractNumId w:val="24"/>
  </w:num>
  <w:num w:numId="21">
    <w:abstractNumId w:val="17"/>
  </w:num>
  <w:num w:numId="22">
    <w:abstractNumId w:val="4"/>
  </w:num>
  <w:num w:numId="23">
    <w:abstractNumId w:val="1"/>
  </w:num>
  <w:num w:numId="24">
    <w:abstractNumId w:val="6"/>
  </w:num>
  <w:num w:numId="25">
    <w:abstractNumId w:val="13"/>
  </w:num>
  <w:num w:numId="26">
    <w:abstractNumId w:val="11"/>
  </w:num>
  <w:num w:numId="27">
    <w:abstractNumId w:val="21"/>
  </w:num>
  <w:num w:numId="28">
    <w:abstractNumId w:val="33"/>
  </w:num>
  <w:num w:numId="29">
    <w:abstractNumId w:val="0"/>
  </w:num>
  <w:num w:numId="30">
    <w:abstractNumId w:val="20"/>
  </w:num>
  <w:num w:numId="31">
    <w:abstractNumId w:val="32"/>
  </w:num>
  <w:num w:numId="32">
    <w:abstractNumId w:val="22"/>
  </w:num>
  <w:num w:numId="33">
    <w:abstractNumId w:val="15"/>
  </w:num>
  <w:num w:numId="3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EDD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45E5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0919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1E1A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44C3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1405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3AFB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3366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5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029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2CE6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61DF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53CC8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5B5F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3F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644F-80CD-4014-8010-3509A4B3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4</cp:revision>
  <cp:lastPrinted>2024-01-10T09:08:00Z</cp:lastPrinted>
  <dcterms:created xsi:type="dcterms:W3CDTF">2024-03-26T06:14:00Z</dcterms:created>
  <dcterms:modified xsi:type="dcterms:W3CDTF">2024-03-26T06:39:00Z</dcterms:modified>
</cp:coreProperties>
</file>