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C72" w:rsidRDefault="00530C72" w:rsidP="00530C72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C72" w:rsidRDefault="00530C72" w:rsidP="00530C72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530C72" w:rsidRDefault="00530C72" w:rsidP="00530C72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530C72" w:rsidRDefault="00530C72" w:rsidP="00530C72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530C72" w:rsidRDefault="00530C72" w:rsidP="00530C72">
      <w:pPr>
        <w:jc w:val="center"/>
        <w:rPr>
          <w:b/>
          <w:sz w:val="28"/>
        </w:rPr>
      </w:pPr>
    </w:p>
    <w:p w:rsidR="00530C72" w:rsidRDefault="00530C72" w:rsidP="00530C72">
      <w:pPr>
        <w:jc w:val="center"/>
        <w:rPr>
          <w:b/>
          <w:sz w:val="28"/>
        </w:rPr>
      </w:pPr>
    </w:p>
    <w:p w:rsidR="00530C72" w:rsidRDefault="00530C72" w:rsidP="00530C72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530C72" w:rsidRDefault="00530C72" w:rsidP="00530C72">
      <w:pPr>
        <w:jc w:val="both"/>
        <w:rPr>
          <w:b/>
          <w:sz w:val="32"/>
        </w:rPr>
      </w:pPr>
    </w:p>
    <w:p w:rsidR="00530C72" w:rsidRDefault="00530C72" w:rsidP="00530C72">
      <w:pPr>
        <w:jc w:val="both"/>
        <w:rPr>
          <w:b/>
          <w:sz w:val="32"/>
        </w:rPr>
      </w:pPr>
    </w:p>
    <w:p w:rsidR="00530C72" w:rsidRDefault="00530C72" w:rsidP="00530C72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A2341E">
        <w:rPr>
          <w:b/>
          <w:sz w:val="32"/>
        </w:rPr>
        <w:t>23</w:t>
      </w:r>
      <w:r>
        <w:rPr>
          <w:b/>
          <w:sz w:val="32"/>
        </w:rPr>
        <w:t xml:space="preserve"> » ___</w:t>
      </w:r>
      <w:r w:rsidR="00A2341E" w:rsidRPr="00A2341E">
        <w:rPr>
          <w:b/>
          <w:sz w:val="32"/>
          <w:u w:val="single"/>
        </w:rPr>
        <w:t>01</w:t>
      </w:r>
      <w:r>
        <w:rPr>
          <w:b/>
          <w:sz w:val="32"/>
        </w:rPr>
        <w:t xml:space="preserve">___2024   г.    </w:t>
      </w:r>
      <w:r w:rsidR="00A2341E">
        <w:rPr>
          <w:b/>
          <w:sz w:val="32"/>
        </w:rPr>
        <w:t xml:space="preserve">   </w:t>
      </w:r>
      <w:r>
        <w:rPr>
          <w:b/>
          <w:sz w:val="32"/>
        </w:rPr>
        <w:t xml:space="preserve"> г. Боготол                             №</w:t>
      </w:r>
      <w:r w:rsidR="00A2341E">
        <w:rPr>
          <w:b/>
          <w:sz w:val="32"/>
        </w:rPr>
        <w:t xml:space="preserve"> 0051-п</w:t>
      </w:r>
    </w:p>
    <w:p w:rsidR="00530C72" w:rsidRDefault="00530C72" w:rsidP="00530C72">
      <w:pPr>
        <w:jc w:val="both"/>
        <w:rPr>
          <w:sz w:val="28"/>
          <w:szCs w:val="28"/>
        </w:rPr>
      </w:pPr>
    </w:p>
    <w:p w:rsidR="00530C72" w:rsidRDefault="00530C72" w:rsidP="00530C72">
      <w:pPr>
        <w:jc w:val="both"/>
        <w:rPr>
          <w:sz w:val="28"/>
          <w:szCs w:val="28"/>
        </w:rPr>
      </w:pPr>
    </w:p>
    <w:p w:rsidR="00530C72" w:rsidRDefault="00530C72" w:rsidP="00530C72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Боготола от 15.05.2012 № 0617-п «Об утверждении примерного положения об оплате труда работников муниципальных бюджетных и казенных образовательных учреждений города Боготола»</w:t>
      </w:r>
    </w:p>
    <w:p w:rsidR="00530C72" w:rsidRDefault="00530C72" w:rsidP="00530C7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30C72" w:rsidRDefault="00530C72" w:rsidP="00530C7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соответствии с Трудовым кодексом Российской Федерации, решением Боготольского городского Совета депутатов от 13.12.2018             № 14-183 «Об утверждении Положения о системах оплаты труда работников муниципальных учреждений города Боготола», руководствуясь п. 10 ст. 41, ст. 71, ст. 72, ст. 73 Устава городского округа город Боготол Красноярского края, ПОСТАНОВЛЯЮ: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Боготола от 15.05.2012 № 0617-п «Об утверждении примерного положения об оплате труда работников муниципальных бюджетных и казенных образовательных учреждений города Боготола» следующие изменения: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 В приложении к постановлению: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1.1.1. Примерное положение об оплате труда работников муниципальных бюджетных и казенных образовательных учреждений города Боготола изложить в новой редакции согласно приложению к настоящему постановлению.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постановление на официальном сайте администрации города Боготола https://bogotolcity.gosuslugi.ru в сети Интернет и опубликовать в официальном печатном издании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».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>
        <w:rPr>
          <w:iCs/>
          <w:color w:val="000000"/>
          <w:sz w:val="28"/>
          <w:szCs w:val="28"/>
        </w:rPr>
        <w:t xml:space="preserve">Постановление </w:t>
      </w:r>
      <w:r>
        <w:rPr>
          <w:sz w:val="28"/>
          <w:szCs w:val="28"/>
        </w:rPr>
        <w:t>вступает в силу в день, следующий за днем его официального опубликования и распространяет свое действие на правоотношения, возникшие с 01.01.2024.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Пункт 5.15.2 раздела 5 в приложении к настоящему постановлению действуют до 31.12.2024 включительно.</w:t>
      </w:r>
    </w:p>
    <w:p w:rsidR="00530C72" w:rsidRDefault="00530C72" w:rsidP="00530C72">
      <w:pPr>
        <w:pStyle w:val="ab"/>
        <w:jc w:val="both"/>
        <w:rPr>
          <w:sz w:val="28"/>
          <w:szCs w:val="28"/>
        </w:rPr>
      </w:pPr>
    </w:p>
    <w:p w:rsidR="00530C72" w:rsidRDefault="00530C72" w:rsidP="00530C72">
      <w:pPr>
        <w:pStyle w:val="ab"/>
        <w:jc w:val="both"/>
        <w:rPr>
          <w:sz w:val="28"/>
          <w:szCs w:val="28"/>
        </w:rPr>
      </w:pPr>
    </w:p>
    <w:p w:rsidR="00530C72" w:rsidRDefault="00530C72" w:rsidP="00530C72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Боготола                                                               Е.М. Деменкова</w:t>
      </w:r>
    </w:p>
    <w:p w:rsidR="00530C72" w:rsidRDefault="00530C72" w:rsidP="00530C72">
      <w:pPr>
        <w:pStyle w:val="ab"/>
        <w:ind w:firstLine="709"/>
        <w:jc w:val="both"/>
        <w:rPr>
          <w:sz w:val="28"/>
          <w:szCs w:val="28"/>
        </w:rPr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</w:p>
    <w:p w:rsidR="00530C72" w:rsidRDefault="00530C72" w:rsidP="00530C72">
      <w:pPr>
        <w:jc w:val="both"/>
      </w:pPr>
      <w:r>
        <w:t>Сысоева Татьяна Валерьевна</w:t>
      </w:r>
    </w:p>
    <w:p w:rsidR="00530C72" w:rsidRDefault="00530C72" w:rsidP="00530C72">
      <w:pPr>
        <w:jc w:val="both"/>
      </w:pPr>
      <w:r>
        <w:t>2-49-54</w:t>
      </w:r>
    </w:p>
    <w:p w:rsidR="00530C72" w:rsidRDefault="00530C72" w:rsidP="00530C72">
      <w:pPr>
        <w:jc w:val="both"/>
      </w:pPr>
      <w:r>
        <w:t>Войтеховская Ирина Сергеевна</w:t>
      </w:r>
    </w:p>
    <w:p w:rsidR="00530C72" w:rsidRDefault="00530C72" w:rsidP="00530C72">
      <w:pPr>
        <w:jc w:val="both"/>
      </w:pPr>
      <w:r>
        <w:t>2-16-91</w:t>
      </w:r>
    </w:p>
    <w:p w:rsidR="00530C72" w:rsidRDefault="00530C72" w:rsidP="00530C72">
      <w:r>
        <w:t>6 экз.</w:t>
      </w:r>
      <w:bookmarkStart w:id="0" w:name="_GoBack"/>
      <w:bookmarkEnd w:id="0"/>
    </w:p>
    <w:p w:rsidR="00530C72" w:rsidRDefault="00530C72" w:rsidP="00530C72">
      <w:pPr>
        <w:pStyle w:val="ConsPlusNormal"/>
        <w:widowControl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30C72" w:rsidRDefault="00530C72" w:rsidP="00530C72">
      <w:pPr>
        <w:pStyle w:val="ConsPlusNormal"/>
        <w:widowControl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530C72" w:rsidRDefault="00530C72" w:rsidP="00530C72">
      <w:pPr>
        <w:pStyle w:val="ConsPlusNormal"/>
        <w:widowControl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Боготола </w:t>
      </w:r>
    </w:p>
    <w:p w:rsidR="00530C72" w:rsidRPr="00A2341E" w:rsidRDefault="00530C72" w:rsidP="00530C72">
      <w:pPr>
        <w:pStyle w:val="ConsPlusNormal"/>
        <w:widowControl/>
        <w:ind w:firstLine="4962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A2341E" w:rsidRPr="00A2341E">
        <w:rPr>
          <w:rFonts w:ascii="Times New Roman" w:hAnsi="Times New Roman" w:cs="Times New Roman"/>
          <w:sz w:val="28"/>
          <w:szCs w:val="28"/>
          <w:u w:val="single"/>
        </w:rPr>
        <w:t>23</w:t>
      </w:r>
      <w:r>
        <w:rPr>
          <w:rFonts w:ascii="Times New Roman" w:hAnsi="Times New Roman" w:cs="Times New Roman"/>
          <w:sz w:val="28"/>
          <w:szCs w:val="28"/>
        </w:rPr>
        <w:t>_» __</w:t>
      </w:r>
      <w:r w:rsidR="00A2341E" w:rsidRPr="00A2341E">
        <w:rPr>
          <w:rFonts w:ascii="Times New Roman" w:hAnsi="Times New Roman" w:cs="Times New Roman"/>
          <w:sz w:val="28"/>
          <w:szCs w:val="28"/>
          <w:u w:val="single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__2023 г. № </w:t>
      </w:r>
      <w:r w:rsidR="00A2341E" w:rsidRPr="00A2341E">
        <w:rPr>
          <w:rFonts w:ascii="Times New Roman" w:hAnsi="Times New Roman" w:cs="Times New Roman"/>
          <w:sz w:val="28"/>
          <w:szCs w:val="28"/>
          <w:u w:val="single"/>
        </w:rPr>
        <w:t>0051-п</w:t>
      </w:r>
    </w:p>
    <w:p w:rsidR="00530C72" w:rsidRDefault="00530C72" w:rsidP="00530C7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30C72" w:rsidRDefault="00530C72" w:rsidP="00530C7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ПРИМЕРНОЕ ПОЛОЖЕНИЕ</w:t>
      </w:r>
    </w:p>
    <w:p w:rsidR="00530C72" w:rsidRDefault="00530C72" w:rsidP="00530C7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об оплате труда работников муниципальных бюджетных и казенных образовательных учреждений города Боготола</w:t>
      </w:r>
    </w:p>
    <w:p w:rsidR="00530C72" w:rsidRDefault="00530C72" w:rsidP="00530C7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0C72" w:rsidRDefault="00530C72" w:rsidP="00530C7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30C72" w:rsidRDefault="00530C72" w:rsidP="00530C7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30C72" w:rsidRDefault="00530C72" w:rsidP="00530C7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Примерное положение об оплате труда работников муниципальных бюджетных и казенных образовательных учреждений города Боготола  (далее - Примерное положение),  разработано  на  основании  решения Боготольского  городского   Совета   депутатов </w:t>
      </w:r>
      <w:r>
        <w:rPr>
          <w:rFonts w:ascii="Times New Roman" w:hAnsi="Times New Roman" w:cs="Times New Roman"/>
          <w:b w:val="0"/>
          <w:sz w:val="28"/>
          <w:szCs w:val="28"/>
        </w:rPr>
        <w:t>от   13.12.2018 № 14-183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 утверждении  Положения  о системах оплаты труда работников муниципальных учреждений города Боготола» и регулирует порядок оплаты труда работников муниципальных бюджетных и казенных образовательных учреждений города Боготола, подведомственных Управлению образования г. Боготола (далее - учреждения), по виду экономической деятельности "Образование".</w:t>
      </w:r>
    </w:p>
    <w:p w:rsidR="00530C72" w:rsidRDefault="00530C72" w:rsidP="00530C72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30C72" w:rsidRDefault="00530C72" w:rsidP="00530C7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Определение величины минимальных размеров </w:t>
      </w:r>
    </w:p>
    <w:p w:rsidR="00530C72" w:rsidRDefault="00530C72" w:rsidP="00530C7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окладов (должностных окладов), ставок заработной платы </w:t>
      </w:r>
    </w:p>
    <w:p w:rsidR="00530C72" w:rsidRDefault="00530C72" w:rsidP="00530C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0C72" w:rsidRDefault="00530C72" w:rsidP="00530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hyperlink r:id="rId6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Минимальные размеры окладов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(должностных окладов), ставок заработной платы работников учреждений устанавливаются в соответствии с приложением № 1 к настоящему Примерному положению.</w:t>
      </w:r>
    </w:p>
    <w:p w:rsidR="00530C72" w:rsidRDefault="00530C72" w:rsidP="00530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Условия, при которых размеры окладов (должностных окладов), ставок заработной платы работникам учреждений могут устанавливаться выше минимальных размеров окладов (должностных окладов), ставок заработной платы, определяются приложением № 2 к настоящему Примерному положению.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rFonts w:eastAsia="Calibri"/>
          <w:sz w:val="28"/>
          <w:szCs w:val="28"/>
        </w:rPr>
        <w:t xml:space="preserve"> Размеры окладов (должностных окладов), ставок заработной платы конкретным работникам устанавливаются руководителем учреждения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с учетом сложности и объема выполняемой работы в соответствии с размерами окладов (должностных окладов), ставок заработной платы, определенных в коллективных договорах, соглашениях, локальных нормативных актах.</w:t>
      </w:r>
    </w:p>
    <w:p w:rsidR="00530C72" w:rsidRDefault="00530C72" w:rsidP="00530C7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30C72" w:rsidRDefault="00530C72" w:rsidP="00530C7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30C72" w:rsidRDefault="00530C72" w:rsidP="00530C7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30C72" w:rsidRDefault="00530C72" w:rsidP="00530C7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30C72" w:rsidRDefault="00530C72" w:rsidP="00530C7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Выплаты компенсационного характера</w:t>
      </w:r>
    </w:p>
    <w:p w:rsidR="00530C72" w:rsidRDefault="00530C72" w:rsidP="00530C72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0C72" w:rsidRDefault="00530C72" w:rsidP="00530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Работникам учреждений устанавливаются следующие выплаты компенсационного характера:</w:t>
      </w:r>
    </w:p>
    <w:p w:rsidR="00530C72" w:rsidRDefault="00530C72" w:rsidP="00530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выплаты работникам, занятым на тяжелых работах, работах с вредными и (или) опасными и иными особыми условиями труда;</w:t>
      </w:r>
    </w:p>
    <w:p w:rsidR="00530C72" w:rsidRDefault="00530C72" w:rsidP="00530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выплаты за работу в местностях с особыми климатическими условиями;</w:t>
      </w:r>
    </w:p>
    <w:p w:rsidR="00530C72" w:rsidRDefault="00530C72" w:rsidP="00530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530C72" w:rsidRDefault="00530C72" w:rsidP="00530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Выплаты работникам, занятым на тяжелых работах, работах с вредными и (или) опасными и иными особыми условиями труда, устанавливаются работникам учреждений на основании </w:t>
      </w:r>
      <w:hyperlink r:id="rId7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147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530C72" w:rsidRDefault="00530C72" w:rsidP="00530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Выплаты за работу в местностях с особыми климатическими условиями производятся на основании </w:t>
      </w:r>
      <w:hyperlink r:id="rId8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148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530C72" w:rsidRDefault="00530C72" w:rsidP="00530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нормальных):</w:t>
      </w:r>
    </w:p>
    <w:p w:rsidR="00530C72" w:rsidRDefault="00530C72" w:rsidP="00530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доплата за работу в ночное время производится работникам в размере 35% части оклада (должностного оклада), ставки заработной платы (рассчитанного за час работы) за каждый час работы в ночное время;</w:t>
      </w:r>
    </w:p>
    <w:p w:rsidR="00530C72" w:rsidRDefault="00530C72" w:rsidP="00530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Оплата труда в выходные и нерабочие праздничные дни производится на основании </w:t>
      </w:r>
      <w:hyperlink r:id="rId9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153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530C72" w:rsidRDefault="00530C72" w:rsidP="00530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3.4.3. </w:t>
      </w:r>
      <w:hyperlink r:id="rId10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Виды и размеры выплат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 выполнении работ в других условиях, отклоняющихся от нормальных, устанавливаются согласно приложению № 3 к настоящему Примерному положению.</w:t>
      </w:r>
    </w:p>
    <w:p w:rsidR="00530C72" w:rsidRDefault="00530C72" w:rsidP="00530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3.4.4. оплата труда в других случаях выполнения работ в условиях, отклоняющихся от нормальных, устанавливается работникам учреждений на основании </w:t>
      </w:r>
      <w:hyperlink r:id="rId11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149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530C72" w:rsidRDefault="00530C72" w:rsidP="00530C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3.5. В случаях, определенных законодательством Российской Федерации и Красноярского края, к заработной плате работников учреждений устанавливаются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530C72" w:rsidRDefault="00530C72" w:rsidP="00530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C72" w:rsidRDefault="00530C72" w:rsidP="00530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C72" w:rsidRDefault="00530C72" w:rsidP="00530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C72" w:rsidRDefault="00530C72" w:rsidP="00530C7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Выплаты стимулирующего характера.</w:t>
      </w:r>
    </w:p>
    <w:p w:rsidR="00530C72" w:rsidRDefault="00530C72" w:rsidP="00530C72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0C72" w:rsidRDefault="00530C72" w:rsidP="00530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стимулирующих выплат в учреждении осуществляется на основе коллективного договора, локального нормативного акта учреждения о выплатах стимулирующего характера, утверждаемого работодателем с учетом мнения представительного органа работников.</w:t>
      </w:r>
    </w:p>
    <w:p w:rsidR="00530C72" w:rsidRDefault="00530C72" w:rsidP="00530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C72" w:rsidRDefault="00530C72" w:rsidP="00530C7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Условия оплаты труда руководителей учреждений,</w:t>
      </w:r>
    </w:p>
    <w:p w:rsidR="00530C72" w:rsidRDefault="00530C72" w:rsidP="00530C7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заместителей и главных бухгалтеров</w:t>
      </w:r>
    </w:p>
    <w:p w:rsidR="00530C72" w:rsidRDefault="00530C72" w:rsidP="00530C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0C72" w:rsidRDefault="00530C72" w:rsidP="00530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Выплаты компенсационного характера руководителям учреждений, их заместителям и главным бухгалтерам устанавливаются в соответствии с </w:t>
      </w:r>
      <w:hyperlink r:id="rId12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разделом </w:t>
        </w:r>
      </w:hyperlink>
      <w:r>
        <w:rPr>
          <w:rFonts w:ascii="Times New Roman" w:hAnsi="Times New Roman" w:cs="Times New Roman"/>
          <w:sz w:val="28"/>
          <w:szCs w:val="28"/>
        </w:rPr>
        <w:t>3 настоящего Примерного положения как в процентах к должностным окладам, так и в абсолютных размерах, если иное не установлено законодательством.</w:t>
      </w:r>
    </w:p>
    <w:p w:rsidR="00530C72" w:rsidRDefault="00530C72" w:rsidP="00530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Предельное количество должностных окладов руководителей учреждений, учитываемых при определении объема средств на выплаты стимулирующего характера руководителям учреждений, составляет до 47 должностных окладов руководителей учреждений в год с учетом районного коэффициента,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условиями.</w:t>
      </w:r>
    </w:p>
    <w:p w:rsidR="00530C72" w:rsidRDefault="00530C72" w:rsidP="00530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Сложившаяся к концу отчетного периода экономия бюджетных средств по стимулирующим выплатам руководителям учреждений может направляться на стимулирование труда работников учреждений. 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5.4. Должностные оклады устанавливаются с учетом ведения преподавательской (педагогической) работы в объеме: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 часов в неделю - директорам начальных общеобразовательных учреждений с количеством обучающихся до 50 человек, вечерних (сменных) общеобразовательных учреждений с количеством учащихся до 100 человек;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 часа в день - заведующим дошкольных образовательных учреждений с 1-2 группами (кроме учреждений, имеющих одну или несколько групп с круглосуточным пребыванием детей).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Выполнение преподавательской работы, указанной в настоящем пункте может </w:t>
      </w:r>
      <w:proofErr w:type="gramStart"/>
      <w:r>
        <w:rPr>
          <w:sz w:val="28"/>
          <w:szCs w:val="28"/>
        </w:rPr>
        <w:t>осуществляться  как</w:t>
      </w:r>
      <w:proofErr w:type="gramEnd"/>
      <w:r>
        <w:rPr>
          <w:sz w:val="28"/>
          <w:szCs w:val="28"/>
        </w:rPr>
        <w:t xml:space="preserve"> в основное рабочее время, так и за его пределами в зависимости от ее характера и качества выполнения работы по основной должности.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5.5. Размер должностного оклада увеличивается при наличии квалификационной категории посредством применения к должностному окладу следующих повышающих коэффициентов: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высшей квалификационной категории - на 20%;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первой квалификационной категории - на 15%.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5.6. Средний размер оклада (должностного оклада), ставки заработной платы работников основного персонала для определения </w:t>
      </w:r>
      <w:r>
        <w:rPr>
          <w:rFonts w:eastAsia="Calibri"/>
          <w:sz w:val="28"/>
          <w:szCs w:val="28"/>
        </w:rPr>
        <w:lastRenderedPageBreak/>
        <w:t>размера должностного оклада руководителя учреждения рассчитывается без учета повышающих коэффициентов.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5.7. Распределение средств на осуществление выплат стимулирующего характера руководителям учреждений осуществляется ежеквартально с учетом мнения рабочей группы по установлению стимулирующих выплат, образованной при Управлении образования                  г. Боготола (далее - рабочая группа), за исключение специальной краевой выплаты.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5.8. Руководители образовательных учреждений не позднее 30 числа последнего месяца текущего квартала представляют в рабочую группу информацию о показателях деятельности учреждений за квартал, в соответствии с критериями оценки результативности и качества деятельности учреждений для руководителей, установленных в приложении № 4 к настоящему Примерному положению, </w:t>
      </w:r>
      <w:r>
        <w:rPr>
          <w:rFonts w:eastAsia="Calibri"/>
          <w:sz w:val="28"/>
          <w:szCs w:val="28"/>
        </w:rPr>
        <w:t>являющуюся основанием для установления выплат стимулирующего характера руководителям учреждений.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5.9. Рабочая группа осуществляет свою работу в соответствии с положением о рабочей группе, утверждаемым Управлением образования                     г. Боготола.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5.10. Руководители учреждений имеют право присутствовать на заседании рабочей группы и давать необходимые пояснения.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5.11. Рабочая группа может рекомендовать установление стимулирующих выплат и их размер открытым голосованием при условии присутствия не менее половины членов рабочей группы. Решение рабочей группы оформляется протоколом. С учетом мнения рабочей группы Управление образования г. Боготола издает приказ об установлении стимулирующих выплат руководителям учреждений.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5.12. Выплаты стимулирующего характера устанавливаются за каждый вид выплат раздельно. </w:t>
      </w:r>
    </w:p>
    <w:p w:rsidR="00530C72" w:rsidRDefault="00A2341E" w:rsidP="00530C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hyperlink r:id="rId13" w:history="1">
        <w:r w:rsidR="00530C72">
          <w:rPr>
            <w:rStyle w:val="a6"/>
            <w:color w:val="auto"/>
            <w:sz w:val="28"/>
            <w:szCs w:val="28"/>
            <w:u w:val="none"/>
          </w:rPr>
          <w:t>Виды выплат</w:t>
        </w:r>
      </w:hyperlink>
      <w:r w:rsidR="00530C72">
        <w:rPr>
          <w:sz w:val="28"/>
          <w:szCs w:val="28"/>
        </w:rPr>
        <w:t xml:space="preserve"> стимулирующего характера, размер и условия их осуществления, критерии оценки результативности и качества деятельности учреждений для руководителей учреждений, их заместителей и главных бухгалтеров определяются согласно приложению № 4 к настоящему Примерному положению.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5.13. </w:t>
      </w:r>
      <w:hyperlink r:id="rId14" w:history="1">
        <w:r>
          <w:rPr>
            <w:rStyle w:val="a6"/>
            <w:color w:val="auto"/>
            <w:sz w:val="28"/>
            <w:szCs w:val="28"/>
            <w:u w:val="none"/>
          </w:rPr>
          <w:t>Размер персональных выплат</w:t>
        </w:r>
      </w:hyperlink>
      <w:r>
        <w:rPr>
          <w:sz w:val="28"/>
          <w:szCs w:val="28"/>
        </w:rPr>
        <w:t xml:space="preserve"> руководителям учреждений, их заместителям и главным бухгалтерам определяется согласно приложению № 5 к настоящему Примерному положению.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5.14. При выплатах по итогам работы учитываются:</w:t>
      </w:r>
    </w:p>
    <w:p w:rsidR="00530C72" w:rsidRDefault="00530C72" w:rsidP="00530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степень освоения выделенных бюджетных средств;</w:t>
      </w:r>
    </w:p>
    <w:p w:rsidR="00530C72" w:rsidRDefault="00530C72" w:rsidP="00530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ремонтных работ;</w:t>
      </w:r>
    </w:p>
    <w:p w:rsidR="00530C72" w:rsidRDefault="00530C72" w:rsidP="00530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образовательного учреждения к новому учебному году;</w:t>
      </w:r>
    </w:p>
    <w:p w:rsidR="00530C72" w:rsidRDefault="00530C72" w:rsidP="00530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инновационной деятельности;</w:t>
      </w:r>
    </w:p>
    <w:p w:rsidR="00530C72" w:rsidRDefault="00530C72" w:rsidP="00530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проведение важных работ, мероприятий.</w:t>
      </w:r>
    </w:p>
    <w:p w:rsidR="00530C72" w:rsidRDefault="00A2341E" w:rsidP="00530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530C72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Размер выплат</w:t>
        </w:r>
      </w:hyperlink>
      <w:r w:rsidR="00530C72">
        <w:rPr>
          <w:rFonts w:ascii="Times New Roman" w:hAnsi="Times New Roman" w:cs="Times New Roman"/>
          <w:sz w:val="28"/>
          <w:szCs w:val="28"/>
        </w:rPr>
        <w:t xml:space="preserve"> по итогам работы руководителям учреждений, их заместителям и главным бухгалтерам определяется согласно приложению № 6 к настоящему Примерному положению.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5.15. Специальная краевая выплата устанавливается в целях повышения уровня оплаты труда руководителя учреждения, его заместителя.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учреждения, его заместителю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три тысячи рублей. </w:t>
      </w:r>
    </w:p>
    <w:p w:rsidR="00530C72" w:rsidRDefault="00530C72" w:rsidP="00530C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 учреждения, его заместителю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530C72" w:rsidRDefault="00530C72" w:rsidP="00530C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5.15.1 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530C72" w:rsidRDefault="00530C72" w:rsidP="00530C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5.15.2. 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руководителю учреждения, его заместителю увеличивается на размер, рассчитываемый по формуле: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СКВув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Отп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Кув</w:t>
      </w:r>
      <w:proofErr w:type="spellEnd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Отп</w:t>
      </w:r>
      <w:proofErr w:type="spellEnd"/>
      <w:r>
        <w:rPr>
          <w:sz w:val="28"/>
          <w:szCs w:val="28"/>
        </w:rPr>
        <w:t>, (1)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СКВув</w:t>
      </w:r>
      <w:proofErr w:type="spellEnd"/>
      <w:r>
        <w:rPr>
          <w:sz w:val="28"/>
          <w:szCs w:val="28"/>
        </w:rPr>
        <w:t xml:space="preserve"> –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Отп</w:t>
      </w:r>
      <w:proofErr w:type="spellEnd"/>
      <w:r>
        <w:rPr>
          <w:sz w:val="28"/>
          <w:szCs w:val="28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Кув</w:t>
      </w:r>
      <w:proofErr w:type="spellEnd"/>
      <w:r>
        <w:rPr>
          <w:sz w:val="28"/>
          <w:szCs w:val="28"/>
        </w:rPr>
        <w:t xml:space="preserve"> – коэффициент увеличения специальной краевой выплаты.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когда при определении среднего дневного заработка учитываются периоды, предшествующие 1 января 2024 года, </w:t>
      </w:r>
      <w:proofErr w:type="spellStart"/>
      <w:r>
        <w:rPr>
          <w:sz w:val="28"/>
          <w:szCs w:val="28"/>
        </w:rPr>
        <w:t>Кув</w:t>
      </w:r>
      <w:proofErr w:type="spellEnd"/>
      <w:r>
        <w:rPr>
          <w:sz w:val="28"/>
          <w:szCs w:val="28"/>
        </w:rPr>
        <w:t xml:space="preserve"> определяется по формуле: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Кув</w:t>
      </w:r>
      <w:proofErr w:type="spellEnd"/>
      <w:r>
        <w:rPr>
          <w:sz w:val="28"/>
          <w:szCs w:val="28"/>
        </w:rPr>
        <w:t xml:space="preserve"> = (Зпф1 + (СКВ х </w:t>
      </w:r>
      <w:proofErr w:type="spellStart"/>
      <w:r>
        <w:rPr>
          <w:sz w:val="28"/>
          <w:szCs w:val="28"/>
        </w:rPr>
        <w:t>Кмес</w:t>
      </w:r>
      <w:proofErr w:type="spellEnd"/>
      <w:r>
        <w:rPr>
          <w:sz w:val="28"/>
          <w:szCs w:val="28"/>
        </w:rPr>
        <w:t xml:space="preserve"> х </w:t>
      </w:r>
      <w:proofErr w:type="spellStart"/>
      <w:r>
        <w:rPr>
          <w:sz w:val="28"/>
          <w:szCs w:val="28"/>
        </w:rPr>
        <w:t>Крк</w:t>
      </w:r>
      <w:proofErr w:type="spellEnd"/>
      <w:r>
        <w:rPr>
          <w:sz w:val="28"/>
          <w:szCs w:val="28"/>
        </w:rPr>
        <w:t>) + Зпф2) / (Зпф1 + Зпф2), (2)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Зпф1 – фактически начисленная заработная плата работника учреждения, учитываемая при определении среднего дневного заработка в </w:t>
      </w:r>
      <w:r>
        <w:rPr>
          <w:sz w:val="28"/>
          <w:szCs w:val="28"/>
        </w:rPr>
        <w:lastRenderedPageBreak/>
        <w:t>соответствии с нормативными правовыми актами Российской Федерации, за период до 1 января 2024 года;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Зпф2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 – специальная краевая выплата;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Кмес</w:t>
      </w:r>
      <w:proofErr w:type="spellEnd"/>
      <w:r>
        <w:rPr>
          <w:sz w:val="28"/>
          <w:szCs w:val="28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Крк</w:t>
      </w:r>
      <w:proofErr w:type="spellEnd"/>
      <w:r>
        <w:rPr>
          <w:sz w:val="28"/>
          <w:szCs w:val="28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</w:p>
    <w:p w:rsidR="00530C72" w:rsidRDefault="00530C72" w:rsidP="00530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5.16. Выплаты стимулирующего характера, за исключением персональных выплат и выплат по итогам работы, специальной краевой выплаты, руководителям учреждений, их заместителям и главным бухгалтерам устанавливаются на срок не более трех месяцев в процентах от должностного оклада.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5.17. Персональные выплаты руководителям учреждений устанавливаются по решению Управления образования г. Боготола на срок не более 1 года.</w:t>
      </w:r>
    </w:p>
    <w:p w:rsidR="00530C72" w:rsidRDefault="00530C72" w:rsidP="00530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5.18. Размер выплат по итогам работы максимальным размером не ограничивается.</w:t>
      </w:r>
    </w:p>
    <w:p w:rsidR="00530C72" w:rsidRDefault="00530C72" w:rsidP="00530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5.19. Заместителям руководителя и главным бухгалтерам сроки установления и размер стимулирующих выплат устанавливаются приказом руководителя соответствующего учреждения.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5.20. Часть средств полученных от приносящей доход деятельности направляется на выплаты стимулирующего характера руководителю учреждения с учетом недопущения повышения предельного объема средств на выплаты стимулирующего характера, предусмотренного </w:t>
      </w:r>
      <w:proofErr w:type="gramStart"/>
      <w:r>
        <w:rPr>
          <w:sz w:val="28"/>
          <w:szCs w:val="28"/>
        </w:rPr>
        <w:t xml:space="preserve">в </w:t>
      </w:r>
      <w:hyperlink r:id="rId16" w:history="1">
        <w:r>
          <w:rPr>
            <w:rStyle w:val="a6"/>
            <w:color w:val="auto"/>
            <w:sz w:val="28"/>
            <w:szCs w:val="28"/>
            <w:u w:val="none"/>
          </w:rPr>
          <w:t xml:space="preserve"> пункте</w:t>
        </w:r>
        <w:proofErr w:type="gramEnd"/>
        <w:r>
          <w:rPr>
            <w:rStyle w:val="a6"/>
            <w:color w:val="auto"/>
            <w:sz w:val="28"/>
            <w:szCs w:val="28"/>
            <w:u w:val="none"/>
          </w:rPr>
          <w:t xml:space="preserve"> 5.2</w:t>
        </w:r>
      </w:hyperlink>
      <w:r>
        <w:rPr>
          <w:sz w:val="28"/>
          <w:szCs w:val="28"/>
        </w:rPr>
        <w:t>. настоящего раздела.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Выплаты стимулирующего характера руководителям учреждений </w:t>
      </w:r>
      <w:r>
        <w:rPr>
          <w:sz w:val="28"/>
          <w:szCs w:val="28"/>
        </w:rPr>
        <w:br/>
        <w:t>за счет средств, полученных от приносящей доход деятельности, предназначены для усиления заинтересованности руководителя учреждения в повышении результативности профессиональной деятельности, своевременном исполнении должностных обязанностей.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Предельный размер выплат стимулирующего характера за интенсивность и высокие результаты работы руководителям учреждений за счет средств, полученных от приносящей доход деятельности, устанавливается в процентах от размера доходов, полученных учреждением от приносящей доход деятельности, в отчетном квартале, с учетом следующих критериев оценки результативности и качества труда руководителей учреждений и выплачиваются ежемесячно: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4"/>
        <w:gridCol w:w="2392"/>
        <w:gridCol w:w="2126"/>
        <w:gridCol w:w="2380"/>
        <w:gridCol w:w="468"/>
      </w:tblGrid>
      <w:tr w:rsidR="00530C72" w:rsidTr="00530C72">
        <w:trPr>
          <w:gridAfter w:val="1"/>
          <w:wAfter w:w="468" w:type="dxa"/>
          <w:jc w:val="center"/>
        </w:trPr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72" w:rsidRDefault="00530C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Критерии оценки результативности и качества труда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72" w:rsidRDefault="00530C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72" w:rsidRDefault="00530C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Предельный размер (%) от доходов, полученных учреждением от приносящей доход деятельности</w:t>
            </w:r>
          </w:p>
        </w:tc>
      </w:tr>
      <w:tr w:rsidR="00530C72" w:rsidTr="00530C72">
        <w:trPr>
          <w:gridAfter w:val="1"/>
          <w:wAfter w:w="468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72" w:rsidRDefault="00530C72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72" w:rsidRDefault="00530C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72" w:rsidRDefault="00530C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72" w:rsidRDefault="00530C72">
            <w:pPr>
              <w:rPr>
                <w:sz w:val="24"/>
                <w:szCs w:val="24"/>
              </w:rPr>
            </w:pPr>
          </w:p>
        </w:tc>
      </w:tr>
      <w:tr w:rsidR="00530C72" w:rsidTr="00530C72">
        <w:trPr>
          <w:gridAfter w:val="1"/>
          <w:wAfter w:w="468" w:type="dxa"/>
          <w:jc w:val="center"/>
        </w:trPr>
        <w:tc>
          <w:tcPr>
            <w:tcW w:w="9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72" w:rsidRDefault="00530C72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530C72" w:rsidTr="00530C72">
        <w:trPr>
          <w:gridAfter w:val="1"/>
          <w:wAfter w:w="468" w:type="dxa"/>
          <w:trHeight w:val="458"/>
          <w:jc w:val="center"/>
        </w:trPr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72" w:rsidRDefault="00530C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доход, полученный учреждением от приносящей доход деятельности</w:t>
            </w:r>
          </w:p>
          <w:p w:rsidR="00530C72" w:rsidRDefault="00530C72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72" w:rsidRDefault="00530C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доля доходов учреждения от приносящей доход деятельности в отчетном квартале к объему средств, предусмотренному на выполнение муниципального задания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72" w:rsidRDefault="00530C72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1% до 15,9%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72" w:rsidRDefault="00530C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530C72" w:rsidTr="00530C72">
        <w:trPr>
          <w:gridAfter w:val="1"/>
          <w:wAfter w:w="468" w:type="dxa"/>
          <w:trHeight w:val="5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72" w:rsidRDefault="00530C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72" w:rsidRDefault="00530C7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72" w:rsidRDefault="00530C72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16% до 25,9%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72" w:rsidRDefault="00530C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530C72" w:rsidTr="00530C72">
        <w:trPr>
          <w:gridAfter w:val="1"/>
          <w:wAfter w:w="468" w:type="dxa"/>
          <w:trHeight w:val="5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72" w:rsidRDefault="00530C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72" w:rsidRDefault="00530C7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72" w:rsidRDefault="00530C72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26% до 30,9%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72" w:rsidRDefault="00530C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530C72" w:rsidTr="00530C72">
        <w:trPr>
          <w:trHeight w:val="4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72" w:rsidRDefault="00530C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72" w:rsidRDefault="00530C7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72" w:rsidRDefault="00530C72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31% и выше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72" w:rsidRDefault="00530C72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0C72" w:rsidRDefault="00530C72"/>
          <w:p w:rsidR="00530C72" w:rsidRDefault="00530C72">
            <w:pPr>
              <w:rPr>
                <w:sz w:val="28"/>
                <w:szCs w:val="28"/>
              </w:rPr>
            </w:pPr>
          </w:p>
          <w:p w:rsidR="00530C72" w:rsidRDefault="00530C72">
            <w:pPr>
              <w:rPr>
                <w:sz w:val="28"/>
                <w:szCs w:val="28"/>
              </w:rPr>
            </w:pPr>
          </w:p>
        </w:tc>
      </w:tr>
    </w:tbl>
    <w:p w:rsidR="00530C72" w:rsidRDefault="00530C72" w:rsidP="00530C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5.21. Предельный уровень соотношения среднемесячной заработной платы руководителей, их заместителей, формируемой за счёт всех источников финансового </w:t>
      </w:r>
      <w:proofErr w:type="gramStart"/>
      <w:r>
        <w:rPr>
          <w:sz w:val="28"/>
          <w:szCs w:val="28"/>
        </w:rPr>
        <w:t>обеспечения  и</w:t>
      </w:r>
      <w:proofErr w:type="gramEnd"/>
      <w:r>
        <w:rPr>
          <w:sz w:val="28"/>
          <w:szCs w:val="28"/>
        </w:rPr>
        <w:t xml:space="preserve"> рассчитываемой за календарный год, и среднемесячной заработной платы работников этих учреждений (без учёта заработной платы руководителя, заместителей руководителя и главного бухгалтера) устанавливается кратным до 2,7 для руководителей учреждений, до 1,6 для заместителей руководителей.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5.22. Информация о рассчитываемой за календарный год </w:t>
      </w:r>
      <w:proofErr w:type="gramStart"/>
      <w:r>
        <w:rPr>
          <w:sz w:val="28"/>
          <w:szCs w:val="28"/>
        </w:rPr>
        <w:t>среднемесячной  заработной</w:t>
      </w:r>
      <w:proofErr w:type="gramEnd"/>
      <w:r>
        <w:rPr>
          <w:sz w:val="28"/>
          <w:szCs w:val="28"/>
        </w:rPr>
        <w:t xml:space="preserve"> плате руководителей учреждений и их заместителей размещается в сети Интернет на официальном сайте органа местного самоуправления, осуществляющего функции и полномочия учредителя учреждений.</w:t>
      </w:r>
    </w:p>
    <w:p w:rsidR="00530C72" w:rsidRDefault="00530C72" w:rsidP="00530C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размещения информации о рассчитываемой за календарный год среднемесячной заработной плате руководителей учреждений и их заместителей и представления указанными лицами данной информации устанавливается администрацией города Боготола.</w:t>
      </w:r>
    </w:p>
    <w:p w:rsidR="00530C72" w:rsidRDefault="00530C72" w:rsidP="00530C7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0C72" w:rsidRDefault="00530C72" w:rsidP="00530C7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Порядок оплаты труда при совмещении профессий (должностей), расширении зон обслуживания, увеличении объема работы </w:t>
      </w:r>
    </w:p>
    <w:p w:rsidR="00530C72" w:rsidRDefault="00530C72" w:rsidP="00530C7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исполнении обязанностей временно отсутствующего работника </w:t>
      </w:r>
    </w:p>
    <w:p w:rsidR="00530C72" w:rsidRDefault="00530C72" w:rsidP="00530C7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освобождения от работы, определенной трудовым договором</w:t>
      </w:r>
    </w:p>
    <w:p w:rsidR="00530C72" w:rsidRDefault="00530C72" w:rsidP="00530C72">
      <w:pPr>
        <w:pStyle w:val="1"/>
        <w:ind w:left="0" w:firstLine="0"/>
        <w:rPr>
          <w:sz w:val="28"/>
          <w:szCs w:val="28"/>
          <w:lang w:eastAsia="ru-RU"/>
        </w:rPr>
      </w:pPr>
    </w:p>
    <w:p w:rsidR="00530C72" w:rsidRDefault="00530C72" w:rsidP="00530C72">
      <w:pPr>
        <w:pStyle w:val="1"/>
        <w:ind w:left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6.1. Оплата труда педагогическим работникам.</w:t>
      </w:r>
    </w:p>
    <w:p w:rsidR="00530C72" w:rsidRDefault="00530C72" w:rsidP="00530C72">
      <w:pPr>
        <w:pStyle w:val="1"/>
        <w:ind w:left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 </w:t>
      </w:r>
      <w:proofErr w:type="gramStart"/>
      <w:r>
        <w:rPr>
          <w:sz w:val="28"/>
          <w:szCs w:val="28"/>
          <w:lang w:eastAsia="ru-RU"/>
        </w:rPr>
        <w:t>в  учреждениях</w:t>
      </w:r>
      <w:proofErr w:type="gramEnd"/>
      <w:r>
        <w:rPr>
          <w:sz w:val="28"/>
          <w:szCs w:val="28"/>
          <w:lang w:eastAsia="ru-RU"/>
        </w:rPr>
        <w:t xml:space="preserve">  применяется почасовая оплата труда педагогических работников. </w:t>
      </w:r>
    </w:p>
    <w:p w:rsidR="00530C72" w:rsidRDefault="00530C72" w:rsidP="00530C72">
      <w:pPr>
        <w:pStyle w:val="1"/>
        <w:ind w:left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Почасовая оплата труда учителей и других педагогических работников учреждений применяется при оплате:</w:t>
      </w:r>
    </w:p>
    <w:p w:rsidR="00530C72" w:rsidRDefault="00530C72" w:rsidP="00530C72">
      <w:pPr>
        <w:pStyle w:val="1"/>
        <w:ind w:left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за часы, выполненные в порядке замещения отсутствующих по болезни или другим причинам учителей, преподавателей и других педагогических работников;</w:t>
      </w:r>
    </w:p>
    <w:p w:rsidR="00530C72" w:rsidRDefault="00530C72" w:rsidP="00530C72">
      <w:pPr>
        <w:pStyle w:val="1"/>
        <w:ind w:left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за часы педагогической работы, выполненные учителями при работе с детьми, находящимися на длительном лечении в больнице, сверх объема, установленного им при тарификации;</w:t>
      </w:r>
    </w:p>
    <w:p w:rsidR="00530C72" w:rsidRDefault="00530C72" w:rsidP="00530C72">
      <w:pPr>
        <w:pStyle w:val="1"/>
        <w:ind w:left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при оплате за педагогическую работу специалистов предприятий и учреждений (в </w:t>
      </w:r>
      <w:proofErr w:type="spellStart"/>
      <w:r>
        <w:rPr>
          <w:sz w:val="28"/>
          <w:szCs w:val="28"/>
          <w:lang w:eastAsia="ru-RU"/>
        </w:rPr>
        <w:t>т.ч</w:t>
      </w:r>
      <w:proofErr w:type="spellEnd"/>
      <w:r>
        <w:rPr>
          <w:sz w:val="28"/>
          <w:szCs w:val="28"/>
          <w:lang w:eastAsia="ru-RU"/>
        </w:rPr>
        <w:t>. из числа работников органов управления образованием, методических и учебно-методических кабинетов), привлекаемых для педагогической работы в образовательные учреждения;</w:t>
      </w:r>
    </w:p>
    <w:p w:rsidR="00530C72" w:rsidRDefault="00530C72" w:rsidP="00530C72">
      <w:pPr>
        <w:pStyle w:val="1"/>
        <w:ind w:left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Размер оплаты за один час для учителей определяется по следующей формуле: </w:t>
      </w:r>
    </w:p>
    <w:p w:rsidR="00530C72" w:rsidRDefault="00530C72" w:rsidP="00530C72">
      <w:pPr>
        <w:ind w:firstLine="709"/>
        <w:rPr>
          <w:sz w:val="28"/>
          <w:szCs w:val="28"/>
        </w:rPr>
      </w:pPr>
    </w:p>
    <w:p w:rsidR="00530C72" w:rsidRDefault="00530C72" w:rsidP="00530C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 = </w:t>
      </w:r>
      <w:proofErr w:type="spellStart"/>
      <w:r>
        <w:rPr>
          <w:sz w:val="28"/>
          <w:szCs w:val="28"/>
        </w:rPr>
        <w:t>ФОТу</w:t>
      </w:r>
      <w:proofErr w:type="spellEnd"/>
      <w:r>
        <w:rPr>
          <w:sz w:val="28"/>
          <w:szCs w:val="28"/>
        </w:rPr>
        <w:t xml:space="preserve"> / (4,3*Чу),</w:t>
      </w:r>
    </w:p>
    <w:p w:rsidR="00530C72" w:rsidRDefault="00530C72" w:rsidP="00530C72">
      <w:pPr>
        <w:rPr>
          <w:sz w:val="28"/>
          <w:szCs w:val="28"/>
        </w:rPr>
      </w:pPr>
    </w:p>
    <w:p w:rsidR="00530C72" w:rsidRDefault="00530C72" w:rsidP="00530C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где</w:t>
      </w:r>
    </w:p>
    <w:p w:rsidR="00530C72" w:rsidRDefault="00530C72" w:rsidP="00530C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 – размер оплаты за один час работы для учителей;</w:t>
      </w:r>
    </w:p>
    <w:p w:rsidR="00530C72" w:rsidRDefault="00530C72" w:rsidP="00530C72">
      <w:pPr>
        <w:pStyle w:val="1"/>
        <w:ind w:left="0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ФОТу</w:t>
      </w:r>
      <w:proofErr w:type="spellEnd"/>
      <w:r>
        <w:rPr>
          <w:sz w:val="28"/>
          <w:szCs w:val="28"/>
          <w:lang w:eastAsia="ru-RU"/>
        </w:rPr>
        <w:t xml:space="preserve"> – средний месячный фонд оплаты труда учителей, включающий оклады (должностные оклады), ставки заработной платы, компенсационные и персональные выплаты;</w:t>
      </w:r>
    </w:p>
    <w:p w:rsidR="00530C72" w:rsidRDefault="00530C72" w:rsidP="00530C72">
      <w:pPr>
        <w:pStyle w:val="1"/>
        <w:ind w:left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Чу – общее количество часов учителей в неделю в соответствии с тарификацией.  </w:t>
      </w:r>
    </w:p>
    <w:p w:rsidR="00530C72" w:rsidRDefault="00530C72" w:rsidP="00530C72">
      <w:pPr>
        <w:pStyle w:val="1"/>
        <w:ind w:left="0"/>
        <w:rPr>
          <w:sz w:val="28"/>
          <w:szCs w:val="28"/>
          <w:lang w:eastAsia="ru-RU"/>
        </w:rPr>
      </w:pPr>
    </w:p>
    <w:p w:rsidR="00530C72" w:rsidRDefault="00530C72" w:rsidP="00530C72">
      <w:pPr>
        <w:pStyle w:val="1"/>
        <w:ind w:left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Размер оплаты за один час для педагогических работников (за исключением учителей) определяется раздельно:</w:t>
      </w:r>
    </w:p>
    <w:p w:rsidR="00530C72" w:rsidRDefault="00530C72" w:rsidP="00530C72">
      <w:pPr>
        <w:pStyle w:val="1"/>
        <w:ind w:left="0"/>
        <w:rPr>
          <w:sz w:val="28"/>
          <w:szCs w:val="28"/>
        </w:rPr>
      </w:pPr>
      <w:r>
        <w:rPr>
          <w:sz w:val="28"/>
          <w:szCs w:val="28"/>
        </w:rPr>
        <w:t>для педагогических работников, которым установлена норма часов педагогической нагрузки 18 часа в неделю;</w:t>
      </w:r>
    </w:p>
    <w:p w:rsidR="00530C72" w:rsidRDefault="00530C72" w:rsidP="00530C72">
      <w:pPr>
        <w:pStyle w:val="1"/>
        <w:ind w:left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педагогических работников, которым установлена норма часов педагогической нагрузки 20 часа в неделю;</w:t>
      </w:r>
    </w:p>
    <w:p w:rsidR="00530C72" w:rsidRDefault="00530C72" w:rsidP="00530C72">
      <w:pPr>
        <w:pStyle w:val="1"/>
        <w:ind w:left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педагогических работников, которым установлена норма часов педагогической нагрузки 24 часа в неделю;</w:t>
      </w:r>
    </w:p>
    <w:p w:rsidR="00530C72" w:rsidRDefault="00530C72" w:rsidP="00530C72">
      <w:pPr>
        <w:pStyle w:val="1"/>
        <w:ind w:left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педагогических работников, которым установлена норма часов педагогической нагрузки 25 часа в неделю;</w:t>
      </w:r>
    </w:p>
    <w:p w:rsidR="00530C72" w:rsidRDefault="00530C72" w:rsidP="00530C72">
      <w:pPr>
        <w:pStyle w:val="1"/>
        <w:ind w:left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педагогических работников, которым установлена норма часов педагогической нагрузки 30 часа в неделю;</w:t>
      </w:r>
    </w:p>
    <w:p w:rsidR="00530C72" w:rsidRDefault="00530C72" w:rsidP="00530C72">
      <w:pPr>
        <w:pStyle w:val="1"/>
        <w:ind w:left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педагогических работников, которым установлена норма часов педагогической нагрузки 36 часа в неделю;</w:t>
      </w:r>
    </w:p>
    <w:p w:rsidR="00530C72" w:rsidRDefault="00530C72" w:rsidP="00530C72">
      <w:pPr>
        <w:pStyle w:val="1"/>
        <w:ind w:left="0"/>
        <w:rPr>
          <w:sz w:val="28"/>
          <w:szCs w:val="28"/>
          <w:lang w:eastAsia="ru-RU"/>
        </w:rPr>
      </w:pPr>
    </w:p>
    <w:p w:rsidR="00530C72" w:rsidRDefault="00530C72" w:rsidP="00530C72">
      <w:pPr>
        <w:pStyle w:val="1"/>
        <w:ind w:left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(т.е. педагогические работники с нагрузкой, педагогические работники с нагрузкой 30 часов в неделю и т.д.), по следующей формуле: </w:t>
      </w:r>
    </w:p>
    <w:p w:rsidR="00530C72" w:rsidRDefault="00530C72" w:rsidP="00530C72">
      <w:pPr>
        <w:pStyle w:val="1"/>
        <w:ind w:left="0"/>
        <w:rPr>
          <w:sz w:val="28"/>
          <w:szCs w:val="28"/>
          <w:lang w:eastAsia="ru-RU"/>
        </w:rPr>
      </w:pPr>
    </w:p>
    <w:p w:rsidR="00530C72" w:rsidRDefault="00530C72" w:rsidP="00530C7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Сп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ФОТп</w:t>
      </w:r>
      <w:proofErr w:type="spellEnd"/>
      <w:r>
        <w:rPr>
          <w:sz w:val="28"/>
          <w:szCs w:val="28"/>
        </w:rPr>
        <w:t xml:space="preserve"> / (4,3*</w:t>
      </w:r>
      <w:proofErr w:type="spellStart"/>
      <w:r>
        <w:rPr>
          <w:sz w:val="28"/>
          <w:szCs w:val="28"/>
        </w:rPr>
        <w:t>Чп</w:t>
      </w:r>
      <w:proofErr w:type="spellEnd"/>
      <w:r>
        <w:rPr>
          <w:sz w:val="28"/>
          <w:szCs w:val="28"/>
        </w:rPr>
        <w:t xml:space="preserve">), </w:t>
      </w:r>
    </w:p>
    <w:p w:rsidR="00530C72" w:rsidRDefault="00530C72" w:rsidP="00530C72">
      <w:pPr>
        <w:rPr>
          <w:sz w:val="28"/>
          <w:szCs w:val="28"/>
        </w:rPr>
      </w:pPr>
    </w:p>
    <w:p w:rsidR="00530C72" w:rsidRDefault="00530C72" w:rsidP="00530C72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где</w:t>
      </w:r>
    </w:p>
    <w:p w:rsidR="00530C72" w:rsidRDefault="00530C72" w:rsidP="00530C72">
      <w:pPr>
        <w:pStyle w:val="1"/>
        <w:ind w:left="0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Сп</w:t>
      </w:r>
      <w:proofErr w:type="spellEnd"/>
      <w:r>
        <w:rPr>
          <w:sz w:val="28"/>
          <w:szCs w:val="28"/>
          <w:lang w:eastAsia="ru-RU"/>
        </w:rPr>
        <w:t xml:space="preserve"> – размер оплаты за один час работы для иных педагогических работников;</w:t>
      </w:r>
    </w:p>
    <w:p w:rsidR="00530C72" w:rsidRDefault="00530C72" w:rsidP="00530C72">
      <w:pPr>
        <w:pStyle w:val="1"/>
        <w:ind w:left="0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ФОТп</w:t>
      </w:r>
      <w:proofErr w:type="spellEnd"/>
      <w:r>
        <w:rPr>
          <w:sz w:val="28"/>
          <w:szCs w:val="28"/>
          <w:lang w:eastAsia="ru-RU"/>
        </w:rPr>
        <w:t xml:space="preserve"> – средний месячный фонд оплаты труда конкретной группы педагогических работников, включающий оклады (должностные оклады), ставки заработной платы, компенсационные и персональные выплаты;</w:t>
      </w:r>
    </w:p>
    <w:p w:rsidR="00530C72" w:rsidRDefault="00530C72" w:rsidP="00530C72">
      <w:pPr>
        <w:pStyle w:val="1"/>
        <w:ind w:left="0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Чп</w:t>
      </w:r>
      <w:proofErr w:type="spellEnd"/>
      <w:r>
        <w:rPr>
          <w:sz w:val="28"/>
          <w:szCs w:val="28"/>
          <w:lang w:eastAsia="ru-RU"/>
        </w:rPr>
        <w:t xml:space="preserve"> – общее количество часов конкретной группы педагогических работников в неделю.  </w:t>
      </w:r>
    </w:p>
    <w:p w:rsidR="00530C72" w:rsidRDefault="00530C72" w:rsidP="00530C72">
      <w:pPr>
        <w:pStyle w:val="1"/>
        <w:ind w:left="0"/>
        <w:rPr>
          <w:sz w:val="28"/>
          <w:szCs w:val="28"/>
        </w:rPr>
      </w:pPr>
      <w:r>
        <w:rPr>
          <w:sz w:val="28"/>
          <w:szCs w:val="28"/>
        </w:rPr>
        <w:t>4,3 – среднее число недель в месяце.</w:t>
      </w:r>
    </w:p>
    <w:p w:rsidR="00530C72" w:rsidRDefault="00530C72" w:rsidP="00530C72">
      <w:pPr>
        <w:pStyle w:val="1"/>
        <w:ind w:left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6.2. Оплата труда иным работникам.</w:t>
      </w:r>
    </w:p>
    <w:p w:rsidR="00530C72" w:rsidRDefault="00530C72" w:rsidP="00530C72">
      <w:pPr>
        <w:pStyle w:val="1"/>
        <w:ind w:left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в одно и то же рабочее время, работнику производится доплата.</w:t>
      </w:r>
    </w:p>
    <w:p w:rsidR="00530C72" w:rsidRDefault="00530C72" w:rsidP="00530C72">
      <w:pPr>
        <w:pStyle w:val="1"/>
        <w:ind w:left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Размер доплаты за один рабочий день для иных работников определяется по следующей формуле: </w:t>
      </w:r>
    </w:p>
    <w:p w:rsidR="00530C72" w:rsidRDefault="00530C72" w:rsidP="00530C72">
      <w:pPr>
        <w:ind w:firstLine="709"/>
        <w:rPr>
          <w:sz w:val="28"/>
          <w:szCs w:val="28"/>
        </w:rPr>
      </w:pPr>
    </w:p>
    <w:p w:rsidR="00530C72" w:rsidRDefault="00530C72" w:rsidP="00530C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 = </w:t>
      </w:r>
      <w:proofErr w:type="spellStart"/>
      <w:r>
        <w:rPr>
          <w:sz w:val="28"/>
          <w:szCs w:val="28"/>
        </w:rPr>
        <w:t>ФОТр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Чр</w:t>
      </w:r>
      <w:proofErr w:type="spellEnd"/>
      <w:r>
        <w:rPr>
          <w:sz w:val="28"/>
          <w:szCs w:val="28"/>
        </w:rPr>
        <w:t xml:space="preserve"> / 249, </w:t>
      </w:r>
    </w:p>
    <w:p w:rsidR="00530C72" w:rsidRDefault="00530C72" w:rsidP="00530C72">
      <w:pPr>
        <w:ind w:firstLine="709"/>
        <w:rPr>
          <w:sz w:val="28"/>
          <w:szCs w:val="28"/>
        </w:rPr>
      </w:pPr>
    </w:p>
    <w:p w:rsidR="00530C72" w:rsidRDefault="00530C72" w:rsidP="00530C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где</w:t>
      </w:r>
    </w:p>
    <w:p w:rsidR="00530C72" w:rsidRDefault="00530C72" w:rsidP="00530C72">
      <w:pPr>
        <w:pStyle w:val="1"/>
        <w:ind w:left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 – размер оплаты за один день работы для иных работников;</w:t>
      </w:r>
    </w:p>
    <w:p w:rsidR="00530C72" w:rsidRDefault="00530C72" w:rsidP="00530C72">
      <w:pPr>
        <w:pStyle w:val="1"/>
        <w:ind w:left="0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ФОТр</w:t>
      </w:r>
      <w:proofErr w:type="spellEnd"/>
      <w:r>
        <w:rPr>
          <w:sz w:val="28"/>
          <w:szCs w:val="28"/>
          <w:lang w:eastAsia="ru-RU"/>
        </w:rPr>
        <w:t xml:space="preserve"> – годовой фонд оплаты труда работников по соответствующей должности, включающий оклады (должностные оклады), ставки заработной платы, компенсационные и персональные выплаты в соответствии со штатным расписанием;</w:t>
      </w:r>
    </w:p>
    <w:p w:rsidR="00530C72" w:rsidRDefault="00530C72" w:rsidP="00530C72">
      <w:pPr>
        <w:pStyle w:val="1"/>
        <w:ind w:left="0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Чр</w:t>
      </w:r>
      <w:proofErr w:type="spellEnd"/>
      <w:r>
        <w:rPr>
          <w:sz w:val="28"/>
          <w:szCs w:val="28"/>
          <w:lang w:eastAsia="ru-RU"/>
        </w:rPr>
        <w:t xml:space="preserve"> – общее количество ставок работников соответствующей должности в соответствии со штатным расписанием. </w:t>
      </w:r>
    </w:p>
    <w:p w:rsidR="00530C72" w:rsidRDefault="00530C72" w:rsidP="00530C72">
      <w:pPr>
        <w:pStyle w:val="1"/>
        <w:ind w:left="0"/>
        <w:rPr>
          <w:sz w:val="28"/>
          <w:szCs w:val="28"/>
        </w:rPr>
      </w:pPr>
      <w:r>
        <w:rPr>
          <w:sz w:val="28"/>
          <w:szCs w:val="28"/>
        </w:rPr>
        <w:t>249- число рабочих дней в году.</w:t>
      </w:r>
    </w:p>
    <w:p w:rsidR="00530C72" w:rsidRDefault="00530C72" w:rsidP="00530C7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0C72" w:rsidRDefault="00530C72" w:rsidP="00530C7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Другие вопросы оплаты труда</w:t>
      </w:r>
    </w:p>
    <w:p w:rsidR="00530C72" w:rsidRDefault="00530C72" w:rsidP="00530C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0C72" w:rsidRDefault="00530C72" w:rsidP="00530C72">
      <w:pPr>
        <w:pStyle w:val="1"/>
        <w:ind w:left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Размер средств, полученных от приносящей доход деятельности, направляемых на оплату труда работников учреждений, составляет не более 70% от доходов, полученных от приносящей доход деятельности, с учетом выплат страховых взносов по обязательному социальному страхованию и взносу по страховым тарифам на обязательное социальное страхование от несчастных случаев на производстве и профессиональных заболеваний.</w:t>
      </w:r>
    </w:p>
    <w:p w:rsidR="00530C72" w:rsidRDefault="00530C72" w:rsidP="00530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0C72" w:rsidRDefault="00530C72" w:rsidP="00530C7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2179E" w:rsidRPr="00530C72" w:rsidRDefault="00C2179E" w:rsidP="00530C72"/>
    <w:sectPr w:rsidR="00C2179E" w:rsidRPr="00530C72" w:rsidSect="00480A7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2BD4"/>
    <w:rsid w:val="00000876"/>
    <w:rsid w:val="00003F97"/>
    <w:rsid w:val="00004F00"/>
    <w:rsid w:val="00012599"/>
    <w:rsid w:val="00015BAC"/>
    <w:rsid w:val="00016B9B"/>
    <w:rsid w:val="000204ED"/>
    <w:rsid w:val="00020FEE"/>
    <w:rsid w:val="00021790"/>
    <w:rsid w:val="000248DA"/>
    <w:rsid w:val="00025A98"/>
    <w:rsid w:val="0002639A"/>
    <w:rsid w:val="00027E93"/>
    <w:rsid w:val="000340A8"/>
    <w:rsid w:val="00036866"/>
    <w:rsid w:val="00037900"/>
    <w:rsid w:val="00040015"/>
    <w:rsid w:val="00042D79"/>
    <w:rsid w:val="0004617E"/>
    <w:rsid w:val="00047611"/>
    <w:rsid w:val="00050169"/>
    <w:rsid w:val="0005381D"/>
    <w:rsid w:val="0005579A"/>
    <w:rsid w:val="000561CD"/>
    <w:rsid w:val="00056C2B"/>
    <w:rsid w:val="00061315"/>
    <w:rsid w:val="00061C89"/>
    <w:rsid w:val="000634EF"/>
    <w:rsid w:val="0007046E"/>
    <w:rsid w:val="000734D8"/>
    <w:rsid w:val="00074318"/>
    <w:rsid w:val="00077A10"/>
    <w:rsid w:val="00082059"/>
    <w:rsid w:val="00082D9B"/>
    <w:rsid w:val="0008519F"/>
    <w:rsid w:val="000858AD"/>
    <w:rsid w:val="000861E7"/>
    <w:rsid w:val="0009063B"/>
    <w:rsid w:val="00094F2E"/>
    <w:rsid w:val="0009649C"/>
    <w:rsid w:val="000A08F7"/>
    <w:rsid w:val="000A15DA"/>
    <w:rsid w:val="000A1CA7"/>
    <w:rsid w:val="000A1F17"/>
    <w:rsid w:val="000B0555"/>
    <w:rsid w:val="000B07CE"/>
    <w:rsid w:val="000B2F53"/>
    <w:rsid w:val="000B3491"/>
    <w:rsid w:val="000C40CC"/>
    <w:rsid w:val="000C5EC3"/>
    <w:rsid w:val="000C6987"/>
    <w:rsid w:val="000C6C48"/>
    <w:rsid w:val="000C6F8C"/>
    <w:rsid w:val="000D2E76"/>
    <w:rsid w:val="000D32AF"/>
    <w:rsid w:val="000D59E2"/>
    <w:rsid w:val="000D6D6F"/>
    <w:rsid w:val="000D7CDC"/>
    <w:rsid w:val="000E065C"/>
    <w:rsid w:val="000E1485"/>
    <w:rsid w:val="000E2DFF"/>
    <w:rsid w:val="000E343E"/>
    <w:rsid w:val="000F2E1A"/>
    <w:rsid w:val="000F3FE5"/>
    <w:rsid w:val="000F464C"/>
    <w:rsid w:val="000F7D8D"/>
    <w:rsid w:val="00105617"/>
    <w:rsid w:val="00106D0F"/>
    <w:rsid w:val="001071AD"/>
    <w:rsid w:val="00111517"/>
    <w:rsid w:val="00111830"/>
    <w:rsid w:val="00111EB7"/>
    <w:rsid w:val="001123E9"/>
    <w:rsid w:val="00114567"/>
    <w:rsid w:val="00115553"/>
    <w:rsid w:val="00115638"/>
    <w:rsid w:val="001162A7"/>
    <w:rsid w:val="00117A1F"/>
    <w:rsid w:val="001209C2"/>
    <w:rsid w:val="001223FA"/>
    <w:rsid w:val="001242B1"/>
    <w:rsid w:val="0012558F"/>
    <w:rsid w:val="00125625"/>
    <w:rsid w:val="00127A26"/>
    <w:rsid w:val="00132077"/>
    <w:rsid w:val="00134901"/>
    <w:rsid w:val="0013527E"/>
    <w:rsid w:val="001374CF"/>
    <w:rsid w:val="00142B52"/>
    <w:rsid w:val="00144205"/>
    <w:rsid w:val="00150EAE"/>
    <w:rsid w:val="001516D3"/>
    <w:rsid w:val="001528C0"/>
    <w:rsid w:val="00155E9D"/>
    <w:rsid w:val="00160177"/>
    <w:rsid w:val="0016112D"/>
    <w:rsid w:val="001632A9"/>
    <w:rsid w:val="00163D20"/>
    <w:rsid w:val="00164328"/>
    <w:rsid w:val="00164722"/>
    <w:rsid w:val="001713C7"/>
    <w:rsid w:val="0017142B"/>
    <w:rsid w:val="001724F7"/>
    <w:rsid w:val="0017375A"/>
    <w:rsid w:val="00173873"/>
    <w:rsid w:val="00180E1D"/>
    <w:rsid w:val="001829FC"/>
    <w:rsid w:val="00182A4A"/>
    <w:rsid w:val="00183E20"/>
    <w:rsid w:val="00186E8F"/>
    <w:rsid w:val="00187D07"/>
    <w:rsid w:val="001922E2"/>
    <w:rsid w:val="001934DA"/>
    <w:rsid w:val="00194397"/>
    <w:rsid w:val="00194B3B"/>
    <w:rsid w:val="00195C7C"/>
    <w:rsid w:val="001970C8"/>
    <w:rsid w:val="001A1D3A"/>
    <w:rsid w:val="001A1D9E"/>
    <w:rsid w:val="001A27DA"/>
    <w:rsid w:val="001A368F"/>
    <w:rsid w:val="001A55A8"/>
    <w:rsid w:val="001B0B1D"/>
    <w:rsid w:val="001B10DF"/>
    <w:rsid w:val="001B230C"/>
    <w:rsid w:val="001B2AA3"/>
    <w:rsid w:val="001B5395"/>
    <w:rsid w:val="001C05E0"/>
    <w:rsid w:val="001C13DE"/>
    <w:rsid w:val="001C36E0"/>
    <w:rsid w:val="001C7635"/>
    <w:rsid w:val="001D2DF8"/>
    <w:rsid w:val="001D511A"/>
    <w:rsid w:val="001D6C4E"/>
    <w:rsid w:val="001E04E0"/>
    <w:rsid w:val="001E27A8"/>
    <w:rsid w:val="001E4561"/>
    <w:rsid w:val="001E4F2F"/>
    <w:rsid w:val="001E69AB"/>
    <w:rsid w:val="001F08C8"/>
    <w:rsid w:val="001F27B8"/>
    <w:rsid w:val="001F46EB"/>
    <w:rsid w:val="00201B2D"/>
    <w:rsid w:val="002067A5"/>
    <w:rsid w:val="00214B14"/>
    <w:rsid w:val="002155DE"/>
    <w:rsid w:val="00216FC2"/>
    <w:rsid w:val="00220044"/>
    <w:rsid w:val="00222D7C"/>
    <w:rsid w:val="00224157"/>
    <w:rsid w:val="0022704C"/>
    <w:rsid w:val="00227B06"/>
    <w:rsid w:val="00231F79"/>
    <w:rsid w:val="00232490"/>
    <w:rsid w:val="00234438"/>
    <w:rsid w:val="00236FB8"/>
    <w:rsid w:val="0024131D"/>
    <w:rsid w:val="0024171D"/>
    <w:rsid w:val="00244E99"/>
    <w:rsid w:val="00245896"/>
    <w:rsid w:val="00245D56"/>
    <w:rsid w:val="00247487"/>
    <w:rsid w:val="00252F54"/>
    <w:rsid w:val="002568B8"/>
    <w:rsid w:val="00256ED2"/>
    <w:rsid w:val="002619D9"/>
    <w:rsid w:val="00263B42"/>
    <w:rsid w:val="002671F8"/>
    <w:rsid w:val="0027067B"/>
    <w:rsid w:val="0027116B"/>
    <w:rsid w:val="00272E1C"/>
    <w:rsid w:val="00272F0F"/>
    <w:rsid w:val="00273471"/>
    <w:rsid w:val="00275AB1"/>
    <w:rsid w:val="0028178E"/>
    <w:rsid w:val="00290A31"/>
    <w:rsid w:val="00292D79"/>
    <w:rsid w:val="00295078"/>
    <w:rsid w:val="002961E4"/>
    <w:rsid w:val="00297FD7"/>
    <w:rsid w:val="002A0ABD"/>
    <w:rsid w:val="002A0B65"/>
    <w:rsid w:val="002A3A08"/>
    <w:rsid w:val="002A3F86"/>
    <w:rsid w:val="002B2117"/>
    <w:rsid w:val="002B56FD"/>
    <w:rsid w:val="002B7286"/>
    <w:rsid w:val="002B73CF"/>
    <w:rsid w:val="002C4B95"/>
    <w:rsid w:val="002C6322"/>
    <w:rsid w:val="002D0220"/>
    <w:rsid w:val="002D4A61"/>
    <w:rsid w:val="002D4EB5"/>
    <w:rsid w:val="002D5680"/>
    <w:rsid w:val="002D6DFB"/>
    <w:rsid w:val="002E0AF4"/>
    <w:rsid w:val="002E0B23"/>
    <w:rsid w:val="002E1606"/>
    <w:rsid w:val="002E1AFA"/>
    <w:rsid w:val="002E3470"/>
    <w:rsid w:val="002E7FB9"/>
    <w:rsid w:val="002F0950"/>
    <w:rsid w:val="002F1DB2"/>
    <w:rsid w:val="002F31E6"/>
    <w:rsid w:val="002F388C"/>
    <w:rsid w:val="002F49C4"/>
    <w:rsid w:val="002F78BF"/>
    <w:rsid w:val="00301C62"/>
    <w:rsid w:val="00301F45"/>
    <w:rsid w:val="00307CBA"/>
    <w:rsid w:val="00310739"/>
    <w:rsid w:val="003131DD"/>
    <w:rsid w:val="0031353C"/>
    <w:rsid w:val="00314A30"/>
    <w:rsid w:val="0031551F"/>
    <w:rsid w:val="00322870"/>
    <w:rsid w:val="00324D20"/>
    <w:rsid w:val="00327C49"/>
    <w:rsid w:val="00331A33"/>
    <w:rsid w:val="00337356"/>
    <w:rsid w:val="0035236B"/>
    <w:rsid w:val="00352F63"/>
    <w:rsid w:val="003545F8"/>
    <w:rsid w:val="00355A2F"/>
    <w:rsid w:val="00356322"/>
    <w:rsid w:val="00356BC9"/>
    <w:rsid w:val="00360B64"/>
    <w:rsid w:val="00360C47"/>
    <w:rsid w:val="00361411"/>
    <w:rsid w:val="00362DAD"/>
    <w:rsid w:val="00370A3A"/>
    <w:rsid w:val="00373CB2"/>
    <w:rsid w:val="003740A7"/>
    <w:rsid w:val="0037583C"/>
    <w:rsid w:val="003761DA"/>
    <w:rsid w:val="00377EAE"/>
    <w:rsid w:val="003836E5"/>
    <w:rsid w:val="00385986"/>
    <w:rsid w:val="00386C4B"/>
    <w:rsid w:val="00387A71"/>
    <w:rsid w:val="00391BCE"/>
    <w:rsid w:val="00392B9F"/>
    <w:rsid w:val="00396F4A"/>
    <w:rsid w:val="003A0B81"/>
    <w:rsid w:val="003A0F53"/>
    <w:rsid w:val="003A7083"/>
    <w:rsid w:val="003C05BB"/>
    <w:rsid w:val="003C2C99"/>
    <w:rsid w:val="003D1B3D"/>
    <w:rsid w:val="003D43D7"/>
    <w:rsid w:val="003D52B9"/>
    <w:rsid w:val="003D6637"/>
    <w:rsid w:val="003D7F7F"/>
    <w:rsid w:val="003E2168"/>
    <w:rsid w:val="003E336D"/>
    <w:rsid w:val="003E41E2"/>
    <w:rsid w:val="003E4B74"/>
    <w:rsid w:val="003E6C60"/>
    <w:rsid w:val="003F7E5D"/>
    <w:rsid w:val="0040170F"/>
    <w:rsid w:val="00401945"/>
    <w:rsid w:val="00401EA1"/>
    <w:rsid w:val="00404100"/>
    <w:rsid w:val="00404C87"/>
    <w:rsid w:val="00406FEE"/>
    <w:rsid w:val="00407323"/>
    <w:rsid w:val="004077A2"/>
    <w:rsid w:val="0041168F"/>
    <w:rsid w:val="00411B30"/>
    <w:rsid w:val="00412507"/>
    <w:rsid w:val="00413C9C"/>
    <w:rsid w:val="00420AB1"/>
    <w:rsid w:val="00424B82"/>
    <w:rsid w:val="0042630D"/>
    <w:rsid w:val="00432FC2"/>
    <w:rsid w:val="00441DEC"/>
    <w:rsid w:val="00445F58"/>
    <w:rsid w:val="00446030"/>
    <w:rsid w:val="00446E24"/>
    <w:rsid w:val="00447E7E"/>
    <w:rsid w:val="00451657"/>
    <w:rsid w:val="00452C58"/>
    <w:rsid w:val="00454B9F"/>
    <w:rsid w:val="00464617"/>
    <w:rsid w:val="00465964"/>
    <w:rsid w:val="00466A54"/>
    <w:rsid w:val="00471BC6"/>
    <w:rsid w:val="00474A47"/>
    <w:rsid w:val="00477D32"/>
    <w:rsid w:val="00480A7B"/>
    <w:rsid w:val="00480BFA"/>
    <w:rsid w:val="00480C8C"/>
    <w:rsid w:val="004818DD"/>
    <w:rsid w:val="004825B9"/>
    <w:rsid w:val="00482707"/>
    <w:rsid w:val="004828CE"/>
    <w:rsid w:val="00486457"/>
    <w:rsid w:val="00487216"/>
    <w:rsid w:val="00487339"/>
    <w:rsid w:val="0049192C"/>
    <w:rsid w:val="00492440"/>
    <w:rsid w:val="00492E51"/>
    <w:rsid w:val="0049360D"/>
    <w:rsid w:val="00494A84"/>
    <w:rsid w:val="00494ABF"/>
    <w:rsid w:val="00496E21"/>
    <w:rsid w:val="004A0487"/>
    <w:rsid w:val="004A06C5"/>
    <w:rsid w:val="004A075C"/>
    <w:rsid w:val="004A2C81"/>
    <w:rsid w:val="004A364D"/>
    <w:rsid w:val="004A5F27"/>
    <w:rsid w:val="004A6985"/>
    <w:rsid w:val="004A7A76"/>
    <w:rsid w:val="004B4398"/>
    <w:rsid w:val="004B5F41"/>
    <w:rsid w:val="004C78DD"/>
    <w:rsid w:val="004D0812"/>
    <w:rsid w:val="004D197D"/>
    <w:rsid w:val="004D2B2F"/>
    <w:rsid w:val="004D3C46"/>
    <w:rsid w:val="004D728E"/>
    <w:rsid w:val="004D7B15"/>
    <w:rsid w:val="004E048E"/>
    <w:rsid w:val="004E548D"/>
    <w:rsid w:val="004E61BD"/>
    <w:rsid w:val="004F0975"/>
    <w:rsid w:val="004F122E"/>
    <w:rsid w:val="004F1656"/>
    <w:rsid w:val="004F1C30"/>
    <w:rsid w:val="004F1D92"/>
    <w:rsid w:val="004F2370"/>
    <w:rsid w:val="00502060"/>
    <w:rsid w:val="0050330A"/>
    <w:rsid w:val="005058BD"/>
    <w:rsid w:val="00506DF9"/>
    <w:rsid w:val="005070BD"/>
    <w:rsid w:val="005072E8"/>
    <w:rsid w:val="005116AD"/>
    <w:rsid w:val="0051284E"/>
    <w:rsid w:val="00512DE2"/>
    <w:rsid w:val="00520C78"/>
    <w:rsid w:val="0052311A"/>
    <w:rsid w:val="0052391F"/>
    <w:rsid w:val="00525595"/>
    <w:rsid w:val="0052584E"/>
    <w:rsid w:val="00526E70"/>
    <w:rsid w:val="00530C72"/>
    <w:rsid w:val="00533347"/>
    <w:rsid w:val="00540E88"/>
    <w:rsid w:val="00540ED3"/>
    <w:rsid w:val="00541E92"/>
    <w:rsid w:val="00543416"/>
    <w:rsid w:val="00543785"/>
    <w:rsid w:val="00544540"/>
    <w:rsid w:val="00546D67"/>
    <w:rsid w:val="00547646"/>
    <w:rsid w:val="0055026A"/>
    <w:rsid w:val="00551503"/>
    <w:rsid w:val="0055193A"/>
    <w:rsid w:val="00552863"/>
    <w:rsid w:val="005531B8"/>
    <w:rsid w:val="00556B94"/>
    <w:rsid w:val="00560D6D"/>
    <w:rsid w:val="00560ECF"/>
    <w:rsid w:val="0056548E"/>
    <w:rsid w:val="00566E22"/>
    <w:rsid w:val="00570361"/>
    <w:rsid w:val="0057220F"/>
    <w:rsid w:val="005722EB"/>
    <w:rsid w:val="0057414F"/>
    <w:rsid w:val="00574188"/>
    <w:rsid w:val="005745CB"/>
    <w:rsid w:val="00574EAC"/>
    <w:rsid w:val="005834BF"/>
    <w:rsid w:val="00583FD7"/>
    <w:rsid w:val="005858C9"/>
    <w:rsid w:val="005911A0"/>
    <w:rsid w:val="0059544F"/>
    <w:rsid w:val="00596A39"/>
    <w:rsid w:val="005A08C1"/>
    <w:rsid w:val="005A22A1"/>
    <w:rsid w:val="005A3323"/>
    <w:rsid w:val="005B5652"/>
    <w:rsid w:val="005B58CA"/>
    <w:rsid w:val="005B6E55"/>
    <w:rsid w:val="005C0826"/>
    <w:rsid w:val="005C32A6"/>
    <w:rsid w:val="005D1147"/>
    <w:rsid w:val="005D2A0A"/>
    <w:rsid w:val="005D2E56"/>
    <w:rsid w:val="005D3286"/>
    <w:rsid w:val="005D462F"/>
    <w:rsid w:val="005D7FF6"/>
    <w:rsid w:val="005F0AF3"/>
    <w:rsid w:val="005F0BFF"/>
    <w:rsid w:val="005F7544"/>
    <w:rsid w:val="005F7930"/>
    <w:rsid w:val="005F7F56"/>
    <w:rsid w:val="00600A74"/>
    <w:rsid w:val="00603DD6"/>
    <w:rsid w:val="00604649"/>
    <w:rsid w:val="00613324"/>
    <w:rsid w:val="00613327"/>
    <w:rsid w:val="006146B1"/>
    <w:rsid w:val="00622C4B"/>
    <w:rsid w:val="00626B86"/>
    <w:rsid w:val="00630CCE"/>
    <w:rsid w:val="00636626"/>
    <w:rsid w:val="006412F4"/>
    <w:rsid w:val="00642A49"/>
    <w:rsid w:val="00644523"/>
    <w:rsid w:val="0064494B"/>
    <w:rsid w:val="00644E17"/>
    <w:rsid w:val="00645D9E"/>
    <w:rsid w:val="00652B9F"/>
    <w:rsid w:val="00653618"/>
    <w:rsid w:val="00653731"/>
    <w:rsid w:val="00653F2A"/>
    <w:rsid w:val="0065409F"/>
    <w:rsid w:val="006573EF"/>
    <w:rsid w:val="00657B9F"/>
    <w:rsid w:val="00660D79"/>
    <w:rsid w:val="00661FC5"/>
    <w:rsid w:val="006738DD"/>
    <w:rsid w:val="00673D93"/>
    <w:rsid w:val="006745FE"/>
    <w:rsid w:val="00680E65"/>
    <w:rsid w:val="00681E55"/>
    <w:rsid w:val="00682610"/>
    <w:rsid w:val="00683671"/>
    <w:rsid w:val="00686A13"/>
    <w:rsid w:val="00690ED4"/>
    <w:rsid w:val="006911E2"/>
    <w:rsid w:val="006957A7"/>
    <w:rsid w:val="00696017"/>
    <w:rsid w:val="00696D2A"/>
    <w:rsid w:val="00697EF6"/>
    <w:rsid w:val="006A442B"/>
    <w:rsid w:val="006A5360"/>
    <w:rsid w:val="006B2E65"/>
    <w:rsid w:val="006B3FB4"/>
    <w:rsid w:val="006B5B4D"/>
    <w:rsid w:val="006B6FDA"/>
    <w:rsid w:val="006C3564"/>
    <w:rsid w:val="006C7A64"/>
    <w:rsid w:val="006D2E48"/>
    <w:rsid w:val="006D300B"/>
    <w:rsid w:val="006D4295"/>
    <w:rsid w:val="006F1DB3"/>
    <w:rsid w:val="006F1FAD"/>
    <w:rsid w:val="006F627E"/>
    <w:rsid w:val="006F6CFC"/>
    <w:rsid w:val="006F7234"/>
    <w:rsid w:val="006F73F1"/>
    <w:rsid w:val="00706BB5"/>
    <w:rsid w:val="00706F41"/>
    <w:rsid w:val="007112EF"/>
    <w:rsid w:val="00713436"/>
    <w:rsid w:val="00717D18"/>
    <w:rsid w:val="007226CE"/>
    <w:rsid w:val="00730823"/>
    <w:rsid w:val="0073144D"/>
    <w:rsid w:val="0073173B"/>
    <w:rsid w:val="00732152"/>
    <w:rsid w:val="007332E0"/>
    <w:rsid w:val="007334CD"/>
    <w:rsid w:val="00734125"/>
    <w:rsid w:val="0074075F"/>
    <w:rsid w:val="00740DE1"/>
    <w:rsid w:val="00740F0C"/>
    <w:rsid w:val="00742B2E"/>
    <w:rsid w:val="00742E0F"/>
    <w:rsid w:val="00743098"/>
    <w:rsid w:val="00745CCB"/>
    <w:rsid w:val="007463EC"/>
    <w:rsid w:val="00750054"/>
    <w:rsid w:val="00750B73"/>
    <w:rsid w:val="00757ED1"/>
    <w:rsid w:val="00760488"/>
    <w:rsid w:val="00760DA6"/>
    <w:rsid w:val="00764EA0"/>
    <w:rsid w:val="00771985"/>
    <w:rsid w:val="00772502"/>
    <w:rsid w:val="00772ABC"/>
    <w:rsid w:val="00776D21"/>
    <w:rsid w:val="00780759"/>
    <w:rsid w:val="00780F85"/>
    <w:rsid w:val="00781A6A"/>
    <w:rsid w:val="0078510A"/>
    <w:rsid w:val="007854E8"/>
    <w:rsid w:val="00785910"/>
    <w:rsid w:val="0078691B"/>
    <w:rsid w:val="00790095"/>
    <w:rsid w:val="00794B01"/>
    <w:rsid w:val="00794EE1"/>
    <w:rsid w:val="00795FBC"/>
    <w:rsid w:val="00797706"/>
    <w:rsid w:val="00797DDF"/>
    <w:rsid w:val="007A370B"/>
    <w:rsid w:val="007A492E"/>
    <w:rsid w:val="007A71F6"/>
    <w:rsid w:val="007B0222"/>
    <w:rsid w:val="007B089F"/>
    <w:rsid w:val="007B216C"/>
    <w:rsid w:val="007B5F12"/>
    <w:rsid w:val="007B66DE"/>
    <w:rsid w:val="007B6840"/>
    <w:rsid w:val="007B6F13"/>
    <w:rsid w:val="007C7C62"/>
    <w:rsid w:val="007C7F50"/>
    <w:rsid w:val="007D158C"/>
    <w:rsid w:val="007D2E98"/>
    <w:rsid w:val="007D3CAC"/>
    <w:rsid w:val="007D3D02"/>
    <w:rsid w:val="007D6525"/>
    <w:rsid w:val="007E154D"/>
    <w:rsid w:val="007E530B"/>
    <w:rsid w:val="007E74A7"/>
    <w:rsid w:val="007E7673"/>
    <w:rsid w:val="007E77B6"/>
    <w:rsid w:val="007F09F3"/>
    <w:rsid w:val="007F380B"/>
    <w:rsid w:val="007F62D0"/>
    <w:rsid w:val="008056D5"/>
    <w:rsid w:val="008063FA"/>
    <w:rsid w:val="00810DE7"/>
    <w:rsid w:val="008155AA"/>
    <w:rsid w:val="008163C6"/>
    <w:rsid w:val="008164FD"/>
    <w:rsid w:val="00817FFE"/>
    <w:rsid w:val="008300A5"/>
    <w:rsid w:val="008330AB"/>
    <w:rsid w:val="00833330"/>
    <w:rsid w:val="00834D09"/>
    <w:rsid w:val="008356F9"/>
    <w:rsid w:val="00842053"/>
    <w:rsid w:val="00842264"/>
    <w:rsid w:val="0084350A"/>
    <w:rsid w:val="00843AA6"/>
    <w:rsid w:val="00843EF5"/>
    <w:rsid w:val="008451D4"/>
    <w:rsid w:val="00853782"/>
    <w:rsid w:val="0085674F"/>
    <w:rsid w:val="00862707"/>
    <w:rsid w:val="008632BB"/>
    <w:rsid w:val="008638B5"/>
    <w:rsid w:val="0086547C"/>
    <w:rsid w:val="00865D90"/>
    <w:rsid w:val="00866558"/>
    <w:rsid w:val="00867D05"/>
    <w:rsid w:val="008737D1"/>
    <w:rsid w:val="008771EC"/>
    <w:rsid w:val="00882D32"/>
    <w:rsid w:val="00883A99"/>
    <w:rsid w:val="00884201"/>
    <w:rsid w:val="00885847"/>
    <w:rsid w:val="0089069C"/>
    <w:rsid w:val="00891281"/>
    <w:rsid w:val="008936D2"/>
    <w:rsid w:val="00894CD3"/>
    <w:rsid w:val="0089590D"/>
    <w:rsid w:val="008A49DF"/>
    <w:rsid w:val="008A6357"/>
    <w:rsid w:val="008A68BE"/>
    <w:rsid w:val="008A75D6"/>
    <w:rsid w:val="008B3FF6"/>
    <w:rsid w:val="008B5993"/>
    <w:rsid w:val="008B720E"/>
    <w:rsid w:val="008C0687"/>
    <w:rsid w:val="008C1C1E"/>
    <w:rsid w:val="008C2454"/>
    <w:rsid w:val="008C7E41"/>
    <w:rsid w:val="008D1304"/>
    <w:rsid w:val="008D1FED"/>
    <w:rsid w:val="008D294B"/>
    <w:rsid w:val="008D4AF2"/>
    <w:rsid w:val="008D523D"/>
    <w:rsid w:val="008E2395"/>
    <w:rsid w:val="008E2B97"/>
    <w:rsid w:val="008E2D43"/>
    <w:rsid w:val="008E3B37"/>
    <w:rsid w:val="008F0465"/>
    <w:rsid w:val="008F5F0D"/>
    <w:rsid w:val="008F60E5"/>
    <w:rsid w:val="008F6557"/>
    <w:rsid w:val="008F6ACC"/>
    <w:rsid w:val="008F7B78"/>
    <w:rsid w:val="0090025A"/>
    <w:rsid w:val="00900C10"/>
    <w:rsid w:val="00900F16"/>
    <w:rsid w:val="00903E14"/>
    <w:rsid w:val="00904874"/>
    <w:rsid w:val="00906A4B"/>
    <w:rsid w:val="00907DFF"/>
    <w:rsid w:val="009123E7"/>
    <w:rsid w:val="00913C03"/>
    <w:rsid w:val="00916C58"/>
    <w:rsid w:val="00917EC0"/>
    <w:rsid w:val="00920F49"/>
    <w:rsid w:val="009216A4"/>
    <w:rsid w:val="00922B95"/>
    <w:rsid w:val="009230D9"/>
    <w:rsid w:val="0092582F"/>
    <w:rsid w:val="0092645B"/>
    <w:rsid w:val="00926512"/>
    <w:rsid w:val="009270C0"/>
    <w:rsid w:val="00927419"/>
    <w:rsid w:val="00930348"/>
    <w:rsid w:val="00930DEA"/>
    <w:rsid w:val="0093125D"/>
    <w:rsid w:val="00932557"/>
    <w:rsid w:val="009337A8"/>
    <w:rsid w:val="009366A0"/>
    <w:rsid w:val="00936A18"/>
    <w:rsid w:val="00937718"/>
    <w:rsid w:val="0094235E"/>
    <w:rsid w:val="009449F1"/>
    <w:rsid w:val="00944F8E"/>
    <w:rsid w:val="00945562"/>
    <w:rsid w:val="00946C35"/>
    <w:rsid w:val="00952C42"/>
    <w:rsid w:val="009545BE"/>
    <w:rsid w:val="0095676B"/>
    <w:rsid w:val="009606A5"/>
    <w:rsid w:val="00962AE7"/>
    <w:rsid w:val="00966432"/>
    <w:rsid w:val="009729BA"/>
    <w:rsid w:val="009757C9"/>
    <w:rsid w:val="009833A2"/>
    <w:rsid w:val="00987F28"/>
    <w:rsid w:val="00993C42"/>
    <w:rsid w:val="00997568"/>
    <w:rsid w:val="009A1318"/>
    <w:rsid w:val="009A29E8"/>
    <w:rsid w:val="009A2E59"/>
    <w:rsid w:val="009A358B"/>
    <w:rsid w:val="009A361D"/>
    <w:rsid w:val="009B56B4"/>
    <w:rsid w:val="009B6375"/>
    <w:rsid w:val="009B72F0"/>
    <w:rsid w:val="009C0BBC"/>
    <w:rsid w:val="009C116F"/>
    <w:rsid w:val="009C357D"/>
    <w:rsid w:val="009C3862"/>
    <w:rsid w:val="009C7B62"/>
    <w:rsid w:val="009D052F"/>
    <w:rsid w:val="009D1FDC"/>
    <w:rsid w:val="009D7FDC"/>
    <w:rsid w:val="009E0998"/>
    <w:rsid w:val="009E1B46"/>
    <w:rsid w:val="009E2029"/>
    <w:rsid w:val="009E26F2"/>
    <w:rsid w:val="009E4CD5"/>
    <w:rsid w:val="009E5AD9"/>
    <w:rsid w:val="009F1673"/>
    <w:rsid w:val="009F395B"/>
    <w:rsid w:val="009F730C"/>
    <w:rsid w:val="009F7ACA"/>
    <w:rsid w:val="00A04154"/>
    <w:rsid w:val="00A04A20"/>
    <w:rsid w:val="00A1094B"/>
    <w:rsid w:val="00A13B6F"/>
    <w:rsid w:val="00A13BAE"/>
    <w:rsid w:val="00A1526A"/>
    <w:rsid w:val="00A16CC7"/>
    <w:rsid w:val="00A17403"/>
    <w:rsid w:val="00A17812"/>
    <w:rsid w:val="00A2341E"/>
    <w:rsid w:val="00A23D9B"/>
    <w:rsid w:val="00A25517"/>
    <w:rsid w:val="00A30ED2"/>
    <w:rsid w:val="00A31826"/>
    <w:rsid w:val="00A337DA"/>
    <w:rsid w:val="00A34A14"/>
    <w:rsid w:val="00A34F4C"/>
    <w:rsid w:val="00A362D9"/>
    <w:rsid w:val="00A3735F"/>
    <w:rsid w:val="00A40DD3"/>
    <w:rsid w:val="00A43AD7"/>
    <w:rsid w:val="00A454B3"/>
    <w:rsid w:val="00A52525"/>
    <w:rsid w:val="00A540F7"/>
    <w:rsid w:val="00A54587"/>
    <w:rsid w:val="00A5472D"/>
    <w:rsid w:val="00A55F2E"/>
    <w:rsid w:val="00A5635B"/>
    <w:rsid w:val="00A563C0"/>
    <w:rsid w:val="00A57650"/>
    <w:rsid w:val="00A57D36"/>
    <w:rsid w:val="00A618FF"/>
    <w:rsid w:val="00A65D1C"/>
    <w:rsid w:val="00A70F31"/>
    <w:rsid w:val="00A72C21"/>
    <w:rsid w:val="00A7317B"/>
    <w:rsid w:val="00A73EDD"/>
    <w:rsid w:val="00A74B2B"/>
    <w:rsid w:val="00A77D18"/>
    <w:rsid w:val="00A8313C"/>
    <w:rsid w:val="00A83DD1"/>
    <w:rsid w:val="00A845C9"/>
    <w:rsid w:val="00A85C91"/>
    <w:rsid w:val="00A87E66"/>
    <w:rsid w:val="00A87FF4"/>
    <w:rsid w:val="00A91887"/>
    <w:rsid w:val="00A924D2"/>
    <w:rsid w:val="00AA0249"/>
    <w:rsid w:val="00AA13CC"/>
    <w:rsid w:val="00AA2E3B"/>
    <w:rsid w:val="00AA5329"/>
    <w:rsid w:val="00AB0833"/>
    <w:rsid w:val="00AB1746"/>
    <w:rsid w:val="00AB330B"/>
    <w:rsid w:val="00AB5080"/>
    <w:rsid w:val="00AD3F6C"/>
    <w:rsid w:val="00AD5843"/>
    <w:rsid w:val="00AD5923"/>
    <w:rsid w:val="00AE0A56"/>
    <w:rsid w:val="00AE232F"/>
    <w:rsid w:val="00AE287D"/>
    <w:rsid w:val="00AE3636"/>
    <w:rsid w:val="00AE4395"/>
    <w:rsid w:val="00AE5C2D"/>
    <w:rsid w:val="00AF10BE"/>
    <w:rsid w:val="00AF4B23"/>
    <w:rsid w:val="00AF6937"/>
    <w:rsid w:val="00AF78AA"/>
    <w:rsid w:val="00B00ABA"/>
    <w:rsid w:val="00B00B37"/>
    <w:rsid w:val="00B04866"/>
    <w:rsid w:val="00B04AFD"/>
    <w:rsid w:val="00B04C72"/>
    <w:rsid w:val="00B10BB5"/>
    <w:rsid w:val="00B11DE9"/>
    <w:rsid w:val="00B131F4"/>
    <w:rsid w:val="00B13D6B"/>
    <w:rsid w:val="00B1479A"/>
    <w:rsid w:val="00B23BA0"/>
    <w:rsid w:val="00B2644A"/>
    <w:rsid w:val="00B312F6"/>
    <w:rsid w:val="00B31A8C"/>
    <w:rsid w:val="00B33DBD"/>
    <w:rsid w:val="00B37E73"/>
    <w:rsid w:val="00B464B0"/>
    <w:rsid w:val="00B50A64"/>
    <w:rsid w:val="00B54CE6"/>
    <w:rsid w:val="00B62BCC"/>
    <w:rsid w:val="00B6499D"/>
    <w:rsid w:val="00B664CC"/>
    <w:rsid w:val="00B66ECF"/>
    <w:rsid w:val="00B67C09"/>
    <w:rsid w:val="00B709EA"/>
    <w:rsid w:val="00B72207"/>
    <w:rsid w:val="00B747CC"/>
    <w:rsid w:val="00B764C0"/>
    <w:rsid w:val="00B776AB"/>
    <w:rsid w:val="00B803B2"/>
    <w:rsid w:val="00B82749"/>
    <w:rsid w:val="00B91C40"/>
    <w:rsid w:val="00B93AEE"/>
    <w:rsid w:val="00B961CE"/>
    <w:rsid w:val="00B96F82"/>
    <w:rsid w:val="00BA0001"/>
    <w:rsid w:val="00BA0738"/>
    <w:rsid w:val="00BA173D"/>
    <w:rsid w:val="00BA5360"/>
    <w:rsid w:val="00BA5B0B"/>
    <w:rsid w:val="00BB032B"/>
    <w:rsid w:val="00BB6BE3"/>
    <w:rsid w:val="00BC0530"/>
    <w:rsid w:val="00BC172E"/>
    <w:rsid w:val="00BC3207"/>
    <w:rsid w:val="00BC4558"/>
    <w:rsid w:val="00BC56B5"/>
    <w:rsid w:val="00BC585D"/>
    <w:rsid w:val="00BC7E52"/>
    <w:rsid w:val="00BD0D4C"/>
    <w:rsid w:val="00BD3EFE"/>
    <w:rsid w:val="00BD64BB"/>
    <w:rsid w:val="00BD68C5"/>
    <w:rsid w:val="00BE01DF"/>
    <w:rsid w:val="00BE0A76"/>
    <w:rsid w:val="00BE0C69"/>
    <w:rsid w:val="00BE145B"/>
    <w:rsid w:val="00BE1C89"/>
    <w:rsid w:val="00BE1F96"/>
    <w:rsid w:val="00BE2DB7"/>
    <w:rsid w:val="00BF1CA1"/>
    <w:rsid w:val="00BF664B"/>
    <w:rsid w:val="00BF6994"/>
    <w:rsid w:val="00C04475"/>
    <w:rsid w:val="00C104B3"/>
    <w:rsid w:val="00C11E30"/>
    <w:rsid w:val="00C12B3B"/>
    <w:rsid w:val="00C1320C"/>
    <w:rsid w:val="00C14E89"/>
    <w:rsid w:val="00C1598D"/>
    <w:rsid w:val="00C175C8"/>
    <w:rsid w:val="00C2179E"/>
    <w:rsid w:val="00C21DB6"/>
    <w:rsid w:val="00C21E8B"/>
    <w:rsid w:val="00C27A08"/>
    <w:rsid w:val="00C300BA"/>
    <w:rsid w:val="00C36C81"/>
    <w:rsid w:val="00C377AB"/>
    <w:rsid w:val="00C4114E"/>
    <w:rsid w:val="00C44022"/>
    <w:rsid w:val="00C4558C"/>
    <w:rsid w:val="00C46E52"/>
    <w:rsid w:val="00C52035"/>
    <w:rsid w:val="00C54084"/>
    <w:rsid w:val="00C628F2"/>
    <w:rsid w:val="00C64E84"/>
    <w:rsid w:val="00C668C1"/>
    <w:rsid w:val="00C66D01"/>
    <w:rsid w:val="00C70EE9"/>
    <w:rsid w:val="00C71165"/>
    <w:rsid w:val="00C7574C"/>
    <w:rsid w:val="00C75EBE"/>
    <w:rsid w:val="00C76853"/>
    <w:rsid w:val="00C76C3C"/>
    <w:rsid w:val="00C77B86"/>
    <w:rsid w:val="00C77EA8"/>
    <w:rsid w:val="00C81B35"/>
    <w:rsid w:val="00C90661"/>
    <w:rsid w:val="00C95BA3"/>
    <w:rsid w:val="00C9680A"/>
    <w:rsid w:val="00CB17DC"/>
    <w:rsid w:val="00CB28B8"/>
    <w:rsid w:val="00CB2BD4"/>
    <w:rsid w:val="00CB70FD"/>
    <w:rsid w:val="00CC0514"/>
    <w:rsid w:val="00CC677A"/>
    <w:rsid w:val="00CD00EA"/>
    <w:rsid w:val="00CD227E"/>
    <w:rsid w:val="00CD3F5F"/>
    <w:rsid w:val="00CD5A23"/>
    <w:rsid w:val="00CD7F70"/>
    <w:rsid w:val="00CE2639"/>
    <w:rsid w:val="00CF1A32"/>
    <w:rsid w:val="00CF3685"/>
    <w:rsid w:val="00CF4BEB"/>
    <w:rsid w:val="00CF78C3"/>
    <w:rsid w:val="00D050E1"/>
    <w:rsid w:val="00D11661"/>
    <w:rsid w:val="00D1283E"/>
    <w:rsid w:val="00D224A4"/>
    <w:rsid w:val="00D25AEA"/>
    <w:rsid w:val="00D25D39"/>
    <w:rsid w:val="00D26D6C"/>
    <w:rsid w:val="00D26EA2"/>
    <w:rsid w:val="00D3257C"/>
    <w:rsid w:val="00D34A46"/>
    <w:rsid w:val="00D37776"/>
    <w:rsid w:val="00D41D31"/>
    <w:rsid w:val="00D45470"/>
    <w:rsid w:val="00D46D1F"/>
    <w:rsid w:val="00D50EA4"/>
    <w:rsid w:val="00D57200"/>
    <w:rsid w:val="00D57598"/>
    <w:rsid w:val="00D64F9D"/>
    <w:rsid w:val="00D660D6"/>
    <w:rsid w:val="00D67BB9"/>
    <w:rsid w:val="00D704A1"/>
    <w:rsid w:val="00D70A17"/>
    <w:rsid w:val="00D718EB"/>
    <w:rsid w:val="00D71BD6"/>
    <w:rsid w:val="00D7202E"/>
    <w:rsid w:val="00D735B9"/>
    <w:rsid w:val="00D75BB0"/>
    <w:rsid w:val="00D800B2"/>
    <w:rsid w:val="00D8075F"/>
    <w:rsid w:val="00D81C6B"/>
    <w:rsid w:val="00D81F5A"/>
    <w:rsid w:val="00D856C4"/>
    <w:rsid w:val="00D87C23"/>
    <w:rsid w:val="00D92BED"/>
    <w:rsid w:val="00D94911"/>
    <w:rsid w:val="00DA16E9"/>
    <w:rsid w:val="00DA17BA"/>
    <w:rsid w:val="00DA22A4"/>
    <w:rsid w:val="00DA422A"/>
    <w:rsid w:val="00DA5603"/>
    <w:rsid w:val="00DB13CE"/>
    <w:rsid w:val="00DB6B50"/>
    <w:rsid w:val="00DC2386"/>
    <w:rsid w:val="00DC2771"/>
    <w:rsid w:val="00DC5A43"/>
    <w:rsid w:val="00DC69B6"/>
    <w:rsid w:val="00DC7DCD"/>
    <w:rsid w:val="00DD0326"/>
    <w:rsid w:val="00DD084A"/>
    <w:rsid w:val="00DD4B4F"/>
    <w:rsid w:val="00DD6269"/>
    <w:rsid w:val="00DD754B"/>
    <w:rsid w:val="00DD7A84"/>
    <w:rsid w:val="00DE04FB"/>
    <w:rsid w:val="00DE19E4"/>
    <w:rsid w:val="00DE40CE"/>
    <w:rsid w:val="00DE55E2"/>
    <w:rsid w:val="00DF1FCA"/>
    <w:rsid w:val="00DF207E"/>
    <w:rsid w:val="00DF3603"/>
    <w:rsid w:val="00DF5158"/>
    <w:rsid w:val="00E01C4B"/>
    <w:rsid w:val="00E027CE"/>
    <w:rsid w:val="00E03127"/>
    <w:rsid w:val="00E06995"/>
    <w:rsid w:val="00E12323"/>
    <w:rsid w:val="00E127D5"/>
    <w:rsid w:val="00E15433"/>
    <w:rsid w:val="00E15666"/>
    <w:rsid w:val="00E16E82"/>
    <w:rsid w:val="00E2216F"/>
    <w:rsid w:val="00E222CB"/>
    <w:rsid w:val="00E2447D"/>
    <w:rsid w:val="00E308EF"/>
    <w:rsid w:val="00E33035"/>
    <w:rsid w:val="00E36980"/>
    <w:rsid w:val="00E36D3E"/>
    <w:rsid w:val="00E3740C"/>
    <w:rsid w:val="00E3768C"/>
    <w:rsid w:val="00E42881"/>
    <w:rsid w:val="00E458AB"/>
    <w:rsid w:val="00E45CB1"/>
    <w:rsid w:val="00E55607"/>
    <w:rsid w:val="00E60CAA"/>
    <w:rsid w:val="00E620DC"/>
    <w:rsid w:val="00E65E76"/>
    <w:rsid w:val="00E66538"/>
    <w:rsid w:val="00E70D7E"/>
    <w:rsid w:val="00E77F7B"/>
    <w:rsid w:val="00E82280"/>
    <w:rsid w:val="00E843B5"/>
    <w:rsid w:val="00E8566F"/>
    <w:rsid w:val="00E86306"/>
    <w:rsid w:val="00E864B6"/>
    <w:rsid w:val="00E971A9"/>
    <w:rsid w:val="00EA5636"/>
    <w:rsid w:val="00EA7BB2"/>
    <w:rsid w:val="00EB2D23"/>
    <w:rsid w:val="00EB420F"/>
    <w:rsid w:val="00EB4888"/>
    <w:rsid w:val="00EC1250"/>
    <w:rsid w:val="00EC4BC5"/>
    <w:rsid w:val="00EC4F88"/>
    <w:rsid w:val="00EC5432"/>
    <w:rsid w:val="00EC56F7"/>
    <w:rsid w:val="00EC60CB"/>
    <w:rsid w:val="00EC7071"/>
    <w:rsid w:val="00ED119B"/>
    <w:rsid w:val="00ED1315"/>
    <w:rsid w:val="00EE41B0"/>
    <w:rsid w:val="00EE4FE6"/>
    <w:rsid w:val="00EF47FA"/>
    <w:rsid w:val="00EF5144"/>
    <w:rsid w:val="00EF61F6"/>
    <w:rsid w:val="00F02BFB"/>
    <w:rsid w:val="00F1480B"/>
    <w:rsid w:val="00F17061"/>
    <w:rsid w:val="00F2121E"/>
    <w:rsid w:val="00F23478"/>
    <w:rsid w:val="00F26320"/>
    <w:rsid w:val="00F30E48"/>
    <w:rsid w:val="00F337D9"/>
    <w:rsid w:val="00F35FCA"/>
    <w:rsid w:val="00F37422"/>
    <w:rsid w:val="00F37D72"/>
    <w:rsid w:val="00F40325"/>
    <w:rsid w:val="00F505A4"/>
    <w:rsid w:val="00F51210"/>
    <w:rsid w:val="00F52E54"/>
    <w:rsid w:val="00F554A9"/>
    <w:rsid w:val="00F56515"/>
    <w:rsid w:val="00F569EB"/>
    <w:rsid w:val="00F5750F"/>
    <w:rsid w:val="00F6018F"/>
    <w:rsid w:val="00F62F70"/>
    <w:rsid w:val="00F66A3B"/>
    <w:rsid w:val="00F67DD3"/>
    <w:rsid w:val="00F7150B"/>
    <w:rsid w:val="00F727C1"/>
    <w:rsid w:val="00F73594"/>
    <w:rsid w:val="00F77725"/>
    <w:rsid w:val="00F806EE"/>
    <w:rsid w:val="00F80CA2"/>
    <w:rsid w:val="00F847C7"/>
    <w:rsid w:val="00F84DE1"/>
    <w:rsid w:val="00F871C8"/>
    <w:rsid w:val="00F87777"/>
    <w:rsid w:val="00F87DCF"/>
    <w:rsid w:val="00F91130"/>
    <w:rsid w:val="00F922C3"/>
    <w:rsid w:val="00F92736"/>
    <w:rsid w:val="00F93DC1"/>
    <w:rsid w:val="00F94BB1"/>
    <w:rsid w:val="00FA2803"/>
    <w:rsid w:val="00FA2A2B"/>
    <w:rsid w:val="00FA3CE3"/>
    <w:rsid w:val="00FA63F2"/>
    <w:rsid w:val="00FA6BFC"/>
    <w:rsid w:val="00FB1112"/>
    <w:rsid w:val="00FB50C0"/>
    <w:rsid w:val="00FB6C6C"/>
    <w:rsid w:val="00FC28B9"/>
    <w:rsid w:val="00FC4BD0"/>
    <w:rsid w:val="00FC4F68"/>
    <w:rsid w:val="00FC5BA4"/>
    <w:rsid w:val="00FD1786"/>
    <w:rsid w:val="00FD41E5"/>
    <w:rsid w:val="00FD4F49"/>
    <w:rsid w:val="00FE4EB8"/>
    <w:rsid w:val="00FE6D5A"/>
    <w:rsid w:val="00FE78B0"/>
    <w:rsid w:val="00FF0369"/>
    <w:rsid w:val="00FF294B"/>
    <w:rsid w:val="00FF2CA6"/>
    <w:rsid w:val="00FF434D"/>
    <w:rsid w:val="00FF5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ADB7E1-9277-4672-801F-F593517D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E22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66E22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66E2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04A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List Paragraph"/>
    <w:basedOn w:val="a"/>
    <w:uiPriority w:val="99"/>
    <w:qFormat/>
    <w:rsid w:val="00653F2A"/>
    <w:pPr>
      <w:ind w:left="720"/>
    </w:pPr>
  </w:style>
  <w:style w:type="character" w:styleId="a6">
    <w:name w:val="Hyperlink"/>
    <w:uiPriority w:val="99"/>
    <w:rsid w:val="00AF78AA"/>
    <w:rPr>
      <w:color w:val="0000FF"/>
      <w:u w:val="single"/>
    </w:rPr>
  </w:style>
  <w:style w:type="paragraph" w:customStyle="1" w:styleId="ConsPlusNormal">
    <w:name w:val="ConsPlusNormal"/>
    <w:rsid w:val="0035236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937718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99"/>
    <w:locked/>
    <w:rsid w:val="009D052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C32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uiPriority w:val="99"/>
    <w:rsid w:val="00CB17D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Normal (Web)"/>
    <w:basedOn w:val="Default"/>
    <w:next w:val="Default"/>
    <w:uiPriority w:val="99"/>
    <w:rsid w:val="00CB17DC"/>
    <w:rPr>
      <w:color w:val="auto"/>
    </w:rPr>
  </w:style>
  <w:style w:type="paragraph" w:customStyle="1" w:styleId="1">
    <w:name w:val="Абзац списка1"/>
    <w:basedOn w:val="a"/>
    <w:uiPriority w:val="99"/>
    <w:rsid w:val="00FC5BA4"/>
    <w:pPr>
      <w:ind w:left="720" w:firstLine="709"/>
      <w:jc w:val="both"/>
    </w:pPr>
    <w:rPr>
      <w:rFonts w:eastAsia="Calibri"/>
      <w:sz w:val="24"/>
      <w:szCs w:val="24"/>
      <w:lang w:eastAsia="ar-SA"/>
    </w:rPr>
  </w:style>
  <w:style w:type="paragraph" w:styleId="a9">
    <w:name w:val="Body Text Indent"/>
    <w:basedOn w:val="a"/>
    <w:link w:val="aa"/>
    <w:rsid w:val="00A57650"/>
    <w:pPr>
      <w:spacing w:after="120"/>
      <w:ind w:left="283"/>
    </w:pPr>
    <w:rPr>
      <w:rFonts w:eastAsia="MS Mincho"/>
      <w:sz w:val="24"/>
      <w:szCs w:val="24"/>
      <w:lang w:eastAsia="ja-JP"/>
    </w:rPr>
  </w:style>
  <w:style w:type="character" w:customStyle="1" w:styleId="aa">
    <w:name w:val="Основной текст с отступом Знак"/>
    <w:basedOn w:val="a0"/>
    <w:link w:val="a9"/>
    <w:rsid w:val="00A57650"/>
    <w:rPr>
      <w:rFonts w:ascii="Times New Roman" w:eastAsia="MS Mincho" w:hAnsi="Times New Roman"/>
      <w:sz w:val="24"/>
      <w:szCs w:val="24"/>
      <w:lang w:eastAsia="ja-JP"/>
    </w:rPr>
  </w:style>
  <w:style w:type="paragraph" w:styleId="ab">
    <w:name w:val="No Spacing"/>
    <w:uiPriority w:val="1"/>
    <w:qFormat/>
    <w:rsid w:val="00DB13CE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403;fld=134;dst=100987" TargetMode="External"/><Relationship Id="rId13" Type="http://schemas.openxmlformats.org/officeDocument/2006/relationships/hyperlink" Target="consultantplus://offline/main?base=RLAW123;n=62876;fld=134;dst=10016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8403;fld=134;dst=100983" TargetMode="External"/><Relationship Id="rId12" Type="http://schemas.openxmlformats.org/officeDocument/2006/relationships/hyperlink" Target="consultantplus://offline/main?base=RLAW123;n=62876;fld=134;dst=10001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62546E3D76498CA7ECB2DC29D7507FA3F79226C39669971FC27B6EE472142869AC435FD0051AC56816E1FJ9q5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RLAW123;n=62876;fld=134;dst=100049" TargetMode="External"/><Relationship Id="rId11" Type="http://schemas.openxmlformats.org/officeDocument/2006/relationships/hyperlink" Target="consultantplus://offline/main?base=LAW;n=108403;fld=134;dst=707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main?base=RLAW123;n=62876;fld=134;dst=100313" TargetMode="External"/><Relationship Id="rId10" Type="http://schemas.openxmlformats.org/officeDocument/2006/relationships/hyperlink" Target="consultantplus://offline/main?base=RLAW123;n=62876;fld=134;dst=1001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08403;fld=134;dst=715" TargetMode="External"/><Relationship Id="rId14" Type="http://schemas.openxmlformats.org/officeDocument/2006/relationships/hyperlink" Target="consultantplus://offline/main?base=RLAW123;n=62876;fld=134;dst=10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F271B-90AB-4A9A-A8AE-902ACCE2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3371</Words>
  <Characters>19219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Боготола</Company>
  <LinksUpToDate>false</LinksUpToDate>
  <CharactersWithSpaces>22545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Silina LA</cp:lastModifiedBy>
  <cp:revision>49</cp:revision>
  <cp:lastPrinted>2014-06-24T06:41:00Z</cp:lastPrinted>
  <dcterms:created xsi:type="dcterms:W3CDTF">2020-09-10T03:03:00Z</dcterms:created>
  <dcterms:modified xsi:type="dcterms:W3CDTF">2024-01-23T08:50:00Z</dcterms:modified>
</cp:coreProperties>
</file>