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ED" w:rsidRDefault="004E38ED" w:rsidP="004E38ED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 wp14:anchorId="24BE74DA" wp14:editId="39959015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8ED" w:rsidRDefault="004E38ED" w:rsidP="004E38ED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E38ED" w:rsidRDefault="004E38ED" w:rsidP="004E38E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E38ED" w:rsidRDefault="004E38ED" w:rsidP="004E38E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4E38ED" w:rsidRDefault="004E38ED" w:rsidP="004E38ED">
      <w:pPr>
        <w:jc w:val="center"/>
        <w:rPr>
          <w:b/>
          <w:sz w:val="28"/>
        </w:rPr>
      </w:pPr>
    </w:p>
    <w:p w:rsidR="004E38ED" w:rsidRDefault="004E38ED" w:rsidP="004E38ED">
      <w:pPr>
        <w:jc w:val="center"/>
        <w:rPr>
          <w:b/>
          <w:sz w:val="28"/>
        </w:rPr>
      </w:pPr>
    </w:p>
    <w:p w:rsidR="004E38ED" w:rsidRDefault="004E38ED" w:rsidP="004E38E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E38ED" w:rsidRDefault="004E38ED" w:rsidP="004E38ED">
      <w:pPr>
        <w:jc w:val="both"/>
        <w:rPr>
          <w:b/>
          <w:sz w:val="32"/>
        </w:rPr>
      </w:pPr>
    </w:p>
    <w:p w:rsidR="004E38ED" w:rsidRDefault="004E38ED" w:rsidP="004E38ED">
      <w:pPr>
        <w:jc w:val="both"/>
        <w:rPr>
          <w:b/>
          <w:sz w:val="32"/>
        </w:rPr>
      </w:pPr>
    </w:p>
    <w:p w:rsidR="004E38ED" w:rsidRDefault="004E38ED" w:rsidP="004E38ED">
      <w:pPr>
        <w:rPr>
          <w:b/>
          <w:sz w:val="32"/>
        </w:rPr>
      </w:pPr>
      <w:r>
        <w:rPr>
          <w:b/>
          <w:sz w:val="32"/>
        </w:rPr>
        <w:t>« 24 » ___</w:t>
      </w:r>
      <w:r w:rsidRPr="009C0D5D">
        <w:rPr>
          <w:b/>
          <w:sz w:val="32"/>
          <w:u w:val="single"/>
        </w:rPr>
        <w:t>11</w:t>
      </w:r>
      <w:r>
        <w:rPr>
          <w:b/>
          <w:sz w:val="32"/>
        </w:rPr>
        <w:t>____2023   г.     г. Боготол                             № 1393-п</w:t>
      </w:r>
    </w:p>
    <w:p w:rsidR="004E38ED" w:rsidRDefault="004E38ED" w:rsidP="004E38ED">
      <w:pPr>
        <w:pStyle w:val="ConsPlusTitle"/>
        <w:jc w:val="both"/>
        <w:rPr>
          <w:b w:val="0"/>
        </w:rPr>
      </w:pPr>
    </w:p>
    <w:p w:rsidR="004E38ED" w:rsidRDefault="004E38ED" w:rsidP="004E38ED">
      <w:pPr>
        <w:pStyle w:val="ConsPlusTitle"/>
        <w:jc w:val="both"/>
        <w:rPr>
          <w:b w:val="0"/>
        </w:rPr>
      </w:pPr>
    </w:p>
    <w:p w:rsidR="004E38ED" w:rsidRDefault="004E38ED" w:rsidP="004E38ED">
      <w:pPr>
        <w:pStyle w:val="ConsPlusTitle"/>
        <w:jc w:val="both"/>
        <w:rPr>
          <w:color w:val="000000" w:themeColor="text1"/>
          <w:spacing w:val="1"/>
        </w:rPr>
      </w:pPr>
      <w:r>
        <w:rPr>
          <w:b w:val="0"/>
        </w:rPr>
        <w:t xml:space="preserve">Об утверждении Программы профилактики рисков причинения вреда (ущерба) охраняемым законом ценностям на 2024 </w:t>
      </w:r>
      <w:bookmarkStart w:id="0" w:name="_GoBack"/>
      <w:bookmarkEnd w:id="0"/>
      <w:r>
        <w:rPr>
          <w:b w:val="0"/>
        </w:rPr>
        <w:t>год в сфере муниципального жилищного контроля на территории муниципального образования город Боготол</w:t>
      </w:r>
    </w:p>
    <w:p w:rsidR="004E38ED" w:rsidRDefault="004E38ED" w:rsidP="004E38ED">
      <w:pPr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</w:p>
    <w:p w:rsidR="004E38ED" w:rsidRDefault="004E38ED" w:rsidP="004E38ED">
      <w:pPr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  <w:shd w:val="clear" w:color="auto" w:fill="FFFFFF"/>
        </w:rPr>
        <w:t>В соответствии со ст. 16 Федерального закона от 06.10.2003                     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31.07.2020 № 248-ФЗ  (ред. от 11.06.2021) «О государственном контроле 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п. 10               ст. 41,  ст. 71, ст. 72 Устава городского округа город Боготол Красноярского края, ПОСТАНОВЛЯЮ:</w:t>
      </w:r>
    </w:p>
    <w:p w:rsidR="004E38ED" w:rsidRDefault="004E38ED" w:rsidP="004E38ED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</w:rPr>
        <w:t xml:space="preserve">1. Утвердить Программу профилактики рисков причинения вреда (ущерба) охраняемым законом ценностям на 2024 год в сфере муниципального жилищного контроля на территории муниципального образования город Боготол, согласно приложению к настоящему постановлению.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Органу муниципального контроля и должностным лицам, уполномоченным на осуществление муниципального контроля в соответствующих сферах деятельности, обеспечить выполнение Программы профилактики нарушений, утвержденной пунктом 1 настоящего постановления.  </w:t>
      </w:r>
    </w:p>
    <w:p w:rsidR="004E38ED" w:rsidRDefault="004E38ED" w:rsidP="004E38ED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</w:rPr>
        <w:lastRenderedPageBreak/>
        <w:t xml:space="preserve">3. Разместить настоящее постановление </w:t>
      </w:r>
      <w:r>
        <w:rPr>
          <w:b w:val="0"/>
          <w:bCs w:val="0"/>
        </w:rPr>
        <w:t xml:space="preserve">на официальном сайте администрации города Боготола </w:t>
      </w:r>
      <w:hyperlink r:id="rId5" w:history="1">
        <w:r>
          <w:rPr>
            <w:rStyle w:val="a3"/>
            <w:b w:val="0"/>
            <w:lang w:val="en-US"/>
          </w:rPr>
          <w:t>www</w:t>
        </w:r>
        <w:r>
          <w:rPr>
            <w:rStyle w:val="a3"/>
            <w:b w:val="0"/>
          </w:rPr>
          <w:t>.</w:t>
        </w:r>
        <w:proofErr w:type="spellStart"/>
        <w:r>
          <w:rPr>
            <w:rStyle w:val="a3"/>
            <w:b w:val="0"/>
            <w:lang w:val="en-US"/>
          </w:rPr>
          <w:t>bogotolcity</w:t>
        </w:r>
        <w:proofErr w:type="spellEnd"/>
        <w:r>
          <w:rPr>
            <w:rStyle w:val="a3"/>
            <w:b w:val="0"/>
          </w:rPr>
          <w:t>.</w:t>
        </w:r>
        <w:proofErr w:type="spellStart"/>
        <w:r>
          <w:rPr>
            <w:rStyle w:val="a3"/>
            <w:b w:val="0"/>
            <w:lang w:val="en-US"/>
          </w:rPr>
          <w:t>gosuslugi</w:t>
        </w:r>
        <w:proofErr w:type="spellEnd"/>
        <w:r>
          <w:rPr>
            <w:rStyle w:val="a3"/>
            <w:b w:val="0"/>
          </w:rPr>
          <w:t>.</w:t>
        </w:r>
        <w:proofErr w:type="spellStart"/>
        <w:r>
          <w:rPr>
            <w:rStyle w:val="a3"/>
            <w:b w:val="0"/>
            <w:lang w:val="en-US"/>
          </w:rPr>
          <w:t>ru</w:t>
        </w:r>
        <w:proofErr w:type="spellEnd"/>
      </w:hyperlink>
      <w:r>
        <w:rPr>
          <w:b w:val="0"/>
          <w:bCs w:val="0"/>
        </w:rPr>
        <w:t xml:space="preserve"> в сети Интернет (раздел Муниципальный жилищный контроль) </w:t>
      </w:r>
      <w:r>
        <w:rPr>
          <w:b w:val="0"/>
          <w:color w:val="000000" w:themeColor="text1"/>
        </w:rPr>
        <w:t xml:space="preserve">и опубликовать в официальном печатном издании газете «Земля </w:t>
      </w:r>
      <w:proofErr w:type="spellStart"/>
      <w:r>
        <w:rPr>
          <w:b w:val="0"/>
          <w:color w:val="000000" w:themeColor="text1"/>
        </w:rPr>
        <w:t>боготольская</w:t>
      </w:r>
      <w:proofErr w:type="spellEnd"/>
      <w:r>
        <w:rPr>
          <w:b w:val="0"/>
          <w:color w:val="000000" w:themeColor="text1"/>
        </w:rPr>
        <w:t>».</w:t>
      </w:r>
    </w:p>
    <w:p w:rsidR="004E38ED" w:rsidRDefault="004E38ED" w:rsidP="004E38ED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4E38ED" w:rsidRDefault="004E38ED" w:rsidP="004E38ED">
      <w:pPr>
        <w:rPr>
          <w:sz w:val="28"/>
          <w:szCs w:val="28"/>
        </w:rPr>
      </w:pPr>
    </w:p>
    <w:p w:rsidR="004E38ED" w:rsidRDefault="004E38ED" w:rsidP="004E38ED">
      <w:pPr>
        <w:rPr>
          <w:sz w:val="28"/>
          <w:szCs w:val="28"/>
        </w:rPr>
      </w:pPr>
    </w:p>
    <w:p w:rsidR="004E38ED" w:rsidRDefault="004E38ED" w:rsidP="004E38ED">
      <w:pPr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4E38ED" w:rsidRDefault="004E38ED" w:rsidP="004E38E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38ED" w:rsidRDefault="004E38ED" w:rsidP="004E38ED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Климец</w:t>
      </w:r>
      <w:proofErr w:type="spellEnd"/>
      <w:r>
        <w:rPr>
          <w:rFonts w:ascii="Times New Roman" w:hAnsi="Times New Roman" w:cs="Times New Roman"/>
        </w:rPr>
        <w:t xml:space="preserve"> Татьяна Александровна</w:t>
      </w:r>
    </w:p>
    <w:p w:rsidR="004E38ED" w:rsidRDefault="004E38ED" w:rsidP="004E38ED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Грасюкова</w:t>
      </w:r>
      <w:proofErr w:type="spellEnd"/>
      <w:r>
        <w:rPr>
          <w:rFonts w:ascii="Times New Roman" w:hAnsi="Times New Roman" w:cs="Times New Roman"/>
        </w:rPr>
        <w:t xml:space="preserve"> Юлия Владимировна </w:t>
      </w:r>
    </w:p>
    <w:p w:rsidR="004E38ED" w:rsidRDefault="004E38ED" w:rsidP="004E38E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6-34-06</w:t>
      </w:r>
    </w:p>
    <w:p w:rsidR="004E38ED" w:rsidRDefault="004E38ED" w:rsidP="004E38E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экз.</w:t>
      </w:r>
    </w:p>
    <w:p w:rsidR="004E38ED" w:rsidRDefault="004E38ED" w:rsidP="004E38ED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</w:t>
      </w:r>
    </w:p>
    <w:p w:rsidR="004E38ED" w:rsidRDefault="004E38ED" w:rsidP="004E38ED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 постановлению администрации</w:t>
      </w:r>
    </w:p>
    <w:p w:rsidR="004E38ED" w:rsidRDefault="004E38ED" w:rsidP="004E38ED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города Боготола</w:t>
      </w:r>
    </w:p>
    <w:p w:rsidR="004E38ED" w:rsidRDefault="004E38ED" w:rsidP="004E38ED">
      <w:pPr>
        <w:shd w:val="clear" w:color="auto" w:fill="FFFFFF"/>
        <w:ind w:firstLine="4678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от </w:t>
      </w:r>
      <w:proofErr w:type="gramStart"/>
      <w:r>
        <w:rPr>
          <w:sz w:val="28"/>
          <w:szCs w:val="28"/>
          <w:bdr w:val="none" w:sz="0" w:space="0" w:color="auto" w:frame="1"/>
        </w:rPr>
        <w:t xml:space="preserve">« </w:t>
      </w:r>
      <w:r>
        <w:rPr>
          <w:sz w:val="28"/>
          <w:szCs w:val="28"/>
          <w:u w:val="single"/>
          <w:bdr w:val="none" w:sz="0" w:space="0" w:color="auto" w:frame="1"/>
        </w:rPr>
        <w:t>24</w:t>
      </w:r>
      <w:proofErr w:type="gramEnd"/>
      <w:r>
        <w:rPr>
          <w:sz w:val="28"/>
          <w:szCs w:val="28"/>
          <w:bdr w:val="none" w:sz="0" w:space="0" w:color="auto" w:frame="1"/>
        </w:rPr>
        <w:t xml:space="preserve"> » __</w:t>
      </w:r>
      <w:r w:rsidRPr="00CF65F1">
        <w:rPr>
          <w:sz w:val="28"/>
          <w:szCs w:val="28"/>
          <w:u w:val="single"/>
          <w:bdr w:val="none" w:sz="0" w:space="0" w:color="auto" w:frame="1"/>
        </w:rPr>
        <w:t>11</w:t>
      </w:r>
      <w:r>
        <w:rPr>
          <w:sz w:val="28"/>
          <w:szCs w:val="28"/>
          <w:bdr w:val="none" w:sz="0" w:space="0" w:color="auto" w:frame="1"/>
        </w:rPr>
        <w:t xml:space="preserve">___ 2023 г. № </w:t>
      </w:r>
      <w:r>
        <w:rPr>
          <w:sz w:val="28"/>
          <w:szCs w:val="28"/>
          <w:u w:val="single"/>
          <w:bdr w:val="none" w:sz="0" w:space="0" w:color="auto" w:frame="1"/>
        </w:rPr>
        <w:t>1393-п</w:t>
      </w:r>
      <w:r>
        <w:rPr>
          <w:sz w:val="28"/>
          <w:szCs w:val="28"/>
          <w:bdr w:val="none" w:sz="0" w:space="0" w:color="auto" w:frame="1"/>
        </w:rPr>
        <w:t xml:space="preserve">  </w:t>
      </w:r>
    </w:p>
    <w:p w:rsidR="004E38ED" w:rsidRDefault="004E38ED" w:rsidP="004E38ED">
      <w:pPr>
        <w:jc w:val="center"/>
        <w:rPr>
          <w:sz w:val="28"/>
          <w:szCs w:val="28"/>
        </w:rPr>
      </w:pPr>
    </w:p>
    <w:p w:rsidR="004E38ED" w:rsidRDefault="004E38ED" w:rsidP="004E38E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4E38ED" w:rsidRDefault="004E38ED" w:rsidP="004E38ED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на 2024 год в сфере муниципального жилищного контроля на территории муниципального образования город Боготол. </w:t>
      </w:r>
    </w:p>
    <w:p w:rsidR="004E38ED" w:rsidRDefault="004E38ED" w:rsidP="004E38ED">
      <w:pPr>
        <w:shd w:val="clear" w:color="auto" w:fill="FFFFFF"/>
        <w:jc w:val="center"/>
      </w:pPr>
    </w:p>
    <w:p w:rsidR="004E38ED" w:rsidRDefault="004E38ED" w:rsidP="004E38ED">
      <w:pPr>
        <w:shd w:val="clear" w:color="auto" w:fill="FFFFFF"/>
        <w:jc w:val="center"/>
      </w:pPr>
      <w:r>
        <w:t>I. ОБЩИЕ ПОЛОЖЕНИЯ</w:t>
      </w:r>
    </w:p>
    <w:p w:rsidR="004E38ED" w:rsidRDefault="004E38ED" w:rsidP="004E38ED">
      <w:pPr>
        <w:shd w:val="clear" w:color="auto" w:fill="FFFFFF"/>
        <w:jc w:val="both"/>
        <w:rPr>
          <w:sz w:val="28"/>
          <w:szCs w:val="28"/>
        </w:rPr>
      </w:pP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Настоящая Программа профилактики рисков причинения вреда  (ущерба) охраняемым законом ценностям  на 2024 год  в сфере муниципального жилищного контроля  на территории муниципального образования город Боготол 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 и (или) причинению вреда 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жилищного контроля (далее – мероприятия по профилактике нарушений), осуществляются должностным лицом Администрации </w:t>
      </w:r>
      <w:proofErr w:type="gramStart"/>
      <w:r>
        <w:rPr>
          <w:sz w:val="28"/>
          <w:szCs w:val="28"/>
        </w:rPr>
        <w:t>города  Боготола</w:t>
      </w:r>
      <w:proofErr w:type="gramEnd"/>
      <w:r>
        <w:rPr>
          <w:sz w:val="28"/>
          <w:szCs w:val="28"/>
        </w:rPr>
        <w:t xml:space="preserve">, уполномоченными на осуществление муниципального жилищного контроля (далее – должностное лицо), в соответствии с ежегодно утвержденными программами профилактики нарушений. </w:t>
      </w:r>
    </w:p>
    <w:p w:rsidR="004E38ED" w:rsidRDefault="004E38ED" w:rsidP="004E38ED">
      <w:pPr>
        <w:shd w:val="clear" w:color="auto" w:fill="FFFFFF"/>
        <w:jc w:val="both"/>
        <w:rPr>
          <w:sz w:val="28"/>
          <w:szCs w:val="28"/>
        </w:rPr>
      </w:pPr>
    </w:p>
    <w:p w:rsidR="004E38ED" w:rsidRDefault="004E38ED" w:rsidP="004E38E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1. Аналитическая часть программы профилактики нарушений</w:t>
      </w:r>
    </w:p>
    <w:p w:rsidR="004E38ED" w:rsidRDefault="004E38ED" w:rsidP="004E38ED">
      <w:pPr>
        <w:shd w:val="clear" w:color="auto" w:fill="FFFFFF"/>
        <w:jc w:val="both"/>
        <w:rPr>
          <w:sz w:val="28"/>
          <w:szCs w:val="28"/>
        </w:rPr>
      </w:pP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Вид осуществляемого муниципального контроля: Муниципальный жилищный контроль на территории муниципального образования город Боготол.</w:t>
      </w: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Подконтрольные субъекты:</w:t>
      </w: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индивидуальные предприниматели; </w:t>
      </w: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юридические лица; </w:t>
      </w: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граждане. </w:t>
      </w: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контроля: </w:t>
      </w: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38ED" w:rsidRDefault="004E38ED" w:rsidP="004E38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Федеральные законы:</w:t>
      </w:r>
    </w:p>
    <w:p w:rsidR="004E38ED" w:rsidRDefault="004E38ED" w:rsidP="004E38ED">
      <w:pPr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2821"/>
        <w:gridCol w:w="2368"/>
        <w:gridCol w:w="3136"/>
      </w:tblGrid>
      <w:tr w:rsidR="004E38ED" w:rsidTr="004A374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 реквизиты акта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E38ED" w:rsidTr="004A374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«Жилищный кодекс Российской </w:t>
            </w:r>
            <w:proofErr w:type="gramStart"/>
            <w:r>
              <w:rPr>
                <w:lang w:eastAsia="en-US"/>
              </w:rPr>
              <w:t>Федерации»  от</w:t>
            </w:r>
            <w:proofErr w:type="gramEnd"/>
            <w:r>
              <w:rPr>
                <w:lang w:eastAsia="en-US"/>
              </w:rPr>
              <w:t xml:space="preserve"> 29.12.2004 №188-ФЗ (ред. от 31.07.2020)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статьей 20 Жилищного кодекса Российской Федерации.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Ст. 20, глава 6, разделы III, III.1, V-IX, ч.1 ст.91, ч.3 ст.67, ст.10, ст.26, ст.30, ст.68.</w:t>
            </w:r>
          </w:p>
        </w:tc>
      </w:tr>
      <w:tr w:rsidR="004E38ED" w:rsidTr="004A374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«Кодекс Российской Федерации об административных правонарушениях» от 30.12.2001 №195-ФЗ (ред. от 31.07.2020) (с изм. и доп., вступ. в силу с 11.08.2020)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ч.1ст.19.5;                          ч.1 ст.19.4.1</w:t>
            </w:r>
          </w:p>
        </w:tc>
      </w:tr>
      <w:tr w:rsidR="004E38ED" w:rsidTr="004A374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Федеральный закон от 31.07.2021 «Федеральный закон от 31.07.2020 N 248-ФЗ (ред. от 05.12.2022) "О государственном контроле (надзоре) и муниципальном контроле в Российской Федерации" (с изм. и доп., вступ. в силу с 11.01.2023)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В полном объеме</w:t>
            </w:r>
          </w:p>
        </w:tc>
      </w:tr>
      <w:tr w:rsidR="004E38ED" w:rsidTr="004A374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Федеральный закон от 02.05.2006 №59-ФЗ (ред. от 27.12.2018) «О порядке рассмотрения обращений граждан Российской Федерации»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В полном объеме</w:t>
            </w:r>
          </w:p>
        </w:tc>
      </w:tr>
      <w:tr w:rsidR="004E38ED" w:rsidTr="004A3744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23.11.2009 N 261-ФЗ (ред. от 14.07.2022) "Об </w:t>
            </w:r>
            <w:r>
              <w:rPr>
                <w:lang w:eastAsia="en-US"/>
              </w:rPr>
              <w:lastRenderedPageBreak/>
              <w:t xml:space="preserve">энергосбережении и о повышении </w:t>
            </w:r>
            <w:proofErr w:type="gramStart"/>
            <w:r>
              <w:rPr>
                <w:lang w:eastAsia="en-US"/>
              </w:rPr>
              <w:t>энергетической эффективности</w:t>
            </w:r>
            <w:proofErr w:type="gramEnd"/>
            <w:r>
              <w:rPr>
                <w:lang w:eastAsia="en-US"/>
              </w:rPr>
              <w:t xml:space="preserve"> и о внесении изменений в отдельные законодательные акты Российской Федерации" (с изм. и доп., вступ. в силу с 01.01.2023)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Физические и юридические лица, индивидуальные </w:t>
            </w:r>
            <w:r>
              <w:rPr>
                <w:lang w:eastAsia="en-US"/>
              </w:rPr>
              <w:lastRenderedPageBreak/>
              <w:t xml:space="preserve">предприниматели в соответствии со статьей 20 Жилищного кодекса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Статья 12-13</w:t>
            </w:r>
          </w:p>
        </w:tc>
      </w:tr>
    </w:tbl>
    <w:p w:rsidR="004E38ED" w:rsidRDefault="004E38ED" w:rsidP="004E38ED"/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Указы Президента Российской Федерации, постановления и распоряжения Правительства Российской Федерации:</w:t>
      </w:r>
    </w:p>
    <w:p w:rsidR="004E38ED" w:rsidRDefault="004E38ED" w:rsidP="004E38E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4"/>
        <w:gridCol w:w="3257"/>
        <w:gridCol w:w="2613"/>
        <w:gridCol w:w="2367"/>
      </w:tblGrid>
      <w:tr w:rsidR="004E38ED" w:rsidTr="004A374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</w:p>
          <w:p w:rsidR="004E38ED" w:rsidRDefault="004E38ED" w:rsidP="004A3744">
            <w:pPr>
              <w:jc w:val="center"/>
              <w:rPr>
                <w:lang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 реквизиты акта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E38ED" w:rsidTr="004A374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РФ от 13.08.2006 N 491 (ред. от 03.02.2022)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Физические и юридические лица, индивидуальные предприниматели, в соответствии со статьей 20 ЖК РФ.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Весь акт</w:t>
            </w:r>
          </w:p>
        </w:tc>
      </w:tr>
      <w:tr w:rsidR="004E38ED" w:rsidTr="004A374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Правительства РФ от 03.04.2013 N 290 (ред. от 29.06.2020) "О минимальном перечне услуг и работ, необходимых для обеспечения надлежащего содержания общего имущества в </w:t>
            </w:r>
            <w:r>
              <w:rPr>
                <w:lang w:eastAsia="en-US"/>
              </w:rPr>
              <w:lastRenderedPageBreak/>
              <w:t>многоквартирном доме, и порядке их оказания и выполнения" (вместе с "Правилами оказания услуг и выполнения работ, необходимых для обеспечения надлежащего содержания общего имущества в многоквартирном доме")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Физические и юридические лица, индивидуальные предприниматели, в соответствии со статьей 20 ЖК РФ.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Весь акт </w:t>
            </w:r>
          </w:p>
        </w:tc>
      </w:tr>
      <w:tr w:rsidR="004E38ED" w:rsidTr="004A374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Постановление Правительства РФ от 15.05.2013 N 416 (ред. от 13.09.2018) "О порядке осуществления деятельности по управлению многоквартирными домами" (вместе с "Правилами осуществления деятельности по управлению многоквартирными домами") (с изм. и доп., вступ. в силу с 01.03.2019)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Собственники помещений в многоквартирном доме при непосредственном управлении многоквартирным домом собственниками помещений в этом доме; товариществами собственников жилья, жилищно-строительными кооперативами  и иными специализированными кооперативами, осуществляющими управление многоквартирным домом без заключения договора  управления с управляющей организацией, заключившими договор управления многоквартирным домом, в том числе в случае, предусмотренном частью 14 статьи 161 ЖК РФ, застройщиками, управляющими домом до заключения договора управления с управляющей организацией.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Весь акт</w:t>
            </w:r>
          </w:p>
        </w:tc>
      </w:tr>
      <w:tr w:rsidR="004E38ED" w:rsidTr="004A374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Правительства РФ от 06.05.2011 N 354 (ред. от 23.09.2022) "О предоставлении </w:t>
            </w:r>
            <w:r>
              <w:rPr>
                <w:lang w:eastAsia="en-US"/>
              </w:rPr>
              <w:lastRenderedPageBreak/>
              <w:t>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Физические и юридические лица, индивидуальные предприниматели, к перечню </w:t>
            </w:r>
            <w:proofErr w:type="gramStart"/>
            <w:r>
              <w:rPr>
                <w:lang w:eastAsia="en-US"/>
              </w:rPr>
              <w:t>объектов  в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соответствии со статьей 20 ЖК РФ.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Весь акт</w:t>
            </w:r>
          </w:p>
        </w:tc>
      </w:tr>
    </w:tbl>
    <w:p w:rsidR="004E38ED" w:rsidRDefault="004E38ED" w:rsidP="004E38ED">
      <w:pPr>
        <w:rPr>
          <w:sz w:val="28"/>
          <w:szCs w:val="28"/>
        </w:rPr>
      </w:pP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 федеральных органов исполнительной власти и нормативные документы субъекта.</w:t>
      </w:r>
    </w:p>
    <w:p w:rsidR="004E38ED" w:rsidRDefault="004E38ED" w:rsidP="004E38E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4"/>
        <w:gridCol w:w="3265"/>
        <w:gridCol w:w="2546"/>
        <w:gridCol w:w="2406"/>
      </w:tblGrid>
      <w:tr w:rsidR="004E38ED" w:rsidTr="004A374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</w:p>
          <w:p w:rsidR="004E38ED" w:rsidRDefault="004E38ED" w:rsidP="004A3744">
            <w:pPr>
              <w:jc w:val="center"/>
              <w:rPr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 реквизиты акта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E38ED" w:rsidTr="004A374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Постановление Госстроя РФ от 27.09.2003 N 170 (с изм. от 22.06.2022) "Об утверждении Правил и норм технической эксплуатации жилищного фонда" (Зарегистрировано в Минюсте РФ 15.10.2003 N 5176)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В полном объеме</w:t>
            </w:r>
          </w:p>
        </w:tc>
      </w:tr>
    </w:tbl>
    <w:p w:rsidR="004E38ED" w:rsidRDefault="004E38ED" w:rsidP="004E38ED">
      <w:pPr>
        <w:rPr>
          <w:sz w:val="28"/>
          <w:szCs w:val="28"/>
        </w:rPr>
      </w:pP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Законы и иные нормативно-правовые акты муниципального образования город Боготол: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0"/>
        <w:gridCol w:w="3278"/>
        <w:gridCol w:w="2547"/>
        <w:gridCol w:w="2396"/>
      </w:tblGrid>
      <w:tr w:rsidR="004E38ED" w:rsidTr="004A374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</w:p>
          <w:p w:rsidR="004E38ED" w:rsidRDefault="004E38ED" w:rsidP="004A3744">
            <w:pPr>
              <w:jc w:val="center"/>
              <w:rPr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 реквизиты акта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E38ED" w:rsidTr="004A374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администрации города Боготола №0186-п от 06.03.2020 «Об утверждении Административного регламента осуществления муниципального жилищного контроля на территории </w:t>
            </w:r>
            <w:r>
              <w:rPr>
                <w:lang w:eastAsia="en-US"/>
              </w:rPr>
              <w:lastRenderedPageBreak/>
              <w:t xml:space="preserve">муниципального образования город </w:t>
            </w:r>
            <w:proofErr w:type="gramStart"/>
            <w:r>
              <w:rPr>
                <w:lang w:eastAsia="en-US"/>
              </w:rPr>
              <w:t>Боготол  в</w:t>
            </w:r>
            <w:proofErr w:type="gramEnd"/>
            <w:r>
              <w:rPr>
                <w:lang w:eastAsia="en-US"/>
              </w:rPr>
              <w:t xml:space="preserve"> отношении юридических лиц и индивидуальных предпринимателей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Юридические лица, индивидуальные предприниматели, граждане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  <w:r>
              <w:rPr>
                <w:lang w:eastAsia="en-US"/>
              </w:rPr>
              <w:t>Весь акт</w:t>
            </w:r>
          </w:p>
        </w:tc>
      </w:tr>
    </w:tbl>
    <w:p w:rsidR="004E38ED" w:rsidRDefault="004E38ED" w:rsidP="004E38ED">
      <w:pPr>
        <w:rPr>
          <w:sz w:val="28"/>
          <w:szCs w:val="28"/>
        </w:rPr>
      </w:pPr>
    </w:p>
    <w:p w:rsidR="004E38ED" w:rsidRDefault="004E38ED" w:rsidP="004E38ED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1.5. Данные о проведенных мероприятиях по контролю, мероприятиях по профилактике нарушений и их результатах, анализ и оценка рисков причинения вреда охраняемым законом ценностям и (или) анализ причиненного ущерба: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Предостережения о недопустимости нарушений обязательных требований при осуществлении муниципального жилищного контроля юридическим лицам выдавались.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Эксперты и представители экспертных организаций к проведению проверок не привлекались.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муниципального жилищного контроля мероприятия по контролю без взаимодействия с юридическими лицами не проводились.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Случаев причинения юридическими лицами и индивидуальными предпринимателями, в отношении которых проводились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 </w:t>
      </w:r>
    </w:p>
    <w:p w:rsidR="004E38ED" w:rsidRDefault="004E38ED" w:rsidP="004E38ED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1.6. Цели и задачи программы профилактики нарушений, направленные на минимизацию рисков причинения вреда охраняемым законом ценностям и (или) ущерба: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Цели Программы</w:t>
      </w:r>
      <w:r>
        <w:rPr>
          <w:sz w:val="28"/>
          <w:szCs w:val="28"/>
        </w:rPr>
        <w:t xml:space="preserve">: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прозрачности контрольной деятельности органа муниципального контроля;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разъяснение подконтрольным субъектам обязательных требований, требований, установленных муниципальными правовыми актами;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нарушений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нарушению обязательных требований, требований, установленных муниципальными правовыми актами;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Программы</w:t>
      </w:r>
      <w:r>
        <w:rPr>
          <w:sz w:val="28"/>
          <w:szCs w:val="28"/>
        </w:rPr>
        <w:t xml:space="preserve">: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причин, факторов и условий, способствующих нарушению обязательных требований, требований, установленных муниципальными правовыми актами,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способов устранения или снижения рисков их возникновения; 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информирование субъектов, в отношении которых осуществляется муниципальный жилищный контроль, о соблюдении обязательных требований.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нарушений обязательных требований, требований, установленных муниципальными правовыми актами.</w:t>
      </w:r>
    </w:p>
    <w:p w:rsidR="004E38ED" w:rsidRDefault="004E38ED" w:rsidP="004E38ED">
      <w:pPr>
        <w:ind w:firstLine="709"/>
        <w:jc w:val="both"/>
        <w:rPr>
          <w:sz w:val="28"/>
          <w:szCs w:val="28"/>
        </w:rPr>
      </w:pPr>
    </w:p>
    <w:p w:rsidR="004E38ED" w:rsidRDefault="004E38ED" w:rsidP="004E38E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План мероприятий по профилактике нарушений обязательных требований, требований, установленных муниципальными правовыми актами на 2024 год.</w:t>
      </w:r>
    </w:p>
    <w:p w:rsidR="004E38ED" w:rsidRDefault="004E38ED" w:rsidP="004E38ED">
      <w:pPr>
        <w:ind w:firstLine="851"/>
        <w:jc w:val="both"/>
        <w:rPr>
          <w:b/>
          <w:sz w:val="28"/>
          <w:szCs w:val="28"/>
        </w:rPr>
      </w:pP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112"/>
        <w:gridCol w:w="2189"/>
        <w:gridCol w:w="1416"/>
        <w:gridCol w:w="2339"/>
      </w:tblGrid>
      <w:tr w:rsidR="004E38ED" w:rsidTr="004A374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Обоснование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Ответственное лицо</w:t>
            </w:r>
          </w:p>
        </w:tc>
      </w:tr>
      <w:tr w:rsidR="004E38ED" w:rsidTr="004A374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E38ED" w:rsidTr="004A374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Информирование.</w:t>
            </w:r>
          </w:p>
          <w:p w:rsidR="004E38ED" w:rsidRDefault="004E38ED" w:rsidP="004A374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Информирование осуществляется органом муниципального </w:t>
            </w:r>
            <w:proofErr w:type="gramStart"/>
            <w:r>
              <w:rPr>
                <w:lang w:eastAsia="en-US"/>
              </w:rPr>
              <w:t>контроля  по</w:t>
            </w:r>
            <w:proofErr w:type="gramEnd"/>
            <w:r>
              <w:rPr>
                <w:lang w:eastAsia="en-US"/>
              </w:rPr>
              <w:t xml:space="preserve"> вопросам соблюдения обязательных требований посредством размещения соответствующих сведений на официальном сайте администрации города Боготола.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 муниципального жилищного контроля </w:t>
            </w:r>
          </w:p>
        </w:tc>
      </w:tr>
      <w:tr w:rsidR="004E38ED" w:rsidTr="004A374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правоприменительной практики. </w:t>
            </w:r>
          </w:p>
          <w:p w:rsidR="004E38ED" w:rsidRDefault="004E38ED" w:rsidP="004A374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Обобщением правоприменительной практики осуществляется администрацией посредством сбора и анализа данных о проведенных контрольных </w:t>
            </w:r>
            <w:proofErr w:type="gramStart"/>
            <w:r>
              <w:rPr>
                <w:color w:val="000000"/>
                <w:lang w:eastAsia="en-US"/>
              </w:rPr>
              <w:t>мероприятиях  и</w:t>
            </w:r>
            <w:proofErr w:type="gramEnd"/>
            <w:r>
              <w:rPr>
                <w:color w:val="000000"/>
                <w:lang w:eastAsia="en-US"/>
              </w:rPr>
              <w:t xml:space="preserve"> их результатах. По итогам обобщения </w:t>
            </w:r>
            <w:proofErr w:type="gramStart"/>
            <w:r>
              <w:rPr>
                <w:color w:val="000000"/>
                <w:lang w:eastAsia="en-US"/>
              </w:rPr>
              <w:t>правоприменительной  практики</w:t>
            </w:r>
            <w:proofErr w:type="gramEnd"/>
            <w:r>
              <w:rPr>
                <w:color w:val="000000"/>
                <w:lang w:eastAsia="en-US"/>
              </w:rPr>
              <w:t xml:space="preserve"> орган муниципального контроля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 муниципального жилищного контроля</w:t>
            </w:r>
          </w:p>
        </w:tc>
      </w:tr>
      <w:tr w:rsidR="004E38ED" w:rsidTr="004A374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Объявление предостережения</w:t>
            </w:r>
          </w:p>
          <w:p w:rsidR="004E38ED" w:rsidRDefault="004E38ED" w:rsidP="004A374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</w:t>
            </w:r>
            <w:proofErr w:type="gramStart"/>
            <w:r>
              <w:rPr>
                <w:color w:val="000000"/>
                <w:lang w:eastAsia="en-US"/>
              </w:rPr>
              <w:t>требований  и</w:t>
            </w:r>
            <w:proofErr w:type="gramEnd"/>
            <w:r>
              <w:rPr>
                <w:color w:val="000000"/>
                <w:lang w:eastAsia="en-US"/>
              </w:rPr>
              <w:t xml:space="preserve"> (или)   в </w:t>
            </w:r>
            <w:r>
              <w:rPr>
                <w:color w:val="000000"/>
                <w:lang w:eastAsia="en-US"/>
              </w:rPr>
              <w:lastRenderedPageBreak/>
              <w:t xml:space="preserve">случае отсутствия подтверждения данных о том, что нарушение обязательных требований причинило вред  (ущерб) охраняемым законом ценностям, либо создало угрозу причинения вреда (ущерба) охраняемым законом ценностям.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мере появления оснований, предусмотренных законодательством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 муниципального жилищного контроля</w:t>
            </w:r>
          </w:p>
        </w:tc>
      </w:tr>
      <w:tr w:rsidR="004E38ED" w:rsidTr="004A374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Консультирование</w:t>
            </w:r>
          </w:p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Консультирование по вопросам соблюдения </w:t>
            </w:r>
            <w:proofErr w:type="gramStart"/>
            <w:r>
              <w:rPr>
                <w:color w:val="000000"/>
                <w:lang w:eastAsia="en-US"/>
              </w:rPr>
              <w:t>гражданами  и</w:t>
            </w:r>
            <w:proofErr w:type="gramEnd"/>
            <w:r>
              <w:rPr>
                <w:color w:val="000000"/>
                <w:lang w:eastAsia="en-US"/>
              </w:rPr>
              <w:t xml:space="preserve"> организациями обязательных требований, установленных жилищным законодательством, законодательством  об энергосбережении и о повышении энергетической эффективности и других нормативных актах  в отношении  муниципального жилищного фонда осуществляется в устной или письменной форме по телефону, посредством видео, </w:t>
            </w:r>
            <w:proofErr w:type="spellStart"/>
            <w:r>
              <w:rPr>
                <w:color w:val="000000"/>
                <w:lang w:eastAsia="en-US"/>
              </w:rPr>
              <w:t>конференц</w:t>
            </w:r>
            <w:proofErr w:type="spellEnd"/>
            <w:r>
              <w:rPr>
                <w:color w:val="000000"/>
                <w:lang w:eastAsia="en-US"/>
              </w:rPr>
              <w:t xml:space="preserve"> – связи, на личном приеме, в ходе проведения профилактического мероприятия, контрольного (надзорного) мероприятия.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Постоянно по обращениям контролируемых лиц и их представителей.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 муниципального жилищного контроля</w:t>
            </w:r>
          </w:p>
        </w:tc>
      </w:tr>
      <w:tr w:rsidR="004E38ED" w:rsidTr="004A374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Профилактический визит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Один раз в год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 муниципального жилищного контроля</w:t>
            </w:r>
          </w:p>
        </w:tc>
      </w:tr>
    </w:tbl>
    <w:p w:rsidR="004E38ED" w:rsidRDefault="004E38ED" w:rsidP="004E38ED">
      <w:pPr>
        <w:jc w:val="both"/>
      </w:pPr>
    </w:p>
    <w:p w:rsidR="004E38ED" w:rsidRDefault="004E38ED" w:rsidP="004E38E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Показатели результативности и эффективности Программы </w:t>
      </w:r>
    </w:p>
    <w:p w:rsidR="004E38ED" w:rsidRDefault="004E38ED" w:rsidP="004E38ED">
      <w:pPr>
        <w:ind w:firstLine="851"/>
        <w:jc w:val="both"/>
        <w:rPr>
          <w:b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496"/>
        <w:gridCol w:w="3025"/>
      </w:tblGrid>
      <w:tr w:rsidR="004E38ED" w:rsidTr="004A3744">
        <w:trPr>
          <w:trHeight w:val="7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Величина</w:t>
            </w:r>
          </w:p>
        </w:tc>
      </w:tr>
      <w:tr w:rsidR="004E38ED" w:rsidTr="004A3744">
        <w:trPr>
          <w:trHeight w:val="70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ФЗ-248 «О ГОСУДАРСТВЕННОМ КОНТРОЛЕ (НАДЗОРЕ) И МУНИЦИПАЛЬНОМ КОНТРОЛЕ В Российской Федерации от 31.07.2021г.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4E38ED" w:rsidTr="004A3744">
        <w:trPr>
          <w:trHeight w:val="69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Исполнено/Не исполнено</w:t>
            </w:r>
          </w:p>
        </w:tc>
      </w:tr>
      <w:tr w:rsidR="004E38ED" w:rsidTr="004A3744">
        <w:trPr>
          <w:trHeight w:val="56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</w:t>
            </w:r>
            <w:proofErr w:type="gramStart"/>
            <w:r>
              <w:rPr>
                <w:lang w:eastAsia="en-US"/>
              </w:rPr>
              <w:t>требований  и</w:t>
            </w:r>
            <w:proofErr w:type="gramEnd"/>
            <w:r>
              <w:rPr>
                <w:lang w:eastAsia="en-US"/>
              </w:rPr>
              <w:t xml:space="preserve"> в случае отсутствия подтвержденных данных о том, что нарушение обязательных требований  причинило вред (ущерб)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10%</w:t>
            </w:r>
          </w:p>
        </w:tc>
      </w:tr>
      <w:tr w:rsidR="004E38ED" w:rsidTr="004A3744">
        <w:trPr>
          <w:trHeight w:val="56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лиц, удовлетворённых консультированием в общем количестве лиц, обратившихся за консультированием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ED" w:rsidRDefault="004E38ED" w:rsidP="004A37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 w:rsidR="004E38ED" w:rsidRDefault="004E38ED" w:rsidP="004E38ED">
      <w:pPr>
        <w:ind w:firstLine="851"/>
        <w:jc w:val="both"/>
        <w:rPr>
          <w:b/>
        </w:rPr>
      </w:pPr>
    </w:p>
    <w:p w:rsidR="004E38ED" w:rsidRPr="004C647D" w:rsidRDefault="004E38ED" w:rsidP="004E38ED"/>
    <w:p w:rsidR="00C21C8E" w:rsidRPr="004E38ED" w:rsidRDefault="00C21C8E" w:rsidP="004E38ED"/>
    <w:sectPr w:rsidR="00C21C8E" w:rsidRPr="004E38ED" w:rsidSect="004C647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FC"/>
    <w:rsid w:val="000A0C0A"/>
    <w:rsid w:val="000C62FF"/>
    <w:rsid w:val="00175EA3"/>
    <w:rsid w:val="00210D22"/>
    <w:rsid w:val="0029530C"/>
    <w:rsid w:val="00313950"/>
    <w:rsid w:val="004C20A5"/>
    <w:rsid w:val="004E38ED"/>
    <w:rsid w:val="00562A02"/>
    <w:rsid w:val="00574A20"/>
    <w:rsid w:val="005F1913"/>
    <w:rsid w:val="00614634"/>
    <w:rsid w:val="006E24F6"/>
    <w:rsid w:val="007C05FD"/>
    <w:rsid w:val="007E06A9"/>
    <w:rsid w:val="008B0A92"/>
    <w:rsid w:val="009B7E06"/>
    <w:rsid w:val="00B76BEC"/>
    <w:rsid w:val="00B931E9"/>
    <w:rsid w:val="00BD3886"/>
    <w:rsid w:val="00C21C8E"/>
    <w:rsid w:val="00C90CB3"/>
    <w:rsid w:val="00D249FC"/>
    <w:rsid w:val="00D74382"/>
    <w:rsid w:val="00DF5076"/>
    <w:rsid w:val="00D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01F2E-864E-482A-BA96-E9217019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49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49FC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D249FC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49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D249FC"/>
    <w:rPr>
      <w:rFonts w:ascii="Arial" w:hAnsi="Arial" w:cs="Arial"/>
    </w:rPr>
  </w:style>
  <w:style w:type="paragraph" w:customStyle="1" w:styleId="ConsPlusNormal0">
    <w:name w:val="ConsPlusNormal"/>
    <w:link w:val="ConsPlusNormal"/>
    <w:rsid w:val="00D249F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D24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24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9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Silina LA</cp:lastModifiedBy>
  <cp:revision>7</cp:revision>
  <dcterms:created xsi:type="dcterms:W3CDTF">2023-10-31T04:37:00Z</dcterms:created>
  <dcterms:modified xsi:type="dcterms:W3CDTF">2023-11-24T01:13:00Z</dcterms:modified>
</cp:coreProperties>
</file>