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3DF" w:rsidRPr="003743DF" w:rsidRDefault="003743DF" w:rsidP="003743DF">
      <w:pPr>
        <w:spacing w:after="0" w:line="240" w:lineRule="auto"/>
        <w:jc w:val="center"/>
        <w:rPr>
          <w:rFonts w:ascii="Times New Roman" w:hAnsi="Times New Roman" w:cs="Times New Roman"/>
          <w:sz w:val="16"/>
        </w:rPr>
      </w:pPr>
      <w:r w:rsidRPr="003743DF">
        <w:rPr>
          <w:rFonts w:ascii="Times New Roman" w:hAnsi="Times New Roman" w:cs="Times New Roman"/>
          <w:noProof/>
          <w:sz w:val="16"/>
        </w:rPr>
        <w:drawing>
          <wp:inline distT="0" distB="0" distL="0" distR="0">
            <wp:extent cx="638175" cy="800100"/>
            <wp:effectExtent l="0" t="0" r="0"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743DF" w:rsidRPr="003743DF" w:rsidRDefault="003743DF" w:rsidP="003743DF">
      <w:pPr>
        <w:spacing w:after="0" w:line="240" w:lineRule="auto"/>
        <w:rPr>
          <w:rFonts w:ascii="Times New Roman" w:hAnsi="Times New Roman" w:cs="Times New Roman"/>
          <w:b/>
          <w:sz w:val="36"/>
        </w:rPr>
      </w:pPr>
      <w:r w:rsidRPr="003743DF">
        <w:rPr>
          <w:rFonts w:ascii="Times New Roman" w:hAnsi="Times New Roman" w:cs="Times New Roman"/>
          <w:b/>
          <w:sz w:val="36"/>
        </w:rPr>
        <w:t xml:space="preserve">          </w:t>
      </w:r>
    </w:p>
    <w:p w:rsidR="003743DF" w:rsidRPr="003743DF" w:rsidRDefault="003743DF" w:rsidP="003743DF">
      <w:pPr>
        <w:spacing w:after="0" w:line="240" w:lineRule="auto"/>
        <w:jc w:val="center"/>
        <w:rPr>
          <w:rFonts w:ascii="Times New Roman" w:hAnsi="Times New Roman" w:cs="Times New Roman"/>
          <w:b/>
          <w:sz w:val="36"/>
        </w:rPr>
      </w:pPr>
      <w:r w:rsidRPr="003743DF">
        <w:rPr>
          <w:rFonts w:ascii="Times New Roman" w:hAnsi="Times New Roman" w:cs="Times New Roman"/>
          <w:b/>
          <w:sz w:val="36"/>
        </w:rPr>
        <w:t>АДМИНИСТРАЦИЯ ГОРОДА БОГОТОЛА</w:t>
      </w:r>
    </w:p>
    <w:p w:rsidR="003743DF" w:rsidRPr="003743DF" w:rsidRDefault="003743DF" w:rsidP="003743DF">
      <w:pPr>
        <w:spacing w:after="0" w:line="240" w:lineRule="auto"/>
        <w:jc w:val="center"/>
        <w:rPr>
          <w:rFonts w:ascii="Times New Roman" w:hAnsi="Times New Roman" w:cs="Times New Roman"/>
          <w:b/>
          <w:sz w:val="28"/>
        </w:rPr>
      </w:pPr>
      <w:r w:rsidRPr="003743DF">
        <w:rPr>
          <w:rFonts w:ascii="Times New Roman" w:hAnsi="Times New Roman" w:cs="Times New Roman"/>
          <w:b/>
          <w:sz w:val="28"/>
        </w:rPr>
        <w:t>Красноярского края</w:t>
      </w:r>
    </w:p>
    <w:p w:rsidR="003743DF" w:rsidRPr="003743DF" w:rsidRDefault="003743DF" w:rsidP="003743DF">
      <w:pPr>
        <w:spacing w:after="0" w:line="240" w:lineRule="auto"/>
        <w:jc w:val="center"/>
        <w:rPr>
          <w:rFonts w:ascii="Times New Roman" w:hAnsi="Times New Roman" w:cs="Times New Roman"/>
          <w:b/>
          <w:sz w:val="28"/>
        </w:rPr>
      </w:pPr>
    </w:p>
    <w:p w:rsidR="003743DF" w:rsidRPr="003743DF" w:rsidRDefault="003743DF" w:rsidP="003743DF">
      <w:pPr>
        <w:spacing w:after="0" w:line="240" w:lineRule="auto"/>
        <w:jc w:val="center"/>
        <w:rPr>
          <w:rFonts w:ascii="Times New Roman" w:hAnsi="Times New Roman" w:cs="Times New Roman"/>
          <w:b/>
          <w:sz w:val="28"/>
        </w:rPr>
      </w:pPr>
    </w:p>
    <w:p w:rsidR="003743DF" w:rsidRPr="003743DF" w:rsidRDefault="003743DF" w:rsidP="003743DF">
      <w:pPr>
        <w:spacing w:after="0" w:line="240" w:lineRule="auto"/>
        <w:jc w:val="center"/>
        <w:rPr>
          <w:rFonts w:ascii="Times New Roman" w:hAnsi="Times New Roman" w:cs="Times New Roman"/>
          <w:b/>
          <w:sz w:val="48"/>
        </w:rPr>
      </w:pPr>
      <w:r w:rsidRPr="003743DF">
        <w:rPr>
          <w:rFonts w:ascii="Times New Roman" w:hAnsi="Times New Roman" w:cs="Times New Roman"/>
          <w:b/>
          <w:sz w:val="48"/>
        </w:rPr>
        <w:t>ПОСТАНОВЛЕНИЕ</w:t>
      </w:r>
    </w:p>
    <w:p w:rsidR="003743DF" w:rsidRPr="003743DF" w:rsidRDefault="003743DF" w:rsidP="003743DF">
      <w:pPr>
        <w:spacing w:after="0" w:line="240" w:lineRule="auto"/>
        <w:jc w:val="both"/>
        <w:rPr>
          <w:rFonts w:ascii="Times New Roman" w:hAnsi="Times New Roman" w:cs="Times New Roman"/>
          <w:b/>
          <w:sz w:val="32"/>
        </w:rPr>
      </w:pPr>
    </w:p>
    <w:p w:rsidR="003743DF" w:rsidRPr="003743DF" w:rsidRDefault="003743DF" w:rsidP="003743DF">
      <w:pPr>
        <w:spacing w:after="0" w:line="240" w:lineRule="auto"/>
        <w:jc w:val="both"/>
        <w:rPr>
          <w:rFonts w:ascii="Times New Roman" w:hAnsi="Times New Roman" w:cs="Times New Roman"/>
          <w:b/>
          <w:sz w:val="32"/>
        </w:rPr>
      </w:pPr>
    </w:p>
    <w:p w:rsidR="003743DF" w:rsidRPr="003743DF" w:rsidRDefault="003743DF" w:rsidP="003743DF">
      <w:pPr>
        <w:spacing w:after="0" w:line="240" w:lineRule="auto"/>
        <w:rPr>
          <w:rFonts w:ascii="Times New Roman" w:hAnsi="Times New Roman" w:cs="Times New Roman"/>
          <w:b/>
          <w:sz w:val="32"/>
        </w:rPr>
      </w:pPr>
      <w:r w:rsidRPr="003743DF">
        <w:rPr>
          <w:rFonts w:ascii="Times New Roman" w:hAnsi="Times New Roman" w:cs="Times New Roman"/>
          <w:b/>
          <w:sz w:val="32"/>
        </w:rPr>
        <w:t xml:space="preserve">« </w:t>
      </w:r>
      <w:r w:rsidR="00C44363">
        <w:rPr>
          <w:rFonts w:ascii="Times New Roman" w:hAnsi="Times New Roman" w:cs="Times New Roman"/>
          <w:b/>
          <w:sz w:val="32"/>
        </w:rPr>
        <w:t>09</w:t>
      </w:r>
      <w:r w:rsidRPr="003743DF">
        <w:rPr>
          <w:rFonts w:ascii="Times New Roman" w:hAnsi="Times New Roman" w:cs="Times New Roman"/>
          <w:b/>
          <w:sz w:val="32"/>
        </w:rPr>
        <w:t xml:space="preserve"> » ___</w:t>
      </w:r>
      <w:r w:rsidR="00C44363" w:rsidRPr="00C44363">
        <w:rPr>
          <w:rFonts w:ascii="Times New Roman" w:hAnsi="Times New Roman" w:cs="Times New Roman"/>
          <w:b/>
          <w:sz w:val="32"/>
          <w:u w:val="single"/>
        </w:rPr>
        <w:t>11</w:t>
      </w:r>
      <w:r w:rsidRPr="003743DF">
        <w:rPr>
          <w:rFonts w:ascii="Times New Roman" w:hAnsi="Times New Roman" w:cs="Times New Roman"/>
          <w:b/>
          <w:sz w:val="32"/>
        </w:rPr>
        <w:t xml:space="preserve">___2023   г.   </w:t>
      </w:r>
      <w:r w:rsidR="00C44363">
        <w:rPr>
          <w:rFonts w:ascii="Times New Roman" w:hAnsi="Times New Roman" w:cs="Times New Roman"/>
          <w:b/>
          <w:sz w:val="32"/>
        </w:rPr>
        <w:t xml:space="preserve">  </w:t>
      </w:r>
      <w:r w:rsidRPr="003743DF">
        <w:rPr>
          <w:rFonts w:ascii="Times New Roman" w:hAnsi="Times New Roman" w:cs="Times New Roman"/>
          <w:b/>
          <w:sz w:val="32"/>
        </w:rPr>
        <w:t xml:space="preserve">  г. Боготол                             №</w:t>
      </w:r>
      <w:r w:rsidR="00C44363">
        <w:rPr>
          <w:rFonts w:ascii="Times New Roman" w:hAnsi="Times New Roman" w:cs="Times New Roman"/>
          <w:b/>
          <w:sz w:val="32"/>
        </w:rPr>
        <w:t xml:space="preserve"> 1335-п</w:t>
      </w:r>
    </w:p>
    <w:p w:rsidR="003743DF" w:rsidRDefault="003743DF" w:rsidP="003743DF">
      <w:pPr>
        <w:spacing w:after="0" w:line="240" w:lineRule="auto"/>
        <w:jc w:val="both"/>
        <w:rPr>
          <w:rFonts w:ascii="Times New Roman" w:hAnsi="Times New Roman" w:cs="Times New Roman"/>
          <w:sz w:val="28"/>
          <w:szCs w:val="28"/>
        </w:rPr>
      </w:pPr>
    </w:p>
    <w:p w:rsidR="003743DF" w:rsidRDefault="003743DF" w:rsidP="003743DF">
      <w:pPr>
        <w:spacing w:after="0" w:line="240" w:lineRule="auto"/>
        <w:jc w:val="both"/>
        <w:rPr>
          <w:rFonts w:ascii="Times New Roman" w:hAnsi="Times New Roman" w:cs="Times New Roman"/>
          <w:sz w:val="28"/>
          <w:szCs w:val="28"/>
        </w:rPr>
      </w:pPr>
    </w:p>
    <w:p w:rsidR="004860D3" w:rsidRPr="003743DF" w:rsidRDefault="004860D3" w:rsidP="003743DF">
      <w:pPr>
        <w:spacing w:after="0" w:line="240" w:lineRule="auto"/>
        <w:jc w:val="both"/>
        <w:rPr>
          <w:rFonts w:ascii="Times New Roman" w:hAnsi="Times New Roman" w:cs="Times New Roman"/>
          <w:b/>
          <w:sz w:val="32"/>
        </w:rPr>
      </w:pPr>
      <w:r w:rsidRPr="003743DF">
        <w:rPr>
          <w:rFonts w:ascii="Times New Roman" w:hAnsi="Times New Roman" w:cs="Times New Roman"/>
          <w:sz w:val="28"/>
          <w:szCs w:val="28"/>
        </w:rPr>
        <w:t>О внесении изменений в постановление администрации города Боготола от 04.10.2013 № 1266-п «Об утверждении муниципальной программы города Боготола «Развитие образования»»</w:t>
      </w:r>
    </w:p>
    <w:p w:rsidR="003743DF" w:rsidRDefault="003743DF" w:rsidP="003743DF">
      <w:pPr>
        <w:shd w:val="clear" w:color="auto" w:fill="FFFFFF"/>
        <w:spacing w:after="0" w:line="240" w:lineRule="auto"/>
        <w:ind w:firstLine="709"/>
        <w:contextualSpacing/>
        <w:jc w:val="both"/>
        <w:outlineLvl w:val="0"/>
        <w:rPr>
          <w:rFonts w:ascii="Times New Roman" w:hAnsi="Times New Roman" w:cs="Times New Roman"/>
          <w:sz w:val="28"/>
          <w:szCs w:val="28"/>
        </w:rPr>
      </w:pPr>
    </w:p>
    <w:p w:rsidR="003743DF" w:rsidRDefault="003743DF" w:rsidP="003743DF">
      <w:pPr>
        <w:shd w:val="clear" w:color="auto" w:fill="FFFFFF"/>
        <w:spacing w:after="0" w:line="240" w:lineRule="auto"/>
        <w:ind w:firstLine="709"/>
        <w:contextualSpacing/>
        <w:jc w:val="both"/>
        <w:outlineLvl w:val="0"/>
        <w:rPr>
          <w:rFonts w:ascii="Times New Roman" w:hAnsi="Times New Roman" w:cs="Times New Roman"/>
          <w:sz w:val="28"/>
          <w:szCs w:val="28"/>
        </w:rPr>
      </w:pPr>
    </w:p>
    <w:p w:rsidR="003743DF" w:rsidRDefault="004860D3" w:rsidP="003743DF">
      <w:pPr>
        <w:shd w:val="clear" w:color="auto" w:fill="FFFFFF"/>
        <w:spacing w:after="0" w:line="240" w:lineRule="auto"/>
        <w:ind w:firstLine="709"/>
        <w:contextualSpacing/>
        <w:jc w:val="both"/>
        <w:outlineLvl w:val="0"/>
        <w:rPr>
          <w:rFonts w:ascii="Times New Roman" w:hAnsi="Times New Roman" w:cs="Times New Roman"/>
          <w:sz w:val="28"/>
          <w:szCs w:val="28"/>
        </w:rPr>
      </w:pPr>
      <w:r w:rsidRPr="003743DF">
        <w:rPr>
          <w:rFonts w:ascii="Times New Roman" w:hAnsi="Times New Roman" w:cs="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10.08.2019 № 0947-п «О внесении изменений в 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r w:rsidR="003743DF">
        <w:rPr>
          <w:rFonts w:ascii="Times New Roman" w:hAnsi="Times New Roman" w:cs="Times New Roman"/>
          <w:sz w:val="28"/>
          <w:szCs w:val="28"/>
        </w:rPr>
        <w:t xml:space="preserve"> </w:t>
      </w:r>
      <w:r w:rsidRPr="003743DF">
        <w:rPr>
          <w:rFonts w:ascii="Times New Roman" w:hAnsi="Times New Roman" w:cs="Times New Roman"/>
          <w:sz w:val="28"/>
          <w:szCs w:val="28"/>
        </w:rPr>
        <w:t>руководствуясь</w:t>
      </w:r>
      <w:r w:rsidR="003743DF">
        <w:rPr>
          <w:rFonts w:ascii="Times New Roman" w:hAnsi="Times New Roman" w:cs="Times New Roman"/>
          <w:sz w:val="28"/>
          <w:szCs w:val="28"/>
        </w:rPr>
        <w:t xml:space="preserve"> </w:t>
      </w:r>
      <w:r w:rsidR="006F286B" w:rsidRPr="003743DF">
        <w:rPr>
          <w:rFonts w:ascii="Times New Roman" w:hAnsi="Times New Roman" w:cs="Times New Roman"/>
          <w:sz w:val="28"/>
          <w:szCs w:val="28"/>
        </w:rPr>
        <w:t>п.</w:t>
      </w:r>
      <w:r w:rsidR="003743DF">
        <w:rPr>
          <w:rFonts w:ascii="Times New Roman" w:hAnsi="Times New Roman" w:cs="Times New Roman"/>
          <w:sz w:val="28"/>
          <w:szCs w:val="28"/>
        </w:rPr>
        <w:t xml:space="preserve"> </w:t>
      </w:r>
      <w:r w:rsidR="006F286B" w:rsidRPr="003743DF">
        <w:rPr>
          <w:rFonts w:ascii="Times New Roman" w:hAnsi="Times New Roman" w:cs="Times New Roman"/>
          <w:sz w:val="28"/>
          <w:szCs w:val="28"/>
        </w:rPr>
        <w:t>10 ст.</w:t>
      </w:r>
      <w:r w:rsidR="003743DF">
        <w:rPr>
          <w:rFonts w:ascii="Times New Roman" w:hAnsi="Times New Roman" w:cs="Times New Roman"/>
          <w:sz w:val="28"/>
          <w:szCs w:val="28"/>
        </w:rPr>
        <w:t xml:space="preserve"> </w:t>
      </w:r>
      <w:r w:rsidR="006F286B" w:rsidRPr="003743DF">
        <w:rPr>
          <w:rFonts w:ascii="Times New Roman" w:hAnsi="Times New Roman" w:cs="Times New Roman"/>
          <w:sz w:val="28"/>
          <w:szCs w:val="28"/>
        </w:rPr>
        <w:t>41,</w:t>
      </w:r>
      <w:r w:rsidR="003743DF">
        <w:rPr>
          <w:rFonts w:ascii="Times New Roman" w:hAnsi="Times New Roman" w:cs="Times New Roman"/>
          <w:sz w:val="28"/>
          <w:szCs w:val="28"/>
        </w:rPr>
        <w:t xml:space="preserve">             </w:t>
      </w:r>
      <w:r w:rsidR="006F286B" w:rsidRPr="003743DF">
        <w:rPr>
          <w:rFonts w:ascii="Times New Roman" w:hAnsi="Times New Roman" w:cs="Times New Roman"/>
          <w:sz w:val="28"/>
          <w:szCs w:val="28"/>
        </w:rPr>
        <w:t>ст.</w:t>
      </w:r>
      <w:r w:rsidR="003743DF">
        <w:rPr>
          <w:rFonts w:ascii="Times New Roman" w:hAnsi="Times New Roman" w:cs="Times New Roman"/>
          <w:sz w:val="28"/>
          <w:szCs w:val="28"/>
        </w:rPr>
        <w:t xml:space="preserve"> </w:t>
      </w:r>
      <w:r w:rsidR="006F286B" w:rsidRPr="003743DF">
        <w:rPr>
          <w:rFonts w:ascii="Times New Roman" w:hAnsi="Times New Roman" w:cs="Times New Roman"/>
          <w:sz w:val="28"/>
          <w:szCs w:val="28"/>
        </w:rPr>
        <w:t>71, ст.</w:t>
      </w:r>
      <w:r w:rsidR="003743DF">
        <w:rPr>
          <w:rFonts w:ascii="Times New Roman" w:hAnsi="Times New Roman" w:cs="Times New Roman"/>
          <w:sz w:val="28"/>
          <w:szCs w:val="28"/>
        </w:rPr>
        <w:t xml:space="preserve"> </w:t>
      </w:r>
      <w:r w:rsidR="006F286B" w:rsidRPr="003743DF">
        <w:rPr>
          <w:rFonts w:ascii="Times New Roman" w:hAnsi="Times New Roman" w:cs="Times New Roman"/>
          <w:sz w:val="28"/>
          <w:szCs w:val="28"/>
        </w:rPr>
        <w:t>72</w:t>
      </w:r>
      <w:r w:rsidR="003743DF">
        <w:rPr>
          <w:rFonts w:ascii="Times New Roman" w:hAnsi="Times New Roman" w:cs="Times New Roman"/>
          <w:sz w:val="28"/>
          <w:szCs w:val="28"/>
        </w:rPr>
        <w:t xml:space="preserve">, ст. 73 </w:t>
      </w:r>
      <w:r w:rsidRPr="003743DF">
        <w:rPr>
          <w:rFonts w:ascii="Times New Roman" w:hAnsi="Times New Roman" w:cs="Times New Roman"/>
          <w:sz w:val="28"/>
          <w:szCs w:val="28"/>
        </w:rPr>
        <w:t>Устава городского округа город Боготол Красноярского края, ПОСТАНОВЛЯЮ:</w:t>
      </w:r>
    </w:p>
    <w:p w:rsidR="003743DF" w:rsidRDefault="004860D3" w:rsidP="003743DF">
      <w:pPr>
        <w:shd w:val="clear" w:color="auto" w:fill="FFFFFF"/>
        <w:spacing w:after="0" w:line="240" w:lineRule="auto"/>
        <w:ind w:firstLine="709"/>
        <w:contextualSpacing/>
        <w:jc w:val="both"/>
        <w:outlineLvl w:val="0"/>
        <w:rPr>
          <w:rFonts w:ascii="Times New Roman" w:hAnsi="Times New Roman" w:cs="Times New Roman"/>
          <w:sz w:val="28"/>
          <w:szCs w:val="28"/>
        </w:rPr>
      </w:pPr>
      <w:r w:rsidRPr="003743DF">
        <w:rPr>
          <w:rFonts w:ascii="Times New Roman" w:hAnsi="Times New Roman" w:cs="Times New Roman"/>
          <w:sz w:val="28"/>
          <w:szCs w:val="28"/>
        </w:rPr>
        <w:t>1. Внести в постановление администрации города Боготола от 04.10.2013 № 1266-п «Об утверждении муниципальной программы города Боготола «Развитие образования»» следующие изменения:</w:t>
      </w:r>
    </w:p>
    <w:p w:rsidR="003743DF" w:rsidRDefault="004860D3" w:rsidP="003743DF">
      <w:pPr>
        <w:shd w:val="clear" w:color="auto" w:fill="FFFFFF"/>
        <w:spacing w:after="0" w:line="240" w:lineRule="auto"/>
        <w:ind w:firstLine="709"/>
        <w:contextualSpacing/>
        <w:jc w:val="both"/>
        <w:outlineLvl w:val="0"/>
        <w:rPr>
          <w:rFonts w:ascii="Times New Roman" w:hAnsi="Times New Roman" w:cs="Times New Roman"/>
          <w:sz w:val="28"/>
          <w:szCs w:val="28"/>
        </w:rPr>
      </w:pPr>
      <w:r w:rsidRPr="003743DF">
        <w:rPr>
          <w:rFonts w:ascii="Times New Roman" w:hAnsi="Times New Roman" w:cs="Times New Roman"/>
          <w:sz w:val="28"/>
          <w:szCs w:val="28"/>
        </w:rPr>
        <w:t>1.1. Приложение к постановлению изложить в новой редакции согласно приложению к настоящему постановлению.</w:t>
      </w:r>
    </w:p>
    <w:p w:rsidR="003743DF" w:rsidRDefault="004860D3" w:rsidP="003743DF">
      <w:pPr>
        <w:shd w:val="clear" w:color="auto" w:fill="FFFFFF"/>
        <w:spacing w:after="0" w:line="240" w:lineRule="auto"/>
        <w:ind w:firstLine="709"/>
        <w:contextualSpacing/>
        <w:jc w:val="both"/>
        <w:outlineLvl w:val="0"/>
        <w:rPr>
          <w:rFonts w:ascii="Times New Roman" w:hAnsi="Times New Roman" w:cs="Times New Roman"/>
          <w:sz w:val="28"/>
          <w:szCs w:val="28"/>
        </w:rPr>
      </w:pPr>
      <w:r w:rsidRPr="003743DF">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9" w:history="1">
        <w:r w:rsidR="006F286B" w:rsidRPr="003743DF">
          <w:rPr>
            <w:rStyle w:val="a5"/>
            <w:rFonts w:ascii="Times New Roman" w:hAnsi="Times New Roman" w:cs="Times New Roman"/>
            <w:sz w:val="28"/>
            <w:szCs w:val="28"/>
          </w:rPr>
          <w:t>https://bogotolcity.gosuslugi.ru</w:t>
        </w:r>
      </w:hyperlink>
      <w:r w:rsidRPr="003743DF">
        <w:rPr>
          <w:rFonts w:ascii="Times New Roman" w:hAnsi="Times New Roman" w:cs="Times New Roman"/>
          <w:sz w:val="28"/>
          <w:szCs w:val="28"/>
        </w:rPr>
        <w:t>в сети Интернет и опубликовать в официальном печатном издании газете «Земля боготольская».</w:t>
      </w:r>
    </w:p>
    <w:p w:rsidR="003743DF" w:rsidRDefault="004860D3" w:rsidP="003743DF">
      <w:pPr>
        <w:shd w:val="clear" w:color="auto" w:fill="FFFFFF"/>
        <w:spacing w:after="0" w:line="240" w:lineRule="auto"/>
        <w:ind w:firstLine="709"/>
        <w:contextualSpacing/>
        <w:jc w:val="both"/>
        <w:outlineLvl w:val="0"/>
        <w:rPr>
          <w:rFonts w:ascii="Times New Roman" w:hAnsi="Times New Roman" w:cs="Times New Roman"/>
          <w:sz w:val="28"/>
          <w:szCs w:val="28"/>
        </w:rPr>
      </w:pPr>
      <w:r w:rsidRPr="003743DF">
        <w:rPr>
          <w:rFonts w:ascii="Times New Roman" w:hAnsi="Times New Roman" w:cs="Times New Roman"/>
          <w:sz w:val="28"/>
          <w:szCs w:val="28"/>
        </w:rPr>
        <w:t>3. Контроль за исполнением настоящего постановления возложить на заместителя Главы города Боготола по социальным вопросам.</w:t>
      </w:r>
    </w:p>
    <w:p w:rsidR="003743DF" w:rsidRDefault="003743DF" w:rsidP="003743DF">
      <w:pPr>
        <w:shd w:val="clear" w:color="auto" w:fill="FFFFFF"/>
        <w:spacing w:after="0" w:line="240" w:lineRule="auto"/>
        <w:ind w:firstLine="709"/>
        <w:contextualSpacing/>
        <w:jc w:val="both"/>
        <w:outlineLvl w:val="0"/>
        <w:rPr>
          <w:rFonts w:ascii="Times New Roman" w:hAnsi="Times New Roman" w:cs="Times New Roman"/>
          <w:sz w:val="28"/>
          <w:szCs w:val="28"/>
        </w:rPr>
      </w:pPr>
    </w:p>
    <w:p w:rsidR="004860D3" w:rsidRPr="003743DF" w:rsidRDefault="004860D3" w:rsidP="003743DF">
      <w:pPr>
        <w:shd w:val="clear" w:color="auto" w:fill="FFFFFF"/>
        <w:spacing w:after="0" w:line="240" w:lineRule="auto"/>
        <w:ind w:firstLine="709"/>
        <w:contextualSpacing/>
        <w:jc w:val="both"/>
        <w:outlineLvl w:val="0"/>
        <w:rPr>
          <w:rFonts w:ascii="Times New Roman" w:hAnsi="Times New Roman" w:cs="Times New Roman"/>
          <w:sz w:val="28"/>
          <w:szCs w:val="28"/>
        </w:rPr>
      </w:pPr>
      <w:r w:rsidRPr="003743DF">
        <w:rPr>
          <w:rFonts w:ascii="Times New Roman" w:hAnsi="Times New Roman" w:cs="Times New Roman"/>
          <w:sz w:val="28"/>
          <w:szCs w:val="28"/>
        </w:rPr>
        <w:lastRenderedPageBreak/>
        <w:t xml:space="preserve">4. Постановление вступает в силу с </w:t>
      </w:r>
      <w:r w:rsidR="003743DF">
        <w:rPr>
          <w:rFonts w:ascii="Times New Roman" w:hAnsi="Times New Roman" w:cs="Times New Roman"/>
          <w:sz w:val="28"/>
          <w:szCs w:val="28"/>
        </w:rPr>
        <w:t>0</w:t>
      </w:r>
      <w:r w:rsidRPr="003743DF">
        <w:rPr>
          <w:rFonts w:ascii="Times New Roman" w:hAnsi="Times New Roman" w:cs="Times New Roman"/>
          <w:sz w:val="28"/>
          <w:szCs w:val="28"/>
        </w:rPr>
        <w:t>1</w:t>
      </w:r>
      <w:r w:rsidR="003743DF">
        <w:rPr>
          <w:rFonts w:ascii="Times New Roman" w:hAnsi="Times New Roman" w:cs="Times New Roman"/>
          <w:sz w:val="28"/>
          <w:szCs w:val="28"/>
        </w:rPr>
        <w:t>.01.</w:t>
      </w:r>
      <w:r w:rsidRPr="003743DF">
        <w:rPr>
          <w:rFonts w:ascii="Times New Roman" w:hAnsi="Times New Roman" w:cs="Times New Roman"/>
          <w:sz w:val="28"/>
          <w:szCs w:val="28"/>
        </w:rPr>
        <w:t>2024, но не ранее дня, следующего за днем его официального опубликования.</w:t>
      </w:r>
    </w:p>
    <w:p w:rsidR="003743DF" w:rsidRDefault="003743DF" w:rsidP="003743DF">
      <w:pPr>
        <w:shd w:val="clear" w:color="auto" w:fill="FFFFFF" w:themeFill="background1"/>
        <w:spacing w:after="0" w:line="240" w:lineRule="auto"/>
        <w:contextualSpacing/>
        <w:rPr>
          <w:rFonts w:ascii="Times New Roman" w:hAnsi="Times New Roman" w:cs="Times New Roman"/>
          <w:sz w:val="28"/>
          <w:szCs w:val="28"/>
        </w:rPr>
      </w:pPr>
    </w:p>
    <w:p w:rsidR="003743DF" w:rsidRDefault="003743DF"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8B6DCB" w:rsidP="003743DF">
      <w:pPr>
        <w:shd w:val="clear" w:color="auto" w:fill="FFFFFF" w:themeFill="background1"/>
        <w:spacing w:after="0" w:line="240" w:lineRule="auto"/>
        <w:contextualSpacing/>
        <w:rPr>
          <w:rFonts w:ascii="Times New Roman" w:hAnsi="Times New Roman" w:cs="Times New Roman"/>
          <w:sz w:val="28"/>
          <w:szCs w:val="28"/>
        </w:rPr>
      </w:pPr>
      <w:r w:rsidRPr="003743DF">
        <w:rPr>
          <w:rFonts w:ascii="Times New Roman" w:hAnsi="Times New Roman" w:cs="Times New Roman"/>
          <w:sz w:val="28"/>
          <w:szCs w:val="28"/>
        </w:rPr>
        <w:t>Глав</w:t>
      </w:r>
      <w:r w:rsidR="006F286B" w:rsidRPr="003743DF">
        <w:rPr>
          <w:rFonts w:ascii="Times New Roman" w:hAnsi="Times New Roman" w:cs="Times New Roman"/>
          <w:sz w:val="28"/>
          <w:szCs w:val="28"/>
        </w:rPr>
        <w:t>а</w:t>
      </w:r>
      <w:r w:rsidR="00065A01" w:rsidRPr="003743DF">
        <w:rPr>
          <w:rFonts w:ascii="Times New Roman" w:hAnsi="Times New Roman" w:cs="Times New Roman"/>
          <w:sz w:val="28"/>
          <w:szCs w:val="28"/>
        </w:rPr>
        <w:t xml:space="preserve"> города Боготола                                                             </w:t>
      </w:r>
      <w:r w:rsidR="006F286B" w:rsidRPr="003743DF">
        <w:rPr>
          <w:rFonts w:ascii="Times New Roman" w:hAnsi="Times New Roman" w:cs="Times New Roman"/>
          <w:sz w:val="28"/>
          <w:szCs w:val="28"/>
        </w:rPr>
        <w:t>Е.М. Деменкова</w:t>
      </w: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6F286B" w:rsidRPr="003743DF" w:rsidRDefault="006F286B" w:rsidP="003743DF">
      <w:pPr>
        <w:shd w:val="clear" w:color="auto" w:fill="FFFFFF" w:themeFill="background1"/>
        <w:spacing w:after="0" w:line="240" w:lineRule="auto"/>
        <w:contextualSpacing/>
        <w:rPr>
          <w:rFonts w:ascii="Times New Roman" w:hAnsi="Times New Roman" w:cs="Times New Roman"/>
          <w:sz w:val="28"/>
          <w:szCs w:val="28"/>
        </w:rPr>
      </w:pPr>
    </w:p>
    <w:p w:rsidR="00FC0F10" w:rsidRPr="003743DF" w:rsidRDefault="00FC0F10" w:rsidP="003743DF">
      <w:pPr>
        <w:shd w:val="clear" w:color="auto" w:fill="FFFFFF" w:themeFill="background1"/>
        <w:spacing w:after="0" w:line="240" w:lineRule="auto"/>
        <w:rPr>
          <w:rFonts w:ascii="Times New Roman" w:hAnsi="Times New Roman" w:cs="Times New Roman"/>
          <w:spacing w:val="-11"/>
          <w:sz w:val="20"/>
          <w:szCs w:val="20"/>
        </w:rPr>
      </w:pPr>
    </w:p>
    <w:p w:rsidR="009E42DD" w:rsidRPr="003743DF" w:rsidRDefault="009E42DD" w:rsidP="003743DF">
      <w:pPr>
        <w:shd w:val="clear" w:color="auto" w:fill="FFFFFF" w:themeFill="background1"/>
        <w:spacing w:after="0" w:line="240" w:lineRule="auto"/>
        <w:rPr>
          <w:rFonts w:ascii="Times New Roman" w:hAnsi="Times New Roman" w:cs="Times New Roman"/>
          <w:spacing w:val="-11"/>
          <w:sz w:val="20"/>
          <w:szCs w:val="20"/>
        </w:rPr>
      </w:pPr>
    </w:p>
    <w:p w:rsidR="009E42DD" w:rsidRPr="003743DF" w:rsidRDefault="009E42DD" w:rsidP="003743DF">
      <w:pPr>
        <w:shd w:val="clear" w:color="auto" w:fill="FFFFFF" w:themeFill="background1"/>
        <w:spacing w:after="0" w:line="240" w:lineRule="auto"/>
        <w:rPr>
          <w:rFonts w:ascii="Times New Roman" w:hAnsi="Times New Roman" w:cs="Times New Roman"/>
          <w:spacing w:val="-11"/>
          <w:sz w:val="20"/>
          <w:szCs w:val="20"/>
        </w:rPr>
      </w:pPr>
    </w:p>
    <w:p w:rsidR="00842B37" w:rsidRPr="003743DF" w:rsidRDefault="00C408FE" w:rsidP="003743DF">
      <w:pPr>
        <w:shd w:val="clear" w:color="auto" w:fill="FFFFFF" w:themeFill="background1"/>
        <w:spacing w:after="0" w:line="240" w:lineRule="auto"/>
        <w:rPr>
          <w:rFonts w:ascii="Times New Roman" w:hAnsi="Times New Roman" w:cs="Times New Roman"/>
          <w:spacing w:val="-11"/>
          <w:sz w:val="20"/>
          <w:szCs w:val="20"/>
        </w:rPr>
      </w:pPr>
      <w:r w:rsidRPr="003743DF">
        <w:rPr>
          <w:rFonts w:ascii="Times New Roman" w:hAnsi="Times New Roman" w:cs="Times New Roman"/>
          <w:spacing w:val="-11"/>
          <w:sz w:val="20"/>
          <w:szCs w:val="20"/>
        </w:rPr>
        <w:t>Еремина Татьяна Александровна</w:t>
      </w:r>
    </w:p>
    <w:p w:rsidR="009E42DD" w:rsidRPr="003743DF" w:rsidRDefault="009E42DD" w:rsidP="003743DF">
      <w:pPr>
        <w:shd w:val="clear" w:color="auto" w:fill="FFFFFF" w:themeFill="background1"/>
        <w:spacing w:after="0" w:line="240" w:lineRule="auto"/>
        <w:rPr>
          <w:rFonts w:ascii="Times New Roman" w:hAnsi="Times New Roman" w:cs="Times New Roman"/>
          <w:spacing w:val="-11"/>
          <w:sz w:val="20"/>
          <w:szCs w:val="20"/>
        </w:rPr>
      </w:pPr>
      <w:r w:rsidRPr="003743DF">
        <w:rPr>
          <w:rFonts w:ascii="Times New Roman" w:hAnsi="Times New Roman" w:cs="Times New Roman"/>
          <w:spacing w:val="-11"/>
          <w:sz w:val="20"/>
          <w:szCs w:val="20"/>
        </w:rPr>
        <w:t>Веде Елена Федоровна</w:t>
      </w:r>
    </w:p>
    <w:p w:rsidR="007744E5" w:rsidRPr="003743DF" w:rsidRDefault="007744E5" w:rsidP="003743DF">
      <w:pPr>
        <w:shd w:val="clear" w:color="auto" w:fill="FFFFFF" w:themeFill="background1"/>
        <w:spacing w:after="0" w:line="240" w:lineRule="auto"/>
        <w:rPr>
          <w:rFonts w:ascii="Times New Roman" w:hAnsi="Times New Roman" w:cs="Times New Roman"/>
          <w:spacing w:val="-11"/>
          <w:sz w:val="20"/>
          <w:szCs w:val="20"/>
        </w:rPr>
      </w:pPr>
      <w:r w:rsidRPr="003743DF">
        <w:rPr>
          <w:rFonts w:ascii="Times New Roman" w:hAnsi="Times New Roman" w:cs="Times New Roman"/>
          <w:spacing w:val="-11"/>
          <w:sz w:val="20"/>
          <w:szCs w:val="20"/>
        </w:rPr>
        <w:t>2-54-86</w:t>
      </w:r>
    </w:p>
    <w:p w:rsidR="00FC0F10" w:rsidRPr="003743DF" w:rsidRDefault="00832BCB" w:rsidP="003743DF">
      <w:pPr>
        <w:shd w:val="clear" w:color="auto" w:fill="FFFFFF" w:themeFill="background1"/>
        <w:spacing w:after="0" w:line="240" w:lineRule="auto"/>
        <w:rPr>
          <w:rFonts w:ascii="Times New Roman" w:hAnsi="Times New Roman" w:cs="Times New Roman"/>
          <w:spacing w:val="-11"/>
          <w:sz w:val="20"/>
          <w:szCs w:val="20"/>
        </w:rPr>
      </w:pPr>
      <w:r w:rsidRPr="003743DF">
        <w:rPr>
          <w:rFonts w:ascii="Times New Roman" w:hAnsi="Times New Roman" w:cs="Times New Roman"/>
          <w:spacing w:val="-11"/>
          <w:sz w:val="20"/>
          <w:szCs w:val="20"/>
        </w:rPr>
        <w:t>7</w:t>
      </w:r>
      <w:r w:rsidR="00FC0F10" w:rsidRPr="003743DF">
        <w:rPr>
          <w:rFonts w:ascii="Times New Roman" w:hAnsi="Times New Roman" w:cs="Times New Roman"/>
          <w:spacing w:val="-11"/>
          <w:sz w:val="20"/>
          <w:szCs w:val="20"/>
        </w:rPr>
        <w:t xml:space="preserve"> экз.</w:t>
      </w:r>
    </w:p>
    <w:p w:rsidR="00FC0F10" w:rsidRPr="003743DF" w:rsidRDefault="00FC0F10" w:rsidP="003743DF">
      <w:pPr>
        <w:shd w:val="clear" w:color="auto" w:fill="FFFFFF" w:themeFill="background1"/>
        <w:spacing w:after="0" w:line="240" w:lineRule="auto"/>
        <w:rPr>
          <w:rFonts w:ascii="Times New Roman" w:hAnsi="Times New Roman" w:cs="Times New Roman"/>
        </w:rPr>
        <w:sectPr w:rsidR="00FC0F10" w:rsidRPr="003743DF" w:rsidSect="0012582C">
          <w:pgSz w:w="11906" w:h="16838"/>
          <w:pgMar w:top="1134" w:right="1134" w:bottom="1134" w:left="1701" w:header="709" w:footer="709" w:gutter="0"/>
          <w:cols w:space="708"/>
          <w:docGrid w:linePitch="360"/>
        </w:sectPr>
      </w:pPr>
    </w:p>
    <w:p w:rsidR="00FC0F10" w:rsidRPr="003743DF" w:rsidRDefault="00FC0F10" w:rsidP="003743DF">
      <w:pPr>
        <w:shd w:val="clear" w:color="auto" w:fill="FFFFFF" w:themeFill="background1"/>
        <w:autoSpaceDE w:val="0"/>
        <w:autoSpaceDN w:val="0"/>
        <w:adjustRightInd w:val="0"/>
        <w:spacing w:after="0" w:line="240" w:lineRule="auto"/>
        <w:ind w:firstLine="4961"/>
        <w:outlineLvl w:val="0"/>
        <w:rPr>
          <w:rFonts w:ascii="Times New Roman" w:hAnsi="Times New Roman" w:cs="Times New Roman"/>
          <w:sz w:val="28"/>
          <w:szCs w:val="28"/>
        </w:rPr>
      </w:pPr>
      <w:r w:rsidRPr="003743DF">
        <w:rPr>
          <w:rFonts w:ascii="Times New Roman" w:hAnsi="Times New Roman" w:cs="Times New Roman"/>
          <w:sz w:val="28"/>
          <w:szCs w:val="28"/>
        </w:rPr>
        <w:lastRenderedPageBreak/>
        <w:t>Приложение</w:t>
      </w:r>
      <w:r w:rsidR="007A69AC" w:rsidRPr="003743DF">
        <w:rPr>
          <w:rFonts w:ascii="Times New Roman" w:hAnsi="Times New Roman" w:cs="Times New Roman"/>
          <w:sz w:val="28"/>
          <w:szCs w:val="28"/>
        </w:rPr>
        <w:t xml:space="preserve"> № 1</w:t>
      </w:r>
    </w:p>
    <w:p w:rsidR="00FC0F10" w:rsidRPr="003743DF" w:rsidRDefault="00FC0F10" w:rsidP="003743DF">
      <w:pPr>
        <w:shd w:val="clear" w:color="auto" w:fill="FFFFFF" w:themeFill="background1"/>
        <w:autoSpaceDE w:val="0"/>
        <w:autoSpaceDN w:val="0"/>
        <w:adjustRightInd w:val="0"/>
        <w:spacing w:after="0" w:line="240" w:lineRule="auto"/>
        <w:ind w:firstLine="4961"/>
        <w:rPr>
          <w:rFonts w:ascii="Times New Roman" w:hAnsi="Times New Roman" w:cs="Times New Roman"/>
          <w:sz w:val="28"/>
          <w:szCs w:val="28"/>
        </w:rPr>
      </w:pPr>
      <w:r w:rsidRPr="003743DF">
        <w:rPr>
          <w:rFonts w:ascii="Times New Roman" w:hAnsi="Times New Roman" w:cs="Times New Roman"/>
          <w:sz w:val="28"/>
          <w:szCs w:val="28"/>
        </w:rPr>
        <w:t>к постановлению администрации</w:t>
      </w:r>
    </w:p>
    <w:p w:rsidR="00FC0F10" w:rsidRPr="003743DF" w:rsidRDefault="00FC0F10" w:rsidP="003743DF">
      <w:pPr>
        <w:shd w:val="clear" w:color="auto" w:fill="FFFFFF" w:themeFill="background1"/>
        <w:autoSpaceDE w:val="0"/>
        <w:autoSpaceDN w:val="0"/>
        <w:adjustRightInd w:val="0"/>
        <w:spacing w:after="0" w:line="240" w:lineRule="auto"/>
        <w:ind w:firstLine="4961"/>
        <w:rPr>
          <w:rFonts w:ascii="Times New Roman" w:hAnsi="Times New Roman" w:cs="Times New Roman"/>
          <w:sz w:val="28"/>
          <w:szCs w:val="28"/>
        </w:rPr>
      </w:pPr>
      <w:r w:rsidRPr="003743DF">
        <w:rPr>
          <w:rFonts w:ascii="Times New Roman" w:hAnsi="Times New Roman" w:cs="Times New Roman"/>
          <w:sz w:val="28"/>
          <w:szCs w:val="28"/>
        </w:rPr>
        <w:t>города Боготола</w:t>
      </w:r>
    </w:p>
    <w:p w:rsidR="00FC0F10" w:rsidRPr="00C44363" w:rsidRDefault="00532CE4" w:rsidP="003743DF">
      <w:pPr>
        <w:shd w:val="clear" w:color="auto" w:fill="FFFFFF" w:themeFill="background1"/>
        <w:autoSpaceDE w:val="0"/>
        <w:autoSpaceDN w:val="0"/>
        <w:adjustRightInd w:val="0"/>
        <w:spacing w:after="0" w:line="240" w:lineRule="auto"/>
        <w:ind w:firstLine="4961"/>
        <w:rPr>
          <w:rFonts w:ascii="Times New Roman" w:hAnsi="Times New Roman" w:cs="Times New Roman"/>
          <w:bCs/>
          <w:sz w:val="56"/>
          <w:szCs w:val="56"/>
          <w:u w:val="single"/>
        </w:rPr>
      </w:pPr>
      <w:r w:rsidRPr="003743DF">
        <w:rPr>
          <w:rFonts w:ascii="Times New Roman" w:hAnsi="Times New Roman" w:cs="Times New Roman"/>
          <w:sz w:val="28"/>
          <w:szCs w:val="28"/>
        </w:rPr>
        <w:t>от «</w:t>
      </w:r>
      <w:r w:rsidR="003743DF">
        <w:rPr>
          <w:rFonts w:ascii="Times New Roman" w:hAnsi="Times New Roman" w:cs="Times New Roman"/>
          <w:sz w:val="28"/>
          <w:szCs w:val="28"/>
        </w:rPr>
        <w:t>_</w:t>
      </w:r>
      <w:r w:rsidR="00C44363" w:rsidRPr="00C44363">
        <w:rPr>
          <w:rFonts w:ascii="Times New Roman" w:hAnsi="Times New Roman" w:cs="Times New Roman"/>
          <w:sz w:val="28"/>
          <w:szCs w:val="28"/>
          <w:u w:val="single"/>
        </w:rPr>
        <w:t>09</w:t>
      </w:r>
      <w:r w:rsidR="003743DF">
        <w:rPr>
          <w:rFonts w:ascii="Times New Roman" w:hAnsi="Times New Roman" w:cs="Times New Roman"/>
          <w:sz w:val="28"/>
          <w:szCs w:val="28"/>
        </w:rPr>
        <w:t>_» _</w:t>
      </w:r>
      <w:r w:rsidR="00C44363" w:rsidRPr="00C44363">
        <w:rPr>
          <w:rFonts w:ascii="Times New Roman" w:hAnsi="Times New Roman" w:cs="Times New Roman"/>
          <w:sz w:val="28"/>
          <w:szCs w:val="28"/>
          <w:u w:val="single"/>
        </w:rPr>
        <w:t>11</w:t>
      </w:r>
      <w:r w:rsidR="003743DF">
        <w:rPr>
          <w:rFonts w:ascii="Times New Roman" w:hAnsi="Times New Roman" w:cs="Times New Roman"/>
          <w:sz w:val="28"/>
          <w:szCs w:val="28"/>
        </w:rPr>
        <w:t xml:space="preserve">_ 2023 г. № </w:t>
      </w:r>
      <w:bookmarkStart w:id="0" w:name="_GoBack"/>
      <w:r w:rsidR="00C44363" w:rsidRPr="00C44363">
        <w:rPr>
          <w:rFonts w:ascii="Times New Roman" w:hAnsi="Times New Roman" w:cs="Times New Roman"/>
          <w:sz w:val="28"/>
          <w:szCs w:val="28"/>
          <w:u w:val="single"/>
        </w:rPr>
        <w:t>1335-п</w:t>
      </w:r>
    </w:p>
    <w:bookmarkEnd w:id="0"/>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r w:rsidRPr="003743DF">
        <w:rPr>
          <w:rFonts w:ascii="Times New Roman" w:hAnsi="Times New Roman" w:cs="Times New Roman"/>
          <w:bCs/>
          <w:sz w:val="56"/>
          <w:szCs w:val="56"/>
        </w:rPr>
        <w:t xml:space="preserve">МУНИЦИПАЛЬНАЯ ПРОГРАММА ГОРОДА БОГОТОЛА  </w:t>
      </w: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3743DF" w:rsidRDefault="00FC0F10" w:rsidP="003743DF">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56"/>
          <w:szCs w:val="56"/>
        </w:rPr>
      </w:pPr>
      <w:r w:rsidRPr="003743DF">
        <w:rPr>
          <w:rFonts w:ascii="Times New Roman" w:hAnsi="Times New Roman" w:cs="Times New Roman"/>
          <w:sz w:val="56"/>
          <w:szCs w:val="56"/>
        </w:rPr>
        <w:t xml:space="preserve">«РАЗВИТИЕ ОБРАЗОВАНИЯ» </w:t>
      </w:r>
    </w:p>
    <w:p w:rsidR="00FC0F10" w:rsidRPr="003743DF" w:rsidRDefault="00FC0F10" w:rsidP="003743DF">
      <w:pPr>
        <w:shd w:val="clear" w:color="auto" w:fill="FFFFFF" w:themeFill="background1"/>
        <w:overflowPunct w:val="0"/>
        <w:autoSpaceDE w:val="0"/>
        <w:autoSpaceDN w:val="0"/>
        <w:adjustRightInd w:val="0"/>
        <w:spacing w:after="0" w:line="240" w:lineRule="auto"/>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5B46E3" w:rsidRPr="003743DF" w:rsidRDefault="005B46E3"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5B46E3" w:rsidRPr="003743DF" w:rsidRDefault="005B46E3"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3743DF" w:rsidRDefault="00FC0F10" w:rsidP="003743DF">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r w:rsidRPr="003743DF">
        <w:rPr>
          <w:rFonts w:ascii="Times New Roman" w:hAnsi="Times New Roman" w:cs="Times New Roman"/>
          <w:bCs/>
          <w:sz w:val="28"/>
          <w:szCs w:val="28"/>
        </w:rPr>
        <w:t>г. Боготол, 202</w:t>
      </w:r>
      <w:r w:rsidR="004E7C7F" w:rsidRPr="003743DF">
        <w:rPr>
          <w:rFonts w:ascii="Times New Roman" w:hAnsi="Times New Roman" w:cs="Times New Roman"/>
          <w:bCs/>
          <w:sz w:val="28"/>
          <w:szCs w:val="28"/>
        </w:rPr>
        <w:t>3</w:t>
      </w:r>
      <w:r w:rsidRPr="003743DF">
        <w:rPr>
          <w:rFonts w:ascii="Times New Roman" w:hAnsi="Times New Roman" w:cs="Times New Roman"/>
          <w:bCs/>
          <w:sz w:val="28"/>
          <w:szCs w:val="28"/>
        </w:rPr>
        <w:t xml:space="preserve"> г.</w:t>
      </w:r>
    </w:p>
    <w:p w:rsidR="00FC0F10" w:rsidRPr="003743DF" w:rsidRDefault="00595627" w:rsidP="003743DF">
      <w:pPr>
        <w:widowControl w:val="0"/>
        <w:shd w:val="clear" w:color="auto" w:fill="FFFFFF" w:themeFill="background1"/>
        <w:autoSpaceDE w:val="0"/>
        <w:autoSpaceDN w:val="0"/>
        <w:adjustRightInd w:val="0"/>
        <w:spacing w:after="0" w:line="240" w:lineRule="auto"/>
        <w:jc w:val="center"/>
        <w:outlineLvl w:val="1"/>
        <w:rPr>
          <w:rFonts w:ascii="Times New Roman" w:hAnsi="Times New Roman" w:cs="Times New Roman"/>
          <w:sz w:val="28"/>
          <w:szCs w:val="28"/>
        </w:rPr>
      </w:pPr>
      <w:r w:rsidRPr="003743DF">
        <w:rPr>
          <w:rFonts w:ascii="Times New Roman" w:hAnsi="Times New Roman" w:cs="Times New Roman"/>
          <w:sz w:val="28"/>
          <w:szCs w:val="28"/>
        </w:rPr>
        <w:lastRenderedPageBreak/>
        <w:t xml:space="preserve">1. </w:t>
      </w:r>
      <w:r w:rsidR="00FC0F10" w:rsidRPr="003743DF">
        <w:rPr>
          <w:rFonts w:ascii="Times New Roman" w:hAnsi="Times New Roman" w:cs="Times New Roman"/>
          <w:sz w:val="28"/>
          <w:szCs w:val="28"/>
        </w:rPr>
        <w:t>ПАСПОРТ</w:t>
      </w:r>
    </w:p>
    <w:p w:rsidR="00FC0F10" w:rsidRPr="003743DF" w:rsidRDefault="00FC0F10" w:rsidP="003743DF">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3743DF">
        <w:rPr>
          <w:rFonts w:ascii="Times New Roman" w:hAnsi="Times New Roman" w:cs="Times New Roman"/>
          <w:sz w:val="28"/>
          <w:szCs w:val="28"/>
        </w:rPr>
        <w:t>муниципальной программы города Боготола</w:t>
      </w:r>
    </w:p>
    <w:p w:rsidR="00FC0F10" w:rsidRPr="003743DF" w:rsidRDefault="00FC0F10" w:rsidP="003743DF">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3743DF">
        <w:rPr>
          <w:rFonts w:ascii="Times New Roman" w:hAnsi="Times New Roman" w:cs="Times New Roman"/>
          <w:sz w:val="28"/>
          <w:szCs w:val="28"/>
        </w:rPr>
        <w:t xml:space="preserve"> «Развитие образования» </w:t>
      </w:r>
    </w:p>
    <w:p w:rsidR="00FC0F10" w:rsidRPr="003743DF" w:rsidRDefault="00FC0F10" w:rsidP="003743DF">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212"/>
        <w:gridCol w:w="7312"/>
      </w:tblGrid>
      <w:tr w:rsidR="00FC0F10" w:rsidRPr="003743DF" w:rsidTr="004C5D6B">
        <w:trPr>
          <w:jc w:val="center"/>
        </w:trPr>
        <w:tc>
          <w:tcPr>
            <w:tcW w:w="2212"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Наименование муниципальной программы</w:t>
            </w:r>
          </w:p>
        </w:tc>
        <w:tc>
          <w:tcPr>
            <w:tcW w:w="7312" w:type="dxa"/>
          </w:tcPr>
          <w:p w:rsidR="00FC0F10" w:rsidRPr="003743DF" w:rsidRDefault="00FC0F10" w:rsidP="003743DF">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743DF">
              <w:rPr>
                <w:rFonts w:ascii="Times New Roman" w:hAnsi="Times New Roman" w:cs="Times New Roman"/>
                <w:sz w:val="28"/>
                <w:szCs w:val="28"/>
              </w:rPr>
              <w:t xml:space="preserve">«Развитие образования» (далее - </w:t>
            </w:r>
            <w:r w:rsidR="0082192C" w:rsidRPr="003743DF">
              <w:rPr>
                <w:rFonts w:ascii="Times New Roman" w:hAnsi="Times New Roman" w:cs="Times New Roman"/>
                <w:sz w:val="28"/>
                <w:szCs w:val="28"/>
              </w:rPr>
              <w:t xml:space="preserve">Программа) </w:t>
            </w:r>
          </w:p>
        </w:tc>
      </w:tr>
      <w:tr w:rsidR="00FC0F10" w:rsidRPr="003743DF" w:rsidTr="004C5D6B">
        <w:trPr>
          <w:trHeight w:val="2104"/>
          <w:jc w:val="center"/>
        </w:trPr>
        <w:tc>
          <w:tcPr>
            <w:tcW w:w="2212"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Основание для разработки муниципальной программы</w:t>
            </w:r>
          </w:p>
        </w:tc>
        <w:tc>
          <w:tcPr>
            <w:tcW w:w="7312" w:type="dxa"/>
          </w:tcPr>
          <w:p w:rsidR="005B46E3" w:rsidRPr="003743DF" w:rsidRDefault="00FC0F10" w:rsidP="003743DF">
            <w:pPr>
              <w:shd w:val="clear" w:color="auto" w:fill="FFFFFF" w:themeFill="background1"/>
              <w:spacing w:after="0" w:line="240" w:lineRule="auto"/>
              <w:ind w:firstLine="364"/>
              <w:jc w:val="both"/>
              <w:rPr>
                <w:rFonts w:ascii="Times New Roman" w:hAnsi="Times New Roman" w:cs="Times New Roman"/>
                <w:sz w:val="28"/>
                <w:szCs w:val="28"/>
              </w:rPr>
            </w:pPr>
            <w:r w:rsidRPr="003743DF">
              <w:rPr>
                <w:rFonts w:ascii="Times New Roman" w:hAnsi="Times New Roman" w:cs="Times New Roman"/>
                <w:sz w:val="28"/>
                <w:szCs w:val="28"/>
              </w:rPr>
              <w:t>статья 179 Бюджетного кодекса Российской Федерации;</w:t>
            </w:r>
          </w:p>
          <w:p w:rsidR="005B46E3" w:rsidRPr="003743DF" w:rsidRDefault="00FC0F10" w:rsidP="003743DF">
            <w:pPr>
              <w:shd w:val="clear" w:color="auto" w:fill="FFFFFF" w:themeFill="background1"/>
              <w:spacing w:after="0" w:line="240" w:lineRule="auto"/>
              <w:ind w:firstLine="364"/>
              <w:jc w:val="both"/>
              <w:rPr>
                <w:rFonts w:ascii="Times New Roman" w:hAnsi="Times New Roman" w:cs="Times New Roman"/>
                <w:sz w:val="28"/>
                <w:szCs w:val="28"/>
              </w:rPr>
            </w:pPr>
            <w:r w:rsidRPr="003743DF">
              <w:rPr>
                <w:rFonts w:ascii="Times New Roman" w:hAnsi="Times New Roman" w:cs="Times New Roman"/>
                <w:sz w:val="28"/>
                <w:szCs w:val="28"/>
              </w:rPr>
              <w:t>постановление администрации города Бо</w:t>
            </w:r>
            <w:r w:rsidR="00595627" w:rsidRPr="003743DF">
              <w:rPr>
                <w:rFonts w:ascii="Times New Roman" w:hAnsi="Times New Roman" w:cs="Times New Roman"/>
                <w:sz w:val="28"/>
                <w:szCs w:val="28"/>
              </w:rPr>
              <w:t>готола от 09.08.2013 № 0963-п «</w:t>
            </w:r>
            <w:r w:rsidRPr="003743DF">
              <w:rPr>
                <w:rFonts w:ascii="Times New Roman" w:hAnsi="Times New Roman" w:cs="Times New Roman"/>
                <w:sz w:val="28"/>
                <w:szCs w:val="28"/>
              </w:rPr>
              <w:t>Об утверждении Порядка принятия решений о разработке муниципальных программ города Боготола, их формирования и реализации»;</w:t>
            </w:r>
          </w:p>
          <w:p w:rsidR="00FC0F10" w:rsidRPr="003743DF" w:rsidRDefault="00FC0F10" w:rsidP="003743DF">
            <w:pPr>
              <w:shd w:val="clear" w:color="auto" w:fill="FFFFFF" w:themeFill="background1"/>
              <w:spacing w:after="0" w:line="240" w:lineRule="auto"/>
              <w:ind w:firstLine="364"/>
              <w:jc w:val="both"/>
              <w:rPr>
                <w:rFonts w:ascii="Times New Roman" w:hAnsi="Times New Roman" w:cs="Times New Roman"/>
                <w:sz w:val="28"/>
                <w:szCs w:val="28"/>
              </w:rPr>
            </w:pPr>
            <w:r w:rsidRPr="003743DF">
              <w:rPr>
                <w:rFonts w:ascii="Times New Roman" w:hAnsi="Times New Roman" w:cs="Times New Roman"/>
                <w:sz w:val="28"/>
                <w:szCs w:val="28"/>
              </w:rPr>
              <w:t>распоряжение ад</w:t>
            </w:r>
            <w:r w:rsidR="009E1215" w:rsidRPr="003743DF">
              <w:rPr>
                <w:rFonts w:ascii="Times New Roman" w:hAnsi="Times New Roman" w:cs="Times New Roman"/>
                <w:sz w:val="28"/>
                <w:szCs w:val="28"/>
              </w:rPr>
              <w:t>министрации города Боготола от 03.09.2020 № 314</w:t>
            </w:r>
            <w:r w:rsidRPr="003743DF">
              <w:rPr>
                <w:rFonts w:ascii="Times New Roman" w:hAnsi="Times New Roman" w:cs="Times New Roman"/>
                <w:sz w:val="28"/>
                <w:szCs w:val="28"/>
              </w:rPr>
              <w:t xml:space="preserve">-р </w:t>
            </w:r>
            <w:r w:rsidR="00595627" w:rsidRPr="003743DF">
              <w:rPr>
                <w:rFonts w:ascii="Times New Roman" w:hAnsi="Times New Roman" w:cs="Times New Roman"/>
                <w:sz w:val="28"/>
                <w:szCs w:val="28"/>
              </w:rPr>
              <w:t>(в ред. от 2</w:t>
            </w:r>
            <w:r w:rsidR="00B53109" w:rsidRPr="003743DF">
              <w:rPr>
                <w:rFonts w:ascii="Times New Roman" w:hAnsi="Times New Roman" w:cs="Times New Roman"/>
                <w:sz w:val="28"/>
                <w:szCs w:val="28"/>
              </w:rPr>
              <w:t>0</w:t>
            </w:r>
            <w:r w:rsidR="00595627" w:rsidRPr="003743DF">
              <w:rPr>
                <w:rFonts w:ascii="Times New Roman" w:hAnsi="Times New Roman" w:cs="Times New Roman"/>
                <w:sz w:val="28"/>
                <w:szCs w:val="28"/>
              </w:rPr>
              <w:t>.09.202</w:t>
            </w:r>
            <w:r w:rsidR="00B53109" w:rsidRPr="003743DF">
              <w:rPr>
                <w:rFonts w:ascii="Times New Roman" w:hAnsi="Times New Roman" w:cs="Times New Roman"/>
                <w:sz w:val="28"/>
                <w:szCs w:val="28"/>
              </w:rPr>
              <w:t>2 № 34</w:t>
            </w:r>
            <w:r w:rsidR="00595627" w:rsidRPr="003743DF">
              <w:rPr>
                <w:rFonts w:ascii="Times New Roman" w:hAnsi="Times New Roman" w:cs="Times New Roman"/>
                <w:sz w:val="28"/>
                <w:szCs w:val="28"/>
              </w:rPr>
              <w:t>1-р)</w:t>
            </w:r>
          </w:p>
        </w:tc>
      </w:tr>
      <w:tr w:rsidR="00FC0F10" w:rsidRPr="003743DF" w:rsidTr="004C5D6B">
        <w:trPr>
          <w:jc w:val="center"/>
        </w:trPr>
        <w:tc>
          <w:tcPr>
            <w:tcW w:w="2212"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Ответственный исполнитель муниципальной программы</w:t>
            </w:r>
          </w:p>
        </w:tc>
        <w:tc>
          <w:tcPr>
            <w:tcW w:w="7312" w:type="dxa"/>
          </w:tcPr>
          <w:p w:rsidR="00FC0F10" w:rsidRPr="003743DF" w:rsidRDefault="00FC0F10" w:rsidP="003743DF">
            <w:pPr>
              <w:shd w:val="clear" w:color="auto" w:fill="FFFFFF" w:themeFill="background1"/>
              <w:spacing w:after="0" w:line="240" w:lineRule="auto"/>
              <w:jc w:val="both"/>
              <w:rPr>
                <w:rFonts w:ascii="Times New Roman" w:hAnsi="Times New Roman" w:cs="Times New Roman"/>
                <w:sz w:val="28"/>
                <w:szCs w:val="28"/>
              </w:rPr>
            </w:pPr>
            <w:r w:rsidRPr="003743DF">
              <w:rPr>
                <w:rFonts w:ascii="Times New Roman" w:hAnsi="Times New Roman" w:cs="Times New Roman"/>
                <w:sz w:val="28"/>
                <w:szCs w:val="28"/>
              </w:rPr>
              <w:t xml:space="preserve">Муниципальное казенное учреждение «Управление образования города Боготола» </w:t>
            </w:r>
          </w:p>
        </w:tc>
      </w:tr>
      <w:tr w:rsidR="00FC0F10" w:rsidRPr="003743DF" w:rsidTr="004C5D6B">
        <w:trPr>
          <w:jc w:val="center"/>
        </w:trPr>
        <w:tc>
          <w:tcPr>
            <w:tcW w:w="2212"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Соисполнители муниципальной программы</w:t>
            </w:r>
          </w:p>
        </w:tc>
        <w:tc>
          <w:tcPr>
            <w:tcW w:w="7312" w:type="dxa"/>
          </w:tcPr>
          <w:p w:rsidR="00FC0F10" w:rsidRPr="003743DF" w:rsidRDefault="00FC0F10" w:rsidP="003743DF">
            <w:pPr>
              <w:shd w:val="clear" w:color="auto" w:fill="FFFFFF" w:themeFill="background1"/>
              <w:spacing w:after="0" w:line="240" w:lineRule="auto"/>
              <w:ind w:firstLine="356"/>
              <w:jc w:val="both"/>
              <w:rPr>
                <w:rFonts w:ascii="Times New Roman" w:hAnsi="Times New Roman" w:cs="Times New Roman"/>
                <w:sz w:val="28"/>
                <w:szCs w:val="28"/>
              </w:rPr>
            </w:pPr>
            <w:r w:rsidRPr="003743DF">
              <w:rPr>
                <w:rFonts w:ascii="Times New Roman" w:hAnsi="Times New Roman" w:cs="Times New Roman"/>
                <w:sz w:val="28"/>
                <w:szCs w:val="28"/>
              </w:rPr>
              <w:t>Администрация города Боготола;</w:t>
            </w:r>
          </w:p>
          <w:p w:rsidR="00FC0F10" w:rsidRPr="003743DF" w:rsidRDefault="00FC0F10" w:rsidP="003743DF">
            <w:pPr>
              <w:shd w:val="clear" w:color="auto" w:fill="FFFFFF" w:themeFill="background1"/>
              <w:spacing w:after="0" w:line="240" w:lineRule="auto"/>
              <w:ind w:firstLine="356"/>
              <w:jc w:val="both"/>
              <w:rPr>
                <w:rFonts w:ascii="Times New Roman" w:hAnsi="Times New Roman" w:cs="Times New Roman"/>
                <w:sz w:val="28"/>
                <w:szCs w:val="28"/>
              </w:rPr>
            </w:pPr>
            <w:r w:rsidRPr="003743DF">
              <w:rPr>
                <w:rFonts w:ascii="Times New Roman" w:hAnsi="Times New Roman" w:cs="Times New Roman"/>
                <w:sz w:val="28"/>
                <w:szCs w:val="28"/>
              </w:rPr>
              <w:t>МКУ «СУБУ» г. Боготола</w:t>
            </w:r>
          </w:p>
        </w:tc>
      </w:tr>
      <w:tr w:rsidR="00FC0F10" w:rsidRPr="003743DF" w:rsidTr="004C5D6B">
        <w:trPr>
          <w:jc w:val="center"/>
        </w:trPr>
        <w:tc>
          <w:tcPr>
            <w:tcW w:w="2212"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Перечень подпрограмм, отдельных мероприятий муниципальной программы</w:t>
            </w:r>
          </w:p>
        </w:tc>
        <w:tc>
          <w:tcPr>
            <w:tcW w:w="7312" w:type="dxa"/>
          </w:tcPr>
          <w:p w:rsidR="005B46E3" w:rsidRPr="003743DF" w:rsidRDefault="00FC0F10" w:rsidP="003743DF">
            <w:pPr>
              <w:shd w:val="clear" w:color="auto" w:fill="FFFFFF" w:themeFill="background1"/>
              <w:spacing w:after="0" w:line="240" w:lineRule="auto"/>
              <w:ind w:firstLine="356"/>
              <w:jc w:val="both"/>
              <w:rPr>
                <w:rFonts w:ascii="Times New Roman" w:hAnsi="Times New Roman" w:cs="Times New Roman"/>
                <w:kern w:val="2"/>
                <w:sz w:val="28"/>
                <w:szCs w:val="28"/>
              </w:rPr>
            </w:pPr>
            <w:r w:rsidRPr="003743DF">
              <w:rPr>
                <w:rFonts w:ascii="Times New Roman" w:hAnsi="Times New Roman" w:cs="Times New Roman"/>
                <w:spacing w:val="1"/>
                <w:sz w:val="28"/>
                <w:szCs w:val="28"/>
              </w:rPr>
              <w:t>1. «</w:t>
            </w:r>
            <w:r w:rsidRPr="003743DF">
              <w:rPr>
                <w:rFonts w:ascii="Times New Roman" w:hAnsi="Times New Roman" w:cs="Times New Roman"/>
                <w:kern w:val="2"/>
                <w:sz w:val="28"/>
                <w:szCs w:val="28"/>
              </w:rPr>
              <w:t xml:space="preserve">Развитие дошкольного, </w:t>
            </w:r>
            <w:r w:rsidRPr="003743DF">
              <w:rPr>
                <w:rFonts w:ascii="Times New Roman" w:hAnsi="Times New Roman" w:cs="Times New Roman"/>
                <w:bCs/>
                <w:kern w:val="2"/>
                <w:sz w:val="28"/>
                <w:szCs w:val="28"/>
              </w:rPr>
              <w:t>общего и дополнительного образования</w:t>
            </w:r>
            <w:r w:rsidRPr="003743DF">
              <w:rPr>
                <w:rFonts w:ascii="Times New Roman" w:hAnsi="Times New Roman" w:cs="Times New Roman"/>
                <w:kern w:val="2"/>
                <w:sz w:val="28"/>
                <w:szCs w:val="28"/>
              </w:rPr>
              <w:t>»;</w:t>
            </w:r>
          </w:p>
          <w:p w:rsidR="005B46E3" w:rsidRPr="003743DF" w:rsidRDefault="00FC0F10" w:rsidP="003743DF">
            <w:pPr>
              <w:shd w:val="clear" w:color="auto" w:fill="FFFFFF" w:themeFill="background1"/>
              <w:spacing w:after="0" w:line="240" w:lineRule="auto"/>
              <w:ind w:firstLine="356"/>
              <w:jc w:val="both"/>
              <w:rPr>
                <w:rFonts w:ascii="Times New Roman" w:hAnsi="Times New Roman" w:cs="Times New Roman"/>
                <w:sz w:val="28"/>
                <w:szCs w:val="28"/>
              </w:rPr>
            </w:pPr>
            <w:r w:rsidRPr="003743DF">
              <w:rPr>
                <w:rFonts w:ascii="Times New Roman" w:hAnsi="Times New Roman" w:cs="Times New Roman"/>
                <w:kern w:val="2"/>
                <w:sz w:val="28"/>
                <w:szCs w:val="28"/>
              </w:rPr>
              <w:t xml:space="preserve">2. </w:t>
            </w:r>
            <w:r w:rsidRPr="003743DF">
              <w:rPr>
                <w:rFonts w:ascii="Times New Roman" w:hAnsi="Times New Roman" w:cs="Times New Roman"/>
                <w:sz w:val="28"/>
                <w:szCs w:val="28"/>
                <w:lang w:eastAsia="ar-SA"/>
              </w:rPr>
              <w:t>«Обеспечение приоритетных направлений муниципальной системы образования города Боготола»</w:t>
            </w:r>
            <w:r w:rsidRPr="003743DF">
              <w:rPr>
                <w:rFonts w:ascii="Times New Roman" w:hAnsi="Times New Roman" w:cs="Times New Roman"/>
                <w:sz w:val="28"/>
                <w:szCs w:val="28"/>
              </w:rPr>
              <w:t>;</w:t>
            </w:r>
          </w:p>
          <w:p w:rsidR="00FC0F10" w:rsidRPr="003743DF" w:rsidRDefault="00FC0F10" w:rsidP="003743DF">
            <w:pPr>
              <w:shd w:val="clear" w:color="auto" w:fill="FFFFFF" w:themeFill="background1"/>
              <w:spacing w:after="0" w:line="240" w:lineRule="auto"/>
              <w:ind w:firstLine="356"/>
              <w:jc w:val="both"/>
              <w:rPr>
                <w:rFonts w:ascii="Times New Roman" w:hAnsi="Times New Roman" w:cs="Times New Roman"/>
                <w:sz w:val="28"/>
                <w:szCs w:val="28"/>
              </w:rPr>
            </w:pPr>
            <w:r w:rsidRPr="003743DF">
              <w:rPr>
                <w:rFonts w:ascii="Times New Roman" w:hAnsi="Times New Roman" w:cs="Times New Roman"/>
                <w:sz w:val="28"/>
                <w:szCs w:val="28"/>
              </w:rPr>
              <w:t xml:space="preserve">3. </w:t>
            </w:r>
            <w:r w:rsidRPr="003743DF">
              <w:rPr>
                <w:rFonts w:ascii="Times New Roman" w:hAnsi="Times New Roman" w:cs="Times New Roman"/>
                <w:bCs/>
                <w:spacing w:val="-4"/>
                <w:sz w:val="28"/>
                <w:szCs w:val="28"/>
              </w:rPr>
              <w:t>«</w:t>
            </w:r>
            <w:r w:rsidRPr="003743DF">
              <w:rPr>
                <w:rFonts w:ascii="Times New Roman" w:hAnsi="Times New Roman" w:cs="Times New Roman"/>
                <w:bCs/>
                <w:kern w:val="2"/>
                <w:sz w:val="28"/>
                <w:szCs w:val="28"/>
              </w:rPr>
              <w:t>Обеспечение реализации муниципальной программы и прочие мероприятия муниципальной программы в области образования</w:t>
            </w:r>
            <w:r w:rsidR="00405398" w:rsidRPr="003743DF">
              <w:rPr>
                <w:rFonts w:ascii="Times New Roman" w:hAnsi="Times New Roman" w:cs="Times New Roman"/>
                <w:bCs/>
                <w:kern w:val="2"/>
                <w:sz w:val="28"/>
                <w:szCs w:val="28"/>
              </w:rPr>
              <w:t xml:space="preserve"> муниципальной программы</w:t>
            </w:r>
            <w:r w:rsidRPr="003743DF">
              <w:rPr>
                <w:rFonts w:ascii="Times New Roman" w:hAnsi="Times New Roman" w:cs="Times New Roman"/>
                <w:bCs/>
                <w:kern w:val="2"/>
                <w:sz w:val="28"/>
                <w:szCs w:val="28"/>
              </w:rPr>
              <w:t>».</w:t>
            </w:r>
          </w:p>
        </w:tc>
      </w:tr>
      <w:tr w:rsidR="00FC0F10" w:rsidRPr="003743DF" w:rsidTr="004C5D6B">
        <w:trPr>
          <w:jc w:val="center"/>
        </w:trPr>
        <w:tc>
          <w:tcPr>
            <w:tcW w:w="2212" w:type="dxa"/>
          </w:tcPr>
          <w:p w:rsidR="00FC0F10" w:rsidRPr="003743DF" w:rsidRDefault="007E22D4"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Цел</w:t>
            </w:r>
            <w:r w:rsidR="00187B44" w:rsidRPr="003743DF">
              <w:rPr>
                <w:rFonts w:ascii="Times New Roman" w:hAnsi="Times New Roman" w:cs="Times New Roman"/>
                <w:sz w:val="28"/>
                <w:szCs w:val="28"/>
              </w:rPr>
              <w:t>и</w:t>
            </w:r>
            <w:r w:rsidR="00FC0F10" w:rsidRPr="003743DF">
              <w:rPr>
                <w:rFonts w:ascii="Times New Roman" w:hAnsi="Times New Roman" w:cs="Times New Roman"/>
                <w:sz w:val="28"/>
                <w:szCs w:val="28"/>
              </w:rPr>
              <w:t xml:space="preserve"> муниципальной программы</w:t>
            </w:r>
          </w:p>
        </w:tc>
        <w:tc>
          <w:tcPr>
            <w:tcW w:w="7312" w:type="dxa"/>
          </w:tcPr>
          <w:p w:rsidR="005B46E3" w:rsidRPr="003743DF" w:rsidRDefault="005B46E3" w:rsidP="003743DF">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3743DF">
              <w:rPr>
                <w:rFonts w:ascii="Times New Roman" w:hAnsi="Times New Roman" w:cs="Times New Roman"/>
                <w:sz w:val="28"/>
                <w:szCs w:val="28"/>
              </w:rPr>
              <w:t xml:space="preserve">1. </w:t>
            </w:r>
            <w:r w:rsidR="00FC0F10" w:rsidRPr="003743DF">
              <w:rPr>
                <w:rFonts w:ascii="Times New Roman" w:hAnsi="Times New Roman" w:cs="Times New Roman"/>
                <w:sz w:val="28"/>
                <w:szCs w:val="28"/>
              </w:rPr>
              <w:t>Обеспечение высокого качества образования, соответствующего потребностям граждан и перспективным задачам раз</w:t>
            </w:r>
            <w:r w:rsidR="007E22D4" w:rsidRPr="003743DF">
              <w:rPr>
                <w:rFonts w:ascii="Times New Roman" w:hAnsi="Times New Roman" w:cs="Times New Roman"/>
                <w:sz w:val="28"/>
                <w:szCs w:val="28"/>
              </w:rPr>
              <w:t>вития экономики города Боготола</w:t>
            </w:r>
            <w:r w:rsidR="00187B44" w:rsidRPr="003743DF">
              <w:rPr>
                <w:rFonts w:ascii="Times New Roman" w:hAnsi="Times New Roman" w:cs="Times New Roman"/>
                <w:sz w:val="28"/>
                <w:szCs w:val="28"/>
              </w:rPr>
              <w:t>.</w:t>
            </w:r>
          </w:p>
          <w:p w:rsidR="007E22D4" w:rsidRPr="003743DF" w:rsidRDefault="005B46E3" w:rsidP="003743DF">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3743DF">
              <w:rPr>
                <w:rFonts w:ascii="Times New Roman" w:hAnsi="Times New Roman" w:cs="Times New Roman"/>
                <w:sz w:val="28"/>
                <w:szCs w:val="28"/>
              </w:rPr>
              <w:t>2.</w:t>
            </w:r>
            <w:r w:rsidR="00187B44" w:rsidRPr="003743DF">
              <w:rPr>
                <w:rFonts w:ascii="Times New Roman" w:hAnsi="Times New Roman" w:cs="Times New Roman"/>
                <w:sz w:val="28"/>
                <w:szCs w:val="28"/>
              </w:rPr>
              <w:t xml:space="preserve"> Г</w:t>
            </w:r>
            <w:r w:rsidR="007E22D4" w:rsidRPr="003743DF">
              <w:rPr>
                <w:rFonts w:ascii="Times New Roman" w:hAnsi="Times New Roman" w:cs="Times New Roman"/>
                <w:sz w:val="28"/>
                <w:szCs w:val="28"/>
              </w:rPr>
              <w:t>осударственная поддержка детей-сирот, детей, оставшихся без попечения родителей, отдых и оздоровление детей в летний период</w:t>
            </w:r>
          </w:p>
        </w:tc>
      </w:tr>
      <w:tr w:rsidR="00FC0F10" w:rsidRPr="003743DF" w:rsidTr="004C5D6B">
        <w:trPr>
          <w:jc w:val="center"/>
        </w:trPr>
        <w:tc>
          <w:tcPr>
            <w:tcW w:w="2212"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Задачи муниципальной программы</w:t>
            </w:r>
          </w:p>
        </w:tc>
        <w:tc>
          <w:tcPr>
            <w:tcW w:w="7312" w:type="dxa"/>
          </w:tcPr>
          <w:p w:rsidR="00FC0F10" w:rsidRPr="003743DF" w:rsidRDefault="00FC0F10" w:rsidP="003743DF">
            <w:pPr>
              <w:pStyle w:val="ConsPlusCell"/>
              <w:shd w:val="clear" w:color="auto" w:fill="FFFFFF" w:themeFill="background1"/>
              <w:ind w:firstLine="400"/>
              <w:jc w:val="both"/>
              <w:rPr>
                <w:rFonts w:ascii="Times New Roman" w:hAnsi="Times New Roman" w:cs="Times New Roman"/>
                <w:sz w:val="28"/>
                <w:szCs w:val="28"/>
              </w:rPr>
            </w:pPr>
            <w:r w:rsidRPr="003743DF">
              <w:rPr>
                <w:rFonts w:ascii="Times New Roman" w:hAnsi="Times New Roman" w:cs="Times New Roman"/>
                <w:sz w:val="28"/>
                <w:szCs w:val="28"/>
              </w:rPr>
              <w:t>1. Создание в системе дошкольного, общего, дополнительного образования равных возможностей для современного качества образования, позитивной социализации детей, обеспечение отдыха и оздоровления детей в летний период.</w:t>
            </w:r>
          </w:p>
          <w:p w:rsidR="00FC0F10" w:rsidRPr="003743DF" w:rsidRDefault="00FC0F10" w:rsidP="003743DF">
            <w:pPr>
              <w:pStyle w:val="ConsPlusCell"/>
              <w:shd w:val="clear" w:color="auto" w:fill="FFFFFF" w:themeFill="background1"/>
              <w:ind w:firstLine="400"/>
              <w:jc w:val="both"/>
              <w:rPr>
                <w:rFonts w:ascii="Times New Roman" w:hAnsi="Times New Roman" w:cs="Times New Roman"/>
                <w:sz w:val="28"/>
                <w:szCs w:val="28"/>
              </w:rPr>
            </w:pPr>
            <w:r w:rsidRPr="003743DF">
              <w:rPr>
                <w:rFonts w:ascii="Times New Roman" w:hAnsi="Times New Roman" w:cs="Times New Roman"/>
                <w:sz w:val="28"/>
                <w:szCs w:val="28"/>
              </w:rPr>
              <w:t xml:space="preserve">2. Формирование кадрового ресурса системы </w:t>
            </w:r>
            <w:r w:rsidRPr="003743DF">
              <w:rPr>
                <w:rFonts w:ascii="Times New Roman" w:hAnsi="Times New Roman" w:cs="Times New Roman"/>
                <w:sz w:val="28"/>
                <w:szCs w:val="28"/>
              </w:rPr>
              <w:lastRenderedPageBreak/>
              <w:t>образования, обеспечивающего необходимое качество образования детей, соответствующего   потребностям граждан.</w:t>
            </w:r>
          </w:p>
          <w:p w:rsidR="00FC0F10" w:rsidRPr="003743DF" w:rsidRDefault="00FC0F10" w:rsidP="003743DF">
            <w:pPr>
              <w:pStyle w:val="ConsPlusCell"/>
              <w:shd w:val="clear" w:color="auto" w:fill="FFFFFF" w:themeFill="background1"/>
              <w:ind w:firstLine="400"/>
              <w:jc w:val="both"/>
              <w:rPr>
                <w:rFonts w:ascii="Times New Roman" w:hAnsi="Times New Roman" w:cs="Times New Roman"/>
                <w:sz w:val="28"/>
                <w:szCs w:val="28"/>
              </w:rPr>
            </w:pPr>
            <w:r w:rsidRPr="003743DF">
              <w:rPr>
                <w:rFonts w:ascii="Times New Roman" w:hAnsi="Times New Roman" w:cs="Times New Roman"/>
                <w:sz w:val="28"/>
                <w:szCs w:val="28"/>
              </w:rPr>
              <w:t>3. Создание условий для эффективного управления системой образования</w:t>
            </w:r>
            <w:r w:rsidR="00C6120B" w:rsidRPr="003743DF">
              <w:rPr>
                <w:rFonts w:ascii="Times New Roman" w:hAnsi="Times New Roman" w:cs="Times New Roman"/>
                <w:sz w:val="28"/>
                <w:szCs w:val="28"/>
              </w:rPr>
              <w:t xml:space="preserve">, </w:t>
            </w:r>
            <w:r w:rsidR="00C6120B" w:rsidRPr="003743DF">
              <w:rPr>
                <w:rFonts w:ascii="Times New Roman" w:hAnsi="Times New Roman" w:cs="Times New Roman"/>
                <w:sz w:val="28"/>
                <w:szCs w:val="28"/>
                <w:lang w:eastAsia="ar-SA"/>
              </w:rPr>
              <w:t>оказ</w:t>
            </w:r>
            <w:r w:rsidR="00DB4CB9" w:rsidRPr="003743DF">
              <w:rPr>
                <w:rFonts w:ascii="Times New Roman" w:hAnsi="Times New Roman" w:cs="Times New Roman"/>
                <w:sz w:val="28"/>
                <w:szCs w:val="28"/>
                <w:lang w:eastAsia="ar-SA"/>
              </w:rPr>
              <w:t>ание</w:t>
            </w:r>
            <w:r w:rsidR="00C6120B" w:rsidRPr="003743DF">
              <w:rPr>
                <w:rFonts w:ascii="Times New Roman" w:hAnsi="Times New Roman" w:cs="Times New Roman"/>
                <w:sz w:val="28"/>
                <w:szCs w:val="28"/>
                <w:lang w:eastAsia="ar-SA"/>
              </w:rPr>
              <w:t xml:space="preserve"> муниципальны</w:t>
            </w:r>
            <w:r w:rsidR="00DB4CB9" w:rsidRPr="003743DF">
              <w:rPr>
                <w:rFonts w:ascii="Times New Roman" w:hAnsi="Times New Roman" w:cs="Times New Roman"/>
                <w:sz w:val="28"/>
                <w:szCs w:val="28"/>
                <w:lang w:eastAsia="ar-SA"/>
              </w:rPr>
              <w:t>х</w:t>
            </w:r>
            <w:r w:rsidR="00C6120B" w:rsidRPr="003743DF">
              <w:rPr>
                <w:rFonts w:ascii="Times New Roman" w:hAnsi="Times New Roman" w:cs="Times New Roman"/>
                <w:sz w:val="28"/>
                <w:szCs w:val="28"/>
                <w:lang w:eastAsia="ar-SA"/>
              </w:rPr>
              <w:t xml:space="preserve"> услуг и выполн</w:t>
            </w:r>
            <w:r w:rsidR="00DB4CB9" w:rsidRPr="003743DF">
              <w:rPr>
                <w:rFonts w:ascii="Times New Roman" w:hAnsi="Times New Roman" w:cs="Times New Roman"/>
                <w:sz w:val="28"/>
                <w:szCs w:val="28"/>
                <w:lang w:eastAsia="ar-SA"/>
              </w:rPr>
              <w:t>ение</w:t>
            </w:r>
            <w:r w:rsidR="00C6120B" w:rsidRPr="003743DF">
              <w:rPr>
                <w:rFonts w:ascii="Times New Roman" w:hAnsi="Times New Roman" w:cs="Times New Roman"/>
                <w:sz w:val="28"/>
                <w:szCs w:val="28"/>
                <w:lang w:eastAsia="ar-SA"/>
              </w:rPr>
              <w:t xml:space="preserve"> функци</w:t>
            </w:r>
            <w:r w:rsidR="00DB4CB9" w:rsidRPr="003743DF">
              <w:rPr>
                <w:rFonts w:ascii="Times New Roman" w:hAnsi="Times New Roman" w:cs="Times New Roman"/>
                <w:sz w:val="28"/>
                <w:szCs w:val="28"/>
                <w:lang w:eastAsia="ar-SA"/>
              </w:rPr>
              <w:t>й</w:t>
            </w:r>
            <w:r w:rsidR="00C6120B" w:rsidRPr="003743DF">
              <w:rPr>
                <w:rFonts w:ascii="Times New Roman" w:hAnsi="Times New Roman" w:cs="Times New Roman"/>
                <w:sz w:val="28"/>
                <w:szCs w:val="28"/>
                <w:lang w:eastAsia="ar-SA"/>
              </w:rPr>
              <w:t xml:space="preserve"> по переданным государственным полномочиям</w:t>
            </w:r>
            <w:r w:rsidR="00DB4CB9" w:rsidRPr="003743DF">
              <w:rPr>
                <w:rFonts w:ascii="Times New Roman" w:hAnsi="Times New Roman" w:cs="Times New Roman"/>
                <w:sz w:val="28"/>
                <w:szCs w:val="28"/>
              </w:rPr>
              <w:t xml:space="preserve">, в том числе </w:t>
            </w:r>
            <w:r w:rsidRPr="003743DF">
              <w:rPr>
                <w:rFonts w:ascii="Times New Roman" w:hAnsi="Times New Roman" w:cs="Times New Roman"/>
                <w:sz w:val="28"/>
                <w:szCs w:val="28"/>
              </w:rPr>
              <w:t>по организации и осуществлению деятельности по опеке и попечительству в отношении несовершеннолетних.</w:t>
            </w:r>
          </w:p>
        </w:tc>
      </w:tr>
      <w:tr w:rsidR="00FC0F10" w:rsidRPr="003743DF" w:rsidTr="004C5D6B">
        <w:trPr>
          <w:jc w:val="center"/>
        </w:trPr>
        <w:tc>
          <w:tcPr>
            <w:tcW w:w="2212"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lastRenderedPageBreak/>
              <w:t>Сроки реализации муниципальной программы</w:t>
            </w:r>
          </w:p>
        </w:tc>
        <w:tc>
          <w:tcPr>
            <w:tcW w:w="7312" w:type="dxa"/>
          </w:tcPr>
          <w:p w:rsidR="00FC0F10" w:rsidRPr="003743DF" w:rsidRDefault="00FC0F10" w:rsidP="003743DF">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743DF">
              <w:rPr>
                <w:rFonts w:ascii="Times New Roman" w:hAnsi="Times New Roman" w:cs="Times New Roman"/>
                <w:sz w:val="28"/>
                <w:szCs w:val="28"/>
              </w:rPr>
              <w:t>2014-2030 годы</w:t>
            </w:r>
          </w:p>
        </w:tc>
      </w:tr>
      <w:tr w:rsidR="00123E78" w:rsidRPr="003743DF" w:rsidTr="004C5D6B">
        <w:trPr>
          <w:jc w:val="center"/>
        </w:trPr>
        <w:tc>
          <w:tcPr>
            <w:tcW w:w="2212" w:type="dxa"/>
          </w:tcPr>
          <w:p w:rsidR="00123E78" w:rsidRPr="003743DF" w:rsidRDefault="00123E78"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Перечень целевых показателей муниципальной программы</w:t>
            </w:r>
          </w:p>
          <w:p w:rsidR="00123E78" w:rsidRPr="003743DF" w:rsidRDefault="00123E78"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p>
        </w:tc>
        <w:tc>
          <w:tcPr>
            <w:tcW w:w="7312" w:type="dxa"/>
          </w:tcPr>
          <w:p w:rsidR="00123E78" w:rsidRPr="003743DF" w:rsidRDefault="00123E78" w:rsidP="003743DF">
            <w:pPr>
              <w:shd w:val="clear" w:color="auto" w:fill="FFFFFF" w:themeFill="background1"/>
              <w:autoSpaceDE w:val="0"/>
              <w:autoSpaceDN w:val="0"/>
              <w:adjustRightInd w:val="0"/>
              <w:spacing w:after="0" w:line="240" w:lineRule="auto"/>
              <w:jc w:val="both"/>
              <w:rPr>
                <w:rFonts w:ascii="Times New Roman" w:hAnsi="Times New Roman" w:cs="Times New Roman"/>
                <w:color w:val="FF0000"/>
                <w:sz w:val="28"/>
                <w:szCs w:val="28"/>
              </w:rPr>
            </w:pPr>
            <w:r w:rsidRPr="003743DF">
              <w:rPr>
                <w:rFonts w:ascii="Times New Roman" w:hAnsi="Times New Roman" w:cs="Times New Roman"/>
                <w:sz w:val="28"/>
                <w:szCs w:val="28"/>
              </w:rPr>
              <w:t xml:space="preserve">1. 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детей в возрасте от 3 до 7 лет, проживающих на территории муниципального образования, к 2030 году составит 80%; </w:t>
            </w:r>
          </w:p>
          <w:p w:rsidR="00123E78" w:rsidRPr="003743DF" w:rsidRDefault="00123E78" w:rsidP="003743DF">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743DF">
              <w:rPr>
                <w:rFonts w:ascii="Times New Roman" w:hAnsi="Times New Roman" w:cs="Times New Roman"/>
                <w:sz w:val="28"/>
                <w:szCs w:val="28"/>
              </w:rPr>
              <w:t>2. Доля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 к 2030 году составит не более 2%;</w:t>
            </w:r>
          </w:p>
          <w:p w:rsidR="00123E78" w:rsidRPr="003743DF" w:rsidRDefault="00123E78" w:rsidP="003743DF">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3. Доля детей в возрасте от 5 до 18 лет, охваченных дополнительным образованием, к 2030 году составит 99,9%</w:t>
            </w:r>
          </w:p>
          <w:p w:rsidR="00123E78" w:rsidRPr="003743DF" w:rsidRDefault="00123E78" w:rsidP="003743DF">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eastAsia="ar-SA"/>
              </w:rPr>
            </w:pPr>
            <w:r w:rsidRPr="003743DF">
              <w:rPr>
                <w:rFonts w:ascii="Times New Roman" w:hAnsi="Times New Roman" w:cs="Times New Roman"/>
                <w:sz w:val="28"/>
                <w:szCs w:val="28"/>
              </w:rPr>
              <w:t xml:space="preserve">4. Доля </w:t>
            </w:r>
            <w:r w:rsidRPr="003743DF">
              <w:rPr>
                <w:rFonts w:ascii="Times New Roman" w:hAnsi="Times New Roman" w:cs="Times New Roman"/>
                <w:sz w:val="28"/>
                <w:szCs w:val="28"/>
                <w:lang w:eastAsia="ar-SA"/>
              </w:rPr>
              <w:t>образовательных учреждений, соответствующих современным требованиям, к 2030 году составит 82%</w:t>
            </w:r>
          </w:p>
          <w:p w:rsidR="00123E78" w:rsidRPr="003743DF" w:rsidRDefault="00123E78" w:rsidP="003743DF">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5. Доля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 к 2030 году составит не менее 80%;</w:t>
            </w:r>
          </w:p>
          <w:p w:rsidR="00123E78" w:rsidRPr="003743DF" w:rsidRDefault="00123E78" w:rsidP="003743DF">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6.Доля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к 2030 году составит не менее 87%.</w:t>
            </w:r>
          </w:p>
          <w:p w:rsidR="00123E78" w:rsidRDefault="00123E78" w:rsidP="003743DF">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3743DF">
              <w:rPr>
                <w:rFonts w:ascii="Times New Roman" w:hAnsi="Times New Roman" w:cs="Times New Roman"/>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№1 к программе</w:t>
            </w:r>
          </w:p>
          <w:p w:rsidR="003743DF" w:rsidRPr="003743DF" w:rsidRDefault="003743DF" w:rsidP="003743DF">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p>
        </w:tc>
      </w:tr>
      <w:tr w:rsidR="00FC0F10" w:rsidRPr="003743DF" w:rsidTr="004C5D6B">
        <w:trPr>
          <w:jc w:val="center"/>
        </w:trPr>
        <w:tc>
          <w:tcPr>
            <w:tcW w:w="2212"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lastRenderedPageBreak/>
              <w:t>Информация по ресурсному обеспечению муниципальной программы</w:t>
            </w:r>
          </w:p>
        </w:tc>
        <w:tc>
          <w:tcPr>
            <w:tcW w:w="7312" w:type="dxa"/>
          </w:tcPr>
          <w:p w:rsidR="004D5903" w:rsidRPr="003743DF" w:rsidRDefault="006E2511"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Объем финансирования программы </w:t>
            </w:r>
            <w:r w:rsidR="00FC0F10" w:rsidRPr="003743DF">
              <w:rPr>
                <w:rFonts w:ascii="Times New Roman" w:eastAsia="Times New Roman" w:hAnsi="Times New Roman" w:cs="Times New Roman"/>
                <w:sz w:val="28"/>
                <w:szCs w:val="28"/>
              </w:rPr>
              <w:t>составляет</w:t>
            </w:r>
          </w:p>
          <w:p w:rsidR="00FC0F10" w:rsidRPr="003743DF" w:rsidRDefault="00324577"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5 1</w:t>
            </w:r>
            <w:r w:rsidR="004D5903" w:rsidRPr="003743DF">
              <w:rPr>
                <w:rFonts w:ascii="Times New Roman" w:eastAsia="Times New Roman" w:hAnsi="Times New Roman" w:cs="Times New Roman"/>
                <w:sz w:val="28"/>
                <w:szCs w:val="28"/>
              </w:rPr>
              <w:t>15 377</w:t>
            </w:r>
            <w:r w:rsidRPr="003743DF">
              <w:rPr>
                <w:rFonts w:ascii="Times New Roman" w:eastAsia="Times New Roman" w:hAnsi="Times New Roman" w:cs="Times New Roman"/>
                <w:sz w:val="28"/>
                <w:szCs w:val="28"/>
              </w:rPr>
              <w:t>,</w:t>
            </w:r>
            <w:r w:rsidR="004D5903" w:rsidRPr="003743DF">
              <w:rPr>
                <w:rFonts w:ascii="Times New Roman" w:eastAsia="Times New Roman" w:hAnsi="Times New Roman" w:cs="Times New Roman"/>
                <w:sz w:val="28"/>
                <w:szCs w:val="28"/>
              </w:rPr>
              <w:t>4</w:t>
            </w:r>
            <w:r w:rsidR="00FC0F10" w:rsidRPr="003743DF">
              <w:rPr>
                <w:rFonts w:ascii="Times New Roman" w:eastAsia="Times New Roman" w:hAnsi="Times New Roman" w:cs="Times New Roman"/>
                <w:b/>
                <w:sz w:val="28"/>
                <w:szCs w:val="28"/>
              </w:rPr>
              <w:t>тыс. рублей</w:t>
            </w:r>
            <w:r w:rsidR="00FC0F10" w:rsidRPr="003743DF">
              <w:rPr>
                <w:rFonts w:ascii="Times New Roman" w:eastAsia="Times New Roman" w:hAnsi="Times New Roman" w:cs="Times New Roman"/>
                <w:sz w:val="28"/>
                <w:szCs w:val="28"/>
              </w:rPr>
              <w:t xml:space="preserve">, в том числе: </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по годам реализации:</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2014 год - 256 902,</w:t>
            </w:r>
            <w:r w:rsidR="00305F17" w:rsidRPr="003743DF">
              <w:rPr>
                <w:rFonts w:ascii="Times New Roman" w:eastAsia="Times New Roman" w:hAnsi="Times New Roman" w:cs="Times New Roman"/>
                <w:sz w:val="28"/>
                <w:szCs w:val="28"/>
              </w:rPr>
              <w:t>5</w:t>
            </w:r>
            <w:r w:rsidRPr="003743DF">
              <w:rPr>
                <w:rFonts w:ascii="Times New Roman" w:eastAsia="Times New Roman" w:hAnsi="Times New Roman" w:cs="Times New Roman"/>
                <w:sz w:val="28"/>
                <w:szCs w:val="28"/>
              </w:rPr>
              <w:t xml:space="preserve">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2015 год - 283 881,8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2016 год - 290 152,0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2017 год - 322 739,9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2018 год - 315 567,3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2019 год </w:t>
            </w:r>
            <w:r w:rsidR="006E2511" w:rsidRPr="003743DF">
              <w:rPr>
                <w:rFonts w:ascii="Times New Roman" w:eastAsia="Times New Roman" w:hAnsi="Times New Roman" w:cs="Times New Roman"/>
                <w:sz w:val="28"/>
                <w:szCs w:val="28"/>
              </w:rPr>
              <w:t xml:space="preserve">- </w:t>
            </w:r>
            <w:r w:rsidR="005A63C9" w:rsidRPr="003743DF">
              <w:rPr>
                <w:rFonts w:ascii="Times New Roman" w:eastAsia="Times New Roman" w:hAnsi="Times New Roman" w:cs="Times New Roman"/>
                <w:sz w:val="28"/>
                <w:szCs w:val="28"/>
              </w:rPr>
              <w:t>358</w:t>
            </w:r>
            <w:r w:rsidR="00F5107F" w:rsidRPr="003743DF">
              <w:rPr>
                <w:rFonts w:ascii="Times New Roman" w:eastAsia="Times New Roman" w:hAnsi="Times New Roman" w:cs="Times New Roman"/>
                <w:sz w:val="28"/>
                <w:szCs w:val="28"/>
              </w:rPr>
              <w:t> </w:t>
            </w:r>
            <w:r w:rsidR="005A63C9" w:rsidRPr="003743DF">
              <w:rPr>
                <w:rFonts w:ascii="Times New Roman" w:eastAsia="Times New Roman" w:hAnsi="Times New Roman" w:cs="Times New Roman"/>
                <w:sz w:val="28"/>
                <w:szCs w:val="28"/>
              </w:rPr>
              <w:t>19</w:t>
            </w:r>
            <w:r w:rsidR="00F5107F" w:rsidRPr="003743DF">
              <w:rPr>
                <w:rFonts w:ascii="Times New Roman" w:eastAsia="Times New Roman" w:hAnsi="Times New Roman" w:cs="Times New Roman"/>
                <w:sz w:val="28"/>
                <w:szCs w:val="28"/>
              </w:rPr>
              <w:t>4,</w:t>
            </w:r>
            <w:r w:rsidR="00305F17" w:rsidRPr="003743DF">
              <w:rPr>
                <w:rFonts w:ascii="Times New Roman" w:eastAsia="Times New Roman" w:hAnsi="Times New Roman" w:cs="Times New Roman"/>
                <w:sz w:val="28"/>
                <w:szCs w:val="28"/>
              </w:rPr>
              <w:t>5</w:t>
            </w:r>
            <w:r w:rsidRPr="003743DF">
              <w:rPr>
                <w:rFonts w:ascii="Times New Roman" w:eastAsia="Times New Roman" w:hAnsi="Times New Roman" w:cs="Times New Roman"/>
                <w:sz w:val="28"/>
                <w:szCs w:val="28"/>
              </w:rPr>
              <w:t xml:space="preserve">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2020 год </w:t>
            </w:r>
            <w:r w:rsidR="006E2511" w:rsidRPr="003743DF">
              <w:rPr>
                <w:rFonts w:ascii="Times New Roman" w:eastAsia="Times New Roman" w:hAnsi="Times New Roman" w:cs="Times New Roman"/>
                <w:sz w:val="28"/>
                <w:szCs w:val="28"/>
              </w:rPr>
              <w:t xml:space="preserve">- </w:t>
            </w:r>
            <w:r w:rsidR="00F5107F" w:rsidRPr="003743DF">
              <w:rPr>
                <w:rFonts w:ascii="Times New Roman" w:eastAsia="Times New Roman" w:hAnsi="Times New Roman" w:cs="Times New Roman"/>
                <w:sz w:val="28"/>
                <w:szCs w:val="28"/>
              </w:rPr>
              <w:t>378 968,2</w:t>
            </w:r>
            <w:r w:rsidR="00C02C58" w:rsidRPr="003743DF">
              <w:rPr>
                <w:rFonts w:ascii="Times New Roman" w:eastAsia="Times New Roman" w:hAnsi="Times New Roman" w:cs="Times New Roman"/>
                <w:sz w:val="28"/>
                <w:szCs w:val="28"/>
              </w:rPr>
              <w:t xml:space="preserve">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2021 год </w:t>
            </w:r>
            <w:r w:rsidR="006E2511" w:rsidRPr="003743DF">
              <w:rPr>
                <w:rFonts w:ascii="Times New Roman" w:eastAsia="Times New Roman" w:hAnsi="Times New Roman" w:cs="Times New Roman"/>
                <w:sz w:val="28"/>
                <w:szCs w:val="28"/>
              </w:rPr>
              <w:t xml:space="preserve">- </w:t>
            </w:r>
            <w:r w:rsidR="008574B0" w:rsidRPr="003743DF">
              <w:rPr>
                <w:rFonts w:ascii="Times New Roman" w:eastAsia="Times New Roman" w:hAnsi="Times New Roman" w:cs="Times New Roman"/>
                <w:sz w:val="28"/>
                <w:szCs w:val="28"/>
              </w:rPr>
              <w:t>44</w:t>
            </w:r>
            <w:r w:rsidR="000136A7" w:rsidRPr="003743DF">
              <w:rPr>
                <w:rFonts w:ascii="Times New Roman" w:eastAsia="Times New Roman" w:hAnsi="Times New Roman" w:cs="Times New Roman"/>
                <w:sz w:val="28"/>
                <w:szCs w:val="28"/>
              </w:rPr>
              <w:t xml:space="preserve">1 120,8 </w:t>
            </w:r>
            <w:r w:rsidR="00C02C58" w:rsidRPr="003743DF">
              <w:rPr>
                <w:rFonts w:ascii="Times New Roman" w:eastAsia="Times New Roman" w:hAnsi="Times New Roman" w:cs="Times New Roman"/>
                <w:sz w:val="28"/>
                <w:szCs w:val="28"/>
              </w:rPr>
              <w:t>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color w:val="000000" w:themeColor="text1"/>
                <w:sz w:val="28"/>
                <w:szCs w:val="28"/>
              </w:rPr>
            </w:pPr>
            <w:r w:rsidRPr="003743DF">
              <w:rPr>
                <w:rFonts w:ascii="Times New Roman" w:eastAsia="Times New Roman" w:hAnsi="Times New Roman" w:cs="Times New Roman"/>
                <w:color w:val="000000" w:themeColor="text1"/>
                <w:sz w:val="28"/>
                <w:szCs w:val="28"/>
              </w:rPr>
              <w:t xml:space="preserve">2022 год </w:t>
            </w:r>
            <w:r w:rsidR="008E474C" w:rsidRPr="003743DF">
              <w:rPr>
                <w:rFonts w:ascii="Times New Roman" w:eastAsia="Times New Roman" w:hAnsi="Times New Roman" w:cs="Times New Roman"/>
                <w:color w:val="000000" w:themeColor="text1"/>
                <w:sz w:val="28"/>
                <w:szCs w:val="28"/>
              </w:rPr>
              <w:t xml:space="preserve">- </w:t>
            </w:r>
            <w:r w:rsidR="003F544C" w:rsidRPr="003743DF">
              <w:rPr>
                <w:rFonts w:ascii="Times New Roman" w:eastAsia="Times New Roman" w:hAnsi="Times New Roman" w:cs="Times New Roman"/>
                <w:color w:val="000000" w:themeColor="text1"/>
                <w:sz w:val="28"/>
                <w:szCs w:val="28"/>
              </w:rPr>
              <w:t xml:space="preserve">475218,8 </w:t>
            </w:r>
            <w:r w:rsidRPr="003743DF">
              <w:rPr>
                <w:rFonts w:ascii="Times New Roman" w:eastAsia="Times New Roman" w:hAnsi="Times New Roman" w:cs="Times New Roman"/>
                <w:color w:val="000000" w:themeColor="text1"/>
                <w:sz w:val="28"/>
                <w:szCs w:val="28"/>
              </w:rPr>
              <w:t>тыс. рублей</w:t>
            </w:r>
            <w:r w:rsidR="009255BA" w:rsidRPr="003743DF">
              <w:rPr>
                <w:rFonts w:ascii="Times New Roman" w:eastAsia="Times New Roman" w:hAnsi="Times New Roman" w:cs="Times New Roman"/>
                <w:color w:val="000000" w:themeColor="text1"/>
                <w:sz w:val="28"/>
                <w:szCs w:val="28"/>
              </w:rPr>
              <w:t>;</w:t>
            </w:r>
          </w:p>
          <w:p w:rsidR="00E664B1" w:rsidRPr="003743DF" w:rsidRDefault="00E664B1"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2023 год </w:t>
            </w:r>
            <w:r w:rsidR="008E474C" w:rsidRPr="003743DF">
              <w:rPr>
                <w:rFonts w:ascii="Times New Roman" w:eastAsia="Times New Roman" w:hAnsi="Times New Roman" w:cs="Times New Roman"/>
                <w:sz w:val="28"/>
                <w:szCs w:val="28"/>
              </w:rPr>
              <w:t xml:space="preserve">- </w:t>
            </w:r>
            <w:r w:rsidR="001B32D6" w:rsidRPr="003743DF">
              <w:rPr>
                <w:rFonts w:ascii="Times New Roman" w:eastAsia="Times New Roman" w:hAnsi="Times New Roman" w:cs="Times New Roman"/>
                <w:sz w:val="28"/>
                <w:szCs w:val="28"/>
              </w:rPr>
              <w:t xml:space="preserve">518 837,7 </w:t>
            </w:r>
            <w:r w:rsidRPr="003743DF">
              <w:rPr>
                <w:rFonts w:ascii="Times New Roman" w:eastAsia="Times New Roman" w:hAnsi="Times New Roman" w:cs="Times New Roman"/>
                <w:sz w:val="28"/>
                <w:szCs w:val="28"/>
              </w:rPr>
              <w:t>тыс. рублей</w:t>
            </w:r>
            <w:r w:rsidR="006700B3" w:rsidRPr="003743DF">
              <w:rPr>
                <w:rFonts w:ascii="Times New Roman" w:eastAsia="Times New Roman" w:hAnsi="Times New Roman" w:cs="Times New Roman"/>
                <w:sz w:val="28"/>
                <w:szCs w:val="28"/>
              </w:rPr>
              <w:t>;</w:t>
            </w:r>
          </w:p>
          <w:p w:rsidR="008574B0" w:rsidRPr="003743DF" w:rsidRDefault="008574B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2024 год</w:t>
            </w:r>
            <w:r w:rsidR="003743DF">
              <w:rPr>
                <w:rFonts w:ascii="Times New Roman" w:eastAsia="Times New Roman" w:hAnsi="Times New Roman" w:cs="Times New Roman"/>
                <w:sz w:val="28"/>
                <w:szCs w:val="28"/>
              </w:rPr>
              <w:t xml:space="preserve"> - </w:t>
            </w:r>
            <w:r w:rsidR="00457945" w:rsidRPr="003743DF">
              <w:rPr>
                <w:rFonts w:ascii="Times New Roman" w:eastAsia="Times New Roman" w:hAnsi="Times New Roman" w:cs="Times New Roman"/>
                <w:sz w:val="28"/>
                <w:szCs w:val="28"/>
              </w:rPr>
              <w:t>505 076,6</w:t>
            </w:r>
            <w:r w:rsidR="002D1F63" w:rsidRPr="003743DF">
              <w:rPr>
                <w:rFonts w:ascii="Times New Roman" w:eastAsia="Times New Roman" w:hAnsi="Times New Roman" w:cs="Times New Roman"/>
                <w:sz w:val="28"/>
                <w:szCs w:val="28"/>
              </w:rPr>
              <w:t xml:space="preserve"> тыс. рублей</w:t>
            </w:r>
            <w:r w:rsidR="0042300C" w:rsidRPr="003743DF">
              <w:rPr>
                <w:rFonts w:ascii="Times New Roman" w:eastAsia="Times New Roman" w:hAnsi="Times New Roman" w:cs="Times New Roman"/>
                <w:sz w:val="28"/>
                <w:szCs w:val="28"/>
              </w:rPr>
              <w:t>;</w:t>
            </w:r>
          </w:p>
          <w:p w:rsidR="0042300C" w:rsidRPr="003743DF" w:rsidRDefault="0042300C"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2025 год</w:t>
            </w:r>
            <w:r w:rsidR="003743DF">
              <w:rPr>
                <w:rFonts w:ascii="Times New Roman" w:eastAsia="Times New Roman" w:hAnsi="Times New Roman" w:cs="Times New Roman"/>
                <w:sz w:val="28"/>
                <w:szCs w:val="28"/>
              </w:rPr>
              <w:t xml:space="preserve"> </w:t>
            </w:r>
            <w:r w:rsidR="003C5FB9" w:rsidRPr="003743DF">
              <w:rPr>
                <w:rFonts w:ascii="Times New Roman" w:eastAsia="Times New Roman" w:hAnsi="Times New Roman" w:cs="Times New Roman"/>
                <w:sz w:val="28"/>
                <w:szCs w:val="28"/>
              </w:rPr>
              <w:t>- 4</w:t>
            </w:r>
            <w:r w:rsidR="001B32D6" w:rsidRPr="003743DF">
              <w:rPr>
                <w:rFonts w:ascii="Times New Roman" w:eastAsia="Times New Roman" w:hAnsi="Times New Roman" w:cs="Times New Roman"/>
                <w:sz w:val="28"/>
                <w:szCs w:val="28"/>
              </w:rPr>
              <w:t>8</w:t>
            </w:r>
            <w:r w:rsidR="00457945" w:rsidRPr="003743DF">
              <w:rPr>
                <w:rFonts w:ascii="Times New Roman" w:eastAsia="Times New Roman" w:hAnsi="Times New Roman" w:cs="Times New Roman"/>
                <w:sz w:val="28"/>
                <w:szCs w:val="28"/>
              </w:rPr>
              <w:t>3 176,3</w:t>
            </w:r>
            <w:r w:rsidR="003C5FB9" w:rsidRPr="003743DF">
              <w:rPr>
                <w:rFonts w:ascii="Times New Roman" w:eastAsia="Times New Roman" w:hAnsi="Times New Roman" w:cs="Times New Roman"/>
                <w:sz w:val="28"/>
                <w:szCs w:val="28"/>
              </w:rPr>
              <w:t xml:space="preserve"> тыс. рублей</w:t>
            </w:r>
          </w:p>
          <w:p w:rsidR="00457945" w:rsidRPr="003743DF" w:rsidRDefault="00457945"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2026 год</w:t>
            </w:r>
            <w:r w:rsidR="003743DF">
              <w:rPr>
                <w:rFonts w:ascii="Times New Roman" w:eastAsia="Times New Roman" w:hAnsi="Times New Roman" w:cs="Times New Roman"/>
                <w:sz w:val="28"/>
                <w:szCs w:val="28"/>
              </w:rPr>
              <w:t xml:space="preserve"> </w:t>
            </w:r>
            <w:r w:rsidRPr="003743DF">
              <w:rPr>
                <w:rFonts w:ascii="Times New Roman" w:eastAsia="Times New Roman" w:hAnsi="Times New Roman" w:cs="Times New Roman"/>
                <w:sz w:val="28"/>
                <w:szCs w:val="28"/>
              </w:rPr>
              <w:t>- 485 541,0 тыс. рублей</w:t>
            </w:r>
          </w:p>
          <w:p w:rsidR="00FC0F10" w:rsidRPr="003743DF" w:rsidRDefault="00C02C58"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И</w:t>
            </w:r>
            <w:r w:rsidR="00FC0F10" w:rsidRPr="003743DF">
              <w:rPr>
                <w:rFonts w:ascii="Times New Roman" w:eastAsia="Times New Roman" w:hAnsi="Times New Roman" w:cs="Times New Roman"/>
                <w:sz w:val="28"/>
                <w:szCs w:val="28"/>
              </w:rPr>
              <w:t>з них:</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из средств местного бюджета </w:t>
            </w:r>
            <w:r w:rsidR="005B46E3" w:rsidRPr="003743DF">
              <w:rPr>
                <w:rFonts w:ascii="Times New Roman" w:eastAsia="Times New Roman" w:hAnsi="Times New Roman" w:cs="Times New Roman"/>
                <w:sz w:val="28"/>
                <w:szCs w:val="28"/>
              </w:rPr>
              <w:t xml:space="preserve">- </w:t>
            </w:r>
            <w:r w:rsidR="00D125FE" w:rsidRPr="003743DF">
              <w:rPr>
                <w:rFonts w:ascii="Times New Roman" w:eastAsia="Times New Roman" w:hAnsi="Times New Roman" w:cs="Times New Roman"/>
                <w:b/>
                <w:sz w:val="28"/>
                <w:szCs w:val="28"/>
              </w:rPr>
              <w:t>1</w:t>
            </w:r>
            <w:r w:rsidR="001C27B1" w:rsidRPr="003743DF">
              <w:rPr>
                <w:rFonts w:ascii="Times New Roman" w:eastAsia="Times New Roman" w:hAnsi="Times New Roman" w:cs="Times New Roman"/>
                <w:b/>
                <w:sz w:val="28"/>
                <w:szCs w:val="28"/>
              </w:rPr>
              <w:t> </w:t>
            </w:r>
            <w:r w:rsidR="00457945" w:rsidRPr="003743DF">
              <w:rPr>
                <w:rFonts w:ascii="Times New Roman" w:eastAsia="Times New Roman" w:hAnsi="Times New Roman" w:cs="Times New Roman"/>
                <w:b/>
                <w:sz w:val="28"/>
                <w:szCs w:val="28"/>
              </w:rPr>
              <w:t>7</w:t>
            </w:r>
            <w:r w:rsidR="001C27B1" w:rsidRPr="003743DF">
              <w:rPr>
                <w:rFonts w:ascii="Times New Roman" w:eastAsia="Times New Roman" w:hAnsi="Times New Roman" w:cs="Times New Roman"/>
                <w:b/>
                <w:sz w:val="28"/>
                <w:szCs w:val="28"/>
              </w:rPr>
              <w:t xml:space="preserve">70 930,0 </w:t>
            </w:r>
            <w:r w:rsidRPr="003743DF">
              <w:rPr>
                <w:rFonts w:ascii="Times New Roman" w:eastAsia="Times New Roman" w:hAnsi="Times New Roman" w:cs="Times New Roman"/>
                <w:b/>
                <w:sz w:val="28"/>
                <w:szCs w:val="28"/>
              </w:rPr>
              <w:t>тыс. рублей</w:t>
            </w:r>
            <w:r w:rsidR="008D2FC3" w:rsidRPr="003743DF">
              <w:rPr>
                <w:rFonts w:ascii="Times New Roman" w:eastAsia="Times New Roman" w:hAnsi="Times New Roman" w:cs="Times New Roman"/>
                <w:sz w:val="28"/>
                <w:szCs w:val="28"/>
              </w:rPr>
              <w:t>, в том числе</w:t>
            </w:r>
            <w:r w:rsidRPr="003743DF">
              <w:rPr>
                <w:rFonts w:ascii="Times New Roman" w:eastAsia="Times New Roman" w:hAnsi="Times New Roman" w:cs="Times New Roman"/>
                <w:sz w:val="28"/>
                <w:szCs w:val="28"/>
              </w:rPr>
              <w:t>:</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2014 год - 72 221,9 тыс. рублей;  </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2015 год - 86 203,4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2016 год - 82 451,9 тыс. рублей; </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2017 год - 96 733,6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2018 год - 102 213,7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2019 год - </w:t>
            </w:r>
            <w:r w:rsidR="005A63C9" w:rsidRPr="003743DF">
              <w:rPr>
                <w:rFonts w:ascii="Times New Roman" w:eastAsia="Times New Roman" w:hAnsi="Times New Roman" w:cs="Times New Roman"/>
                <w:sz w:val="28"/>
                <w:szCs w:val="28"/>
              </w:rPr>
              <w:t>98 754,6</w:t>
            </w:r>
            <w:r w:rsidRPr="003743DF">
              <w:rPr>
                <w:rFonts w:ascii="Times New Roman" w:eastAsia="Times New Roman" w:hAnsi="Times New Roman" w:cs="Times New Roman"/>
                <w:sz w:val="28"/>
                <w:szCs w:val="28"/>
              </w:rPr>
              <w:t xml:space="preserve">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2020 год </w:t>
            </w:r>
            <w:r w:rsidR="006E2511" w:rsidRPr="003743DF">
              <w:rPr>
                <w:rFonts w:ascii="Times New Roman" w:eastAsia="Times New Roman" w:hAnsi="Times New Roman" w:cs="Times New Roman"/>
                <w:sz w:val="28"/>
                <w:szCs w:val="28"/>
              </w:rPr>
              <w:t xml:space="preserve">- </w:t>
            </w:r>
            <w:r w:rsidR="00A87271" w:rsidRPr="003743DF">
              <w:rPr>
                <w:rFonts w:ascii="Times New Roman" w:eastAsia="Times New Roman" w:hAnsi="Times New Roman" w:cs="Times New Roman"/>
                <w:sz w:val="28"/>
                <w:szCs w:val="28"/>
              </w:rPr>
              <w:t>13</w:t>
            </w:r>
            <w:r w:rsidR="00F5107F" w:rsidRPr="003743DF">
              <w:rPr>
                <w:rFonts w:ascii="Times New Roman" w:eastAsia="Times New Roman" w:hAnsi="Times New Roman" w:cs="Times New Roman"/>
                <w:sz w:val="28"/>
                <w:szCs w:val="28"/>
              </w:rPr>
              <w:t>3 215,1</w:t>
            </w:r>
            <w:r w:rsidR="008A0532" w:rsidRPr="003743DF">
              <w:rPr>
                <w:rFonts w:ascii="Times New Roman" w:eastAsia="Times New Roman" w:hAnsi="Times New Roman" w:cs="Times New Roman"/>
                <w:sz w:val="28"/>
                <w:szCs w:val="28"/>
              </w:rPr>
              <w:t xml:space="preserve">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2021 год </w:t>
            </w:r>
            <w:r w:rsidR="005B46E3" w:rsidRPr="003743DF">
              <w:rPr>
                <w:rFonts w:ascii="Times New Roman" w:eastAsia="Times New Roman" w:hAnsi="Times New Roman" w:cs="Times New Roman"/>
                <w:sz w:val="28"/>
                <w:szCs w:val="28"/>
              </w:rPr>
              <w:t xml:space="preserve">- </w:t>
            </w:r>
            <w:r w:rsidR="00A5523D" w:rsidRPr="003743DF">
              <w:rPr>
                <w:rFonts w:ascii="Times New Roman" w:eastAsia="Times New Roman" w:hAnsi="Times New Roman" w:cs="Times New Roman"/>
                <w:sz w:val="28"/>
                <w:szCs w:val="28"/>
              </w:rPr>
              <w:t>16</w:t>
            </w:r>
            <w:r w:rsidR="000136A7" w:rsidRPr="003743DF">
              <w:rPr>
                <w:rFonts w:ascii="Times New Roman" w:eastAsia="Times New Roman" w:hAnsi="Times New Roman" w:cs="Times New Roman"/>
                <w:sz w:val="28"/>
                <w:szCs w:val="28"/>
              </w:rPr>
              <w:t>4 763,9</w:t>
            </w:r>
            <w:r w:rsidRPr="003743DF">
              <w:rPr>
                <w:rFonts w:ascii="Times New Roman" w:eastAsia="Times New Roman" w:hAnsi="Times New Roman" w:cs="Times New Roman"/>
                <w:sz w:val="28"/>
                <w:szCs w:val="28"/>
              </w:rPr>
              <w:t xml:space="preserve"> тыс. рублей</w:t>
            </w:r>
            <w:r w:rsidR="008A0532" w:rsidRPr="003743DF">
              <w:rPr>
                <w:rFonts w:ascii="Times New Roman" w:eastAsia="Times New Roman" w:hAnsi="Times New Roman" w:cs="Times New Roman"/>
                <w:sz w:val="28"/>
                <w:szCs w:val="28"/>
              </w:rPr>
              <w:t>;</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2022 год </w:t>
            </w:r>
            <w:r w:rsidR="008E474C" w:rsidRPr="003743DF">
              <w:rPr>
                <w:rFonts w:ascii="Times New Roman" w:eastAsia="Times New Roman" w:hAnsi="Times New Roman" w:cs="Times New Roman"/>
                <w:sz w:val="28"/>
                <w:szCs w:val="28"/>
              </w:rPr>
              <w:t xml:space="preserve">- </w:t>
            </w:r>
            <w:r w:rsidR="00BF39E4" w:rsidRPr="003743DF">
              <w:rPr>
                <w:rFonts w:ascii="Times New Roman" w:eastAsia="Times New Roman" w:hAnsi="Times New Roman" w:cs="Times New Roman"/>
                <w:sz w:val="28"/>
                <w:szCs w:val="28"/>
              </w:rPr>
              <w:t xml:space="preserve">170 218,9 </w:t>
            </w:r>
            <w:r w:rsidR="00121C03" w:rsidRPr="003743DF">
              <w:rPr>
                <w:rFonts w:ascii="Times New Roman" w:eastAsia="Times New Roman" w:hAnsi="Times New Roman" w:cs="Times New Roman"/>
                <w:sz w:val="28"/>
                <w:szCs w:val="28"/>
              </w:rPr>
              <w:t>тыс. рублей;</w:t>
            </w:r>
          </w:p>
          <w:p w:rsidR="0078040D" w:rsidRPr="003743DF" w:rsidRDefault="0078040D"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2023 год </w:t>
            </w:r>
            <w:r w:rsidR="008E474C" w:rsidRPr="003743DF">
              <w:rPr>
                <w:rFonts w:ascii="Times New Roman" w:eastAsia="Times New Roman" w:hAnsi="Times New Roman" w:cs="Times New Roman"/>
                <w:sz w:val="28"/>
                <w:szCs w:val="28"/>
              </w:rPr>
              <w:t xml:space="preserve">- </w:t>
            </w:r>
            <w:r w:rsidR="00576063" w:rsidRPr="003743DF">
              <w:rPr>
                <w:rFonts w:ascii="Times New Roman" w:eastAsia="Times New Roman" w:hAnsi="Times New Roman" w:cs="Times New Roman"/>
                <w:sz w:val="28"/>
                <w:szCs w:val="28"/>
              </w:rPr>
              <w:t>184 </w:t>
            </w:r>
            <w:r w:rsidR="0082192C" w:rsidRPr="003743DF">
              <w:rPr>
                <w:rFonts w:ascii="Times New Roman" w:eastAsia="Times New Roman" w:hAnsi="Times New Roman" w:cs="Times New Roman"/>
                <w:sz w:val="28"/>
                <w:szCs w:val="28"/>
              </w:rPr>
              <w:t>744, 2</w:t>
            </w:r>
            <w:r w:rsidR="003743DF">
              <w:rPr>
                <w:rFonts w:ascii="Times New Roman" w:eastAsia="Times New Roman" w:hAnsi="Times New Roman" w:cs="Times New Roman"/>
                <w:sz w:val="28"/>
                <w:szCs w:val="28"/>
              </w:rPr>
              <w:t xml:space="preserve"> </w:t>
            </w:r>
            <w:r w:rsidR="0082192C" w:rsidRPr="003743DF">
              <w:rPr>
                <w:rFonts w:ascii="Times New Roman" w:eastAsia="Times New Roman" w:hAnsi="Times New Roman" w:cs="Times New Roman"/>
                <w:sz w:val="28"/>
                <w:szCs w:val="28"/>
              </w:rPr>
              <w:t>тыс.</w:t>
            </w:r>
            <w:r w:rsidR="003743DF">
              <w:rPr>
                <w:rFonts w:ascii="Times New Roman" w:eastAsia="Times New Roman" w:hAnsi="Times New Roman" w:cs="Times New Roman"/>
                <w:sz w:val="28"/>
                <w:szCs w:val="28"/>
              </w:rPr>
              <w:t xml:space="preserve"> </w:t>
            </w:r>
            <w:r w:rsidR="0082192C" w:rsidRPr="003743DF">
              <w:rPr>
                <w:rFonts w:ascii="Times New Roman" w:eastAsia="Times New Roman" w:hAnsi="Times New Roman" w:cs="Times New Roman"/>
                <w:sz w:val="28"/>
                <w:szCs w:val="28"/>
              </w:rPr>
              <w:t>рублей</w:t>
            </w:r>
            <w:r w:rsidR="0081298C" w:rsidRPr="003743DF">
              <w:rPr>
                <w:rFonts w:ascii="Times New Roman" w:eastAsia="Times New Roman" w:hAnsi="Times New Roman" w:cs="Times New Roman"/>
                <w:sz w:val="28"/>
                <w:szCs w:val="28"/>
              </w:rPr>
              <w:t>;</w:t>
            </w:r>
          </w:p>
          <w:p w:rsidR="008574B0" w:rsidRPr="003743DF" w:rsidRDefault="008574B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2024 год</w:t>
            </w:r>
            <w:r w:rsidR="003743DF">
              <w:rPr>
                <w:rFonts w:ascii="Times New Roman" w:eastAsia="Times New Roman" w:hAnsi="Times New Roman" w:cs="Times New Roman"/>
                <w:sz w:val="28"/>
                <w:szCs w:val="28"/>
              </w:rPr>
              <w:t xml:space="preserve"> </w:t>
            </w:r>
            <w:r w:rsidRPr="003743DF">
              <w:rPr>
                <w:rFonts w:ascii="Times New Roman" w:eastAsia="Times New Roman" w:hAnsi="Times New Roman" w:cs="Times New Roman"/>
                <w:sz w:val="28"/>
                <w:szCs w:val="28"/>
              </w:rPr>
              <w:t xml:space="preserve">- </w:t>
            </w:r>
            <w:r w:rsidR="001F1925" w:rsidRPr="003743DF">
              <w:rPr>
                <w:rFonts w:ascii="Times New Roman" w:eastAsia="Times New Roman" w:hAnsi="Times New Roman" w:cs="Times New Roman"/>
                <w:sz w:val="28"/>
                <w:szCs w:val="28"/>
              </w:rPr>
              <w:t>200 553,8</w:t>
            </w:r>
            <w:r w:rsidR="003743DF">
              <w:rPr>
                <w:rFonts w:ascii="Times New Roman" w:eastAsia="Times New Roman" w:hAnsi="Times New Roman" w:cs="Times New Roman"/>
                <w:sz w:val="28"/>
                <w:szCs w:val="28"/>
              </w:rPr>
              <w:t xml:space="preserve"> </w:t>
            </w:r>
            <w:r w:rsidR="001F1925" w:rsidRPr="003743DF">
              <w:rPr>
                <w:rFonts w:ascii="Times New Roman" w:eastAsia="Times New Roman" w:hAnsi="Times New Roman" w:cs="Times New Roman"/>
                <w:sz w:val="28"/>
                <w:szCs w:val="28"/>
              </w:rPr>
              <w:t>тыс.</w:t>
            </w:r>
            <w:r w:rsidR="003743DF">
              <w:rPr>
                <w:rFonts w:ascii="Times New Roman" w:eastAsia="Times New Roman" w:hAnsi="Times New Roman" w:cs="Times New Roman"/>
                <w:sz w:val="28"/>
                <w:szCs w:val="28"/>
              </w:rPr>
              <w:t xml:space="preserve"> </w:t>
            </w:r>
            <w:r w:rsidR="00CB08A5" w:rsidRPr="003743DF">
              <w:rPr>
                <w:rFonts w:ascii="Times New Roman" w:eastAsia="Times New Roman" w:hAnsi="Times New Roman" w:cs="Times New Roman"/>
                <w:sz w:val="28"/>
                <w:szCs w:val="28"/>
              </w:rPr>
              <w:t>руб</w:t>
            </w:r>
            <w:r w:rsidR="0042300C" w:rsidRPr="003743DF">
              <w:rPr>
                <w:rFonts w:ascii="Times New Roman" w:eastAsia="Times New Roman" w:hAnsi="Times New Roman" w:cs="Times New Roman"/>
                <w:sz w:val="28"/>
                <w:szCs w:val="28"/>
              </w:rPr>
              <w:t>лей;</w:t>
            </w:r>
          </w:p>
          <w:p w:rsidR="0042300C" w:rsidRPr="003743DF" w:rsidRDefault="0042300C"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2025 год</w:t>
            </w:r>
            <w:r w:rsidR="003743DF">
              <w:rPr>
                <w:rFonts w:ascii="Times New Roman" w:eastAsia="Times New Roman" w:hAnsi="Times New Roman" w:cs="Times New Roman"/>
                <w:sz w:val="28"/>
                <w:szCs w:val="28"/>
              </w:rPr>
              <w:t xml:space="preserve"> </w:t>
            </w:r>
            <w:r w:rsidR="00D125FE" w:rsidRPr="003743DF">
              <w:rPr>
                <w:rFonts w:ascii="Times New Roman" w:eastAsia="Times New Roman" w:hAnsi="Times New Roman" w:cs="Times New Roman"/>
                <w:sz w:val="28"/>
                <w:szCs w:val="28"/>
              </w:rPr>
              <w:t xml:space="preserve">- </w:t>
            </w:r>
            <w:r w:rsidR="001F1925" w:rsidRPr="003743DF">
              <w:rPr>
                <w:rFonts w:ascii="Times New Roman" w:eastAsia="Times New Roman" w:hAnsi="Times New Roman" w:cs="Times New Roman"/>
                <w:sz w:val="28"/>
                <w:szCs w:val="28"/>
              </w:rPr>
              <w:t xml:space="preserve">183 659,9 </w:t>
            </w:r>
            <w:r w:rsidR="00DB305F" w:rsidRPr="003743DF">
              <w:rPr>
                <w:rFonts w:ascii="Times New Roman" w:eastAsia="Times New Roman" w:hAnsi="Times New Roman" w:cs="Times New Roman"/>
                <w:sz w:val="28"/>
                <w:szCs w:val="28"/>
              </w:rPr>
              <w:t xml:space="preserve">тыс. </w:t>
            </w:r>
            <w:r w:rsidR="00D125FE" w:rsidRPr="003743DF">
              <w:rPr>
                <w:rFonts w:ascii="Times New Roman" w:eastAsia="Times New Roman" w:hAnsi="Times New Roman" w:cs="Times New Roman"/>
                <w:sz w:val="28"/>
                <w:szCs w:val="28"/>
              </w:rPr>
              <w:t>рублей.</w:t>
            </w:r>
          </w:p>
          <w:p w:rsidR="001F1925" w:rsidRPr="003743DF" w:rsidRDefault="001F1925"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2026 год</w:t>
            </w:r>
            <w:r w:rsidR="003743DF">
              <w:rPr>
                <w:rFonts w:ascii="Times New Roman" w:eastAsia="Times New Roman" w:hAnsi="Times New Roman" w:cs="Times New Roman"/>
                <w:sz w:val="28"/>
                <w:szCs w:val="28"/>
              </w:rPr>
              <w:t xml:space="preserve"> </w:t>
            </w:r>
            <w:r w:rsidRPr="003743DF">
              <w:rPr>
                <w:rFonts w:ascii="Times New Roman" w:eastAsia="Times New Roman" w:hAnsi="Times New Roman" w:cs="Times New Roman"/>
                <w:sz w:val="28"/>
                <w:szCs w:val="28"/>
              </w:rPr>
              <w:t>- 195 195,1 тыс. рублей.</w:t>
            </w:r>
          </w:p>
          <w:p w:rsidR="00FC0F10" w:rsidRPr="003743DF" w:rsidRDefault="00C02C58"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И</w:t>
            </w:r>
            <w:r w:rsidR="00FC0F10" w:rsidRPr="003743DF">
              <w:rPr>
                <w:rFonts w:ascii="Times New Roman" w:eastAsia="Times New Roman" w:hAnsi="Times New Roman" w:cs="Times New Roman"/>
                <w:sz w:val="28"/>
                <w:szCs w:val="28"/>
              </w:rPr>
              <w:t>з средств краевого бюджета</w:t>
            </w:r>
            <w:r w:rsidR="003743DF">
              <w:rPr>
                <w:rFonts w:ascii="Times New Roman" w:eastAsia="Times New Roman" w:hAnsi="Times New Roman" w:cs="Times New Roman"/>
                <w:sz w:val="28"/>
                <w:szCs w:val="28"/>
              </w:rPr>
              <w:t xml:space="preserve"> - </w:t>
            </w:r>
            <w:r w:rsidR="001C27B1" w:rsidRPr="003743DF">
              <w:rPr>
                <w:rFonts w:ascii="Times New Roman" w:eastAsia="Times New Roman" w:hAnsi="Times New Roman" w:cs="Times New Roman"/>
                <w:sz w:val="28"/>
                <w:szCs w:val="28"/>
              </w:rPr>
              <w:t xml:space="preserve">3 202 088,0 </w:t>
            </w:r>
            <w:r w:rsidR="00FC0F10" w:rsidRPr="003743DF">
              <w:rPr>
                <w:rFonts w:ascii="Times New Roman" w:eastAsia="Times New Roman" w:hAnsi="Times New Roman" w:cs="Times New Roman"/>
                <w:b/>
                <w:sz w:val="28"/>
                <w:szCs w:val="28"/>
              </w:rPr>
              <w:t>тыс. рублей</w:t>
            </w:r>
            <w:r w:rsidR="00FC0F10" w:rsidRPr="003743DF">
              <w:rPr>
                <w:rFonts w:ascii="Times New Roman" w:eastAsia="Times New Roman" w:hAnsi="Times New Roman" w:cs="Times New Roman"/>
                <w:sz w:val="28"/>
                <w:szCs w:val="28"/>
              </w:rPr>
              <w:t>, в том числе:</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2014 год - 180 663,4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2015 год - 183 297,2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2016 год - 207 345,1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2017 год - 216 572,5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2018 год - 213 033,0 тыс. рублей; </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2019 год </w:t>
            </w:r>
            <w:r w:rsidR="006E2511" w:rsidRPr="003743DF">
              <w:rPr>
                <w:rFonts w:ascii="Times New Roman" w:eastAsia="Times New Roman" w:hAnsi="Times New Roman" w:cs="Times New Roman"/>
                <w:sz w:val="28"/>
                <w:szCs w:val="28"/>
              </w:rPr>
              <w:t xml:space="preserve">- </w:t>
            </w:r>
            <w:r w:rsidR="005A63C9" w:rsidRPr="003743DF">
              <w:rPr>
                <w:rFonts w:ascii="Times New Roman" w:eastAsia="Times New Roman" w:hAnsi="Times New Roman" w:cs="Times New Roman"/>
                <w:sz w:val="28"/>
                <w:szCs w:val="28"/>
              </w:rPr>
              <w:t>259 158,9</w:t>
            </w:r>
            <w:r w:rsidRPr="003743DF">
              <w:rPr>
                <w:rFonts w:ascii="Times New Roman" w:eastAsia="Times New Roman" w:hAnsi="Times New Roman" w:cs="Times New Roman"/>
                <w:sz w:val="28"/>
                <w:szCs w:val="28"/>
              </w:rPr>
              <w:t>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2020 год </w:t>
            </w:r>
            <w:r w:rsidR="006E2511" w:rsidRPr="003743DF">
              <w:rPr>
                <w:rFonts w:ascii="Times New Roman" w:eastAsia="Times New Roman" w:hAnsi="Times New Roman" w:cs="Times New Roman"/>
                <w:sz w:val="28"/>
                <w:szCs w:val="28"/>
              </w:rPr>
              <w:t xml:space="preserve">- </w:t>
            </w:r>
            <w:r w:rsidR="002D2D99" w:rsidRPr="003743DF">
              <w:rPr>
                <w:rFonts w:ascii="Times New Roman" w:eastAsia="Times New Roman" w:hAnsi="Times New Roman" w:cs="Times New Roman"/>
                <w:sz w:val="28"/>
                <w:szCs w:val="28"/>
              </w:rPr>
              <w:t>23</w:t>
            </w:r>
            <w:r w:rsidR="00F5107F" w:rsidRPr="003743DF">
              <w:rPr>
                <w:rFonts w:ascii="Times New Roman" w:eastAsia="Times New Roman" w:hAnsi="Times New Roman" w:cs="Times New Roman"/>
                <w:sz w:val="28"/>
                <w:szCs w:val="28"/>
              </w:rPr>
              <w:t>5 620,4</w:t>
            </w:r>
            <w:r w:rsidRPr="003743DF">
              <w:rPr>
                <w:rFonts w:ascii="Times New Roman" w:eastAsia="Times New Roman" w:hAnsi="Times New Roman" w:cs="Times New Roman"/>
                <w:sz w:val="28"/>
                <w:szCs w:val="28"/>
              </w:rPr>
              <w:t xml:space="preserve">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2021 год </w:t>
            </w:r>
            <w:r w:rsidR="005B46E3" w:rsidRPr="003743DF">
              <w:rPr>
                <w:rFonts w:ascii="Times New Roman" w:eastAsia="Times New Roman" w:hAnsi="Times New Roman" w:cs="Times New Roman"/>
                <w:sz w:val="28"/>
                <w:szCs w:val="28"/>
              </w:rPr>
              <w:t>-</w:t>
            </w:r>
            <w:r w:rsidR="000136A7" w:rsidRPr="003743DF">
              <w:rPr>
                <w:rFonts w:ascii="Times New Roman" w:eastAsia="Times New Roman" w:hAnsi="Times New Roman" w:cs="Times New Roman"/>
                <w:sz w:val="28"/>
                <w:szCs w:val="28"/>
              </w:rPr>
              <w:t xml:space="preserve"> 250 420,</w:t>
            </w:r>
            <w:r w:rsidR="008D2FC3" w:rsidRPr="003743DF">
              <w:rPr>
                <w:rFonts w:ascii="Times New Roman" w:eastAsia="Times New Roman" w:hAnsi="Times New Roman" w:cs="Times New Roman"/>
                <w:sz w:val="28"/>
                <w:szCs w:val="28"/>
              </w:rPr>
              <w:t>2</w:t>
            </w:r>
            <w:r w:rsidR="00A5523D" w:rsidRPr="003743DF">
              <w:rPr>
                <w:rFonts w:ascii="Times New Roman" w:eastAsia="Times New Roman" w:hAnsi="Times New Roman" w:cs="Times New Roman"/>
                <w:sz w:val="28"/>
                <w:szCs w:val="28"/>
              </w:rPr>
              <w:t xml:space="preserve"> тыс. рубл</w:t>
            </w:r>
            <w:r w:rsidRPr="003743DF">
              <w:rPr>
                <w:rFonts w:ascii="Times New Roman" w:eastAsia="Times New Roman" w:hAnsi="Times New Roman" w:cs="Times New Roman"/>
                <w:sz w:val="28"/>
                <w:szCs w:val="28"/>
              </w:rPr>
              <w:t xml:space="preserve">ей; </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2022 год </w:t>
            </w:r>
            <w:r w:rsidR="008E474C" w:rsidRPr="003743DF">
              <w:rPr>
                <w:rFonts w:ascii="Times New Roman" w:eastAsia="Times New Roman" w:hAnsi="Times New Roman" w:cs="Times New Roman"/>
                <w:sz w:val="28"/>
                <w:szCs w:val="28"/>
              </w:rPr>
              <w:t xml:space="preserve">- </w:t>
            </w:r>
            <w:r w:rsidR="00BF39E4" w:rsidRPr="003743DF">
              <w:rPr>
                <w:rFonts w:ascii="Times New Roman" w:eastAsia="Times New Roman" w:hAnsi="Times New Roman" w:cs="Times New Roman"/>
                <w:sz w:val="28"/>
                <w:szCs w:val="28"/>
              </w:rPr>
              <w:t>281 941,0</w:t>
            </w:r>
            <w:r w:rsidR="00C02C58" w:rsidRPr="003743DF">
              <w:rPr>
                <w:rFonts w:ascii="Times New Roman" w:eastAsia="Times New Roman" w:hAnsi="Times New Roman" w:cs="Times New Roman"/>
                <w:sz w:val="28"/>
                <w:szCs w:val="28"/>
              </w:rPr>
              <w:t xml:space="preserve"> тыс. рублей</w:t>
            </w:r>
            <w:r w:rsidR="009255BA" w:rsidRPr="003743DF">
              <w:rPr>
                <w:rFonts w:ascii="Times New Roman" w:eastAsia="Times New Roman" w:hAnsi="Times New Roman" w:cs="Times New Roman"/>
                <w:sz w:val="28"/>
                <w:szCs w:val="28"/>
              </w:rPr>
              <w:t>;</w:t>
            </w:r>
          </w:p>
          <w:p w:rsidR="001C27B1" w:rsidRPr="003743DF" w:rsidRDefault="001C27B1"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2023 год</w:t>
            </w:r>
            <w:r w:rsidR="003743DF">
              <w:rPr>
                <w:rFonts w:ascii="Times New Roman" w:eastAsia="Times New Roman" w:hAnsi="Times New Roman" w:cs="Times New Roman"/>
                <w:sz w:val="28"/>
                <w:szCs w:val="28"/>
              </w:rPr>
              <w:t xml:space="preserve"> </w:t>
            </w:r>
            <w:r w:rsidRPr="003743DF">
              <w:rPr>
                <w:rFonts w:ascii="Times New Roman" w:eastAsia="Times New Roman" w:hAnsi="Times New Roman" w:cs="Times New Roman"/>
                <w:sz w:val="28"/>
                <w:szCs w:val="28"/>
              </w:rPr>
              <w:t>-</w:t>
            </w:r>
            <w:r w:rsidR="003743DF">
              <w:rPr>
                <w:rFonts w:ascii="Times New Roman" w:eastAsia="Times New Roman" w:hAnsi="Times New Roman" w:cs="Times New Roman"/>
                <w:sz w:val="28"/>
                <w:szCs w:val="28"/>
              </w:rPr>
              <w:t xml:space="preserve"> </w:t>
            </w:r>
            <w:r w:rsidRPr="003743DF">
              <w:rPr>
                <w:rFonts w:ascii="Times New Roman" w:eastAsia="Times New Roman" w:hAnsi="Times New Roman" w:cs="Times New Roman"/>
                <w:sz w:val="28"/>
                <w:szCs w:val="28"/>
              </w:rPr>
              <w:t>303 699,2 тыс. рублей</w:t>
            </w:r>
          </w:p>
          <w:p w:rsidR="008C54B0" w:rsidRPr="003743DF" w:rsidRDefault="008C54B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lastRenderedPageBreak/>
              <w:t xml:space="preserve">2024 год </w:t>
            </w:r>
            <w:r w:rsidR="003743DF">
              <w:rPr>
                <w:rFonts w:ascii="Times New Roman" w:eastAsia="Times New Roman" w:hAnsi="Times New Roman" w:cs="Times New Roman"/>
                <w:sz w:val="28"/>
                <w:szCs w:val="28"/>
              </w:rPr>
              <w:t>-</w:t>
            </w:r>
            <w:r w:rsidRPr="003743DF">
              <w:rPr>
                <w:rFonts w:ascii="Times New Roman" w:eastAsia="Times New Roman" w:hAnsi="Times New Roman" w:cs="Times New Roman"/>
                <w:sz w:val="28"/>
                <w:szCs w:val="28"/>
              </w:rPr>
              <w:t xml:space="preserve"> 294 619,4тыс. рублей;</w:t>
            </w:r>
          </w:p>
          <w:p w:rsidR="008C54B0" w:rsidRPr="003743DF" w:rsidRDefault="008C54B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2025 год </w:t>
            </w:r>
            <w:r w:rsidR="003743DF">
              <w:rPr>
                <w:rFonts w:ascii="Times New Roman" w:eastAsia="Times New Roman" w:hAnsi="Times New Roman" w:cs="Times New Roman"/>
                <w:sz w:val="28"/>
                <w:szCs w:val="28"/>
              </w:rPr>
              <w:t>-</w:t>
            </w:r>
            <w:r w:rsidRPr="003743DF">
              <w:rPr>
                <w:rFonts w:ascii="Times New Roman" w:eastAsia="Times New Roman" w:hAnsi="Times New Roman" w:cs="Times New Roman"/>
                <w:sz w:val="28"/>
                <w:szCs w:val="28"/>
              </w:rPr>
              <w:t xml:space="preserve"> 289 613,0 тыс. рублей;</w:t>
            </w:r>
          </w:p>
          <w:p w:rsidR="008C54B0" w:rsidRPr="003743DF" w:rsidRDefault="008C54B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2026 год</w:t>
            </w:r>
            <w:r w:rsidR="003743DF">
              <w:rPr>
                <w:rFonts w:ascii="Times New Roman" w:eastAsia="Times New Roman" w:hAnsi="Times New Roman" w:cs="Times New Roman"/>
                <w:sz w:val="28"/>
                <w:szCs w:val="28"/>
              </w:rPr>
              <w:t xml:space="preserve"> </w:t>
            </w:r>
            <w:r w:rsidRPr="003743DF">
              <w:rPr>
                <w:rFonts w:ascii="Times New Roman" w:eastAsia="Times New Roman" w:hAnsi="Times New Roman" w:cs="Times New Roman"/>
                <w:sz w:val="28"/>
                <w:szCs w:val="28"/>
              </w:rPr>
              <w:t>- 286 104,7 тыс. рублей;</w:t>
            </w:r>
          </w:p>
          <w:p w:rsidR="00FC0F10" w:rsidRPr="003743DF" w:rsidRDefault="00C02C58"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И</w:t>
            </w:r>
            <w:r w:rsidR="00FC0F10" w:rsidRPr="003743DF">
              <w:rPr>
                <w:rFonts w:ascii="Times New Roman" w:eastAsia="Times New Roman" w:hAnsi="Times New Roman" w:cs="Times New Roman"/>
                <w:sz w:val="28"/>
                <w:szCs w:val="28"/>
              </w:rPr>
              <w:t>з средств федерального бюджета</w:t>
            </w:r>
            <w:r w:rsidR="003743DF">
              <w:rPr>
                <w:rFonts w:ascii="Times New Roman" w:eastAsia="Times New Roman" w:hAnsi="Times New Roman" w:cs="Times New Roman"/>
                <w:sz w:val="28"/>
                <w:szCs w:val="28"/>
              </w:rPr>
              <w:t xml:space="preserve"> - </w:t>
            </w:r>
            <w:r w:rsidR="004C5D6B" w:rsidRPr="003743DF">
              <w:rPr>
                <w:rFonts w:ascii="Times New Roman" w:eastAsia="Times New Roman" w:hAnsi="Times New Roman" w:cs="Times New Roman"/>
                <w:sz w:val="28"/>
                <w:szCs w:val="28"/>
              </w:rPr>
              <w:t>1</w:t>
            </w:r>
            <w:r w:rsidR="00A64E43" w:rsidRPr="003743DF">
              <w:rPr>
                <w:rFonts w:ascii="Times New Roman" w:eastAsia="Times New Roman" w:hAnsi="Times New Roman" w:cs="Times New Roman"/>
                <w:sz w:val="28"/>
                <w:szCs w:val="28"/>
              </w:rPr>
              <w:t>37 7</w:t>
            </w:r>
            <w:r w:rsidR="001C27B1" w:rsidRPr="003743DF">
              <w:rPr>
                <w:rFonts w:ascii="Times New Roman" w:eastAsia="Times New Roman" w:hAnsi="Times New Roman" w:cs="Times New Roman"/>
                <w:sz w:val="28"/>
                <w:szCs w:val="28"/>
              </w:rPr>
              <w:t>3</w:t>
            </w:r>
            <w:r w:rsidR="00A64E43" w:rsidRPr="003743DF">
              <w:rPr>
                <w:rFonts w:ascii="Times New Roman" w:eastAsia="Times New Roman" w:hAnsi="Times New Roman" w:cs="Times New Roman"/>
                <w:sz w:val="28"/>
                <w:szCs w:val="28"/>
              </w:rPr>
              <w:t>2,4</w:t>
            </w:r>
            <w:r w:rsidR="00FC0F10" w:rsidRPr="003743DF">
              <w:rPr>
                <w:rFonts w:ascii="Times New Roman" w:eastAsia="Times New Roman" w:hAnsi="Times New Roman" w:cs="Times New Roman"/>
                <w:sz w:val="28"/>
                <w:szCs w:val="28"/>
              </w:rPr>
              <w:t>тыс. рублей, в том числе:</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2014 год - 3 590,8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2015 год - 13 928,8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2016 год - 0,0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2017 год - 9 075,9 тыс. рублей;</w:t>
            </w:r>
          </w:p>
          <w:p w:rsidR="00F656EA"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2018 год - 0,0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2019 год - 0,0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2020 год </w:t>
            </w:r>
            <w:r w:rsidR="006E2511" w:rsidRPr="003743DF">
              <w:rPr>
                <w:rFonts w:ascii="Times New Roman" w:eastAsia="Times New Roman" w:hAnsi="Times New Roman" w:cs="Times New Roman"/>
                <w:sz w:val="28"/>
                <w:szCs w:val="28"/>
              </w:rPr>
              <w:t xml:space="preserve">- </w:t>
            </w:r>
            <w:r w:rsidR="00F5107F" w:rsidRPr="003743DF">
              <w:rPr>
                <w:rFonts w:ascii="Times New Roman" w:eastAsia="Times New Roman" w:hAnsi="Times New Roman" w:cs="Times New Roman"/>
                <w:sz w:val="28"/>
                <w:szCs w:val="28"/>
              </w:rPr>
              <w:t>10 132,7</w:t>
            </w:r>
            <w:r w:rsidRPr="003743DF">
              <w:rPr>
                <w:rFonts w:ascii="Times New Roman" w:eastAsia="Times New Roman" w:hAnsi="Times New Roman" w:cs="Times New Roman"/>
                <w:sz w:val="28"/>
                <w:szCs w:val="28"/>
              </w:rPr>
              <w:t xml:space="preserve">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2021 год </w:t>
            </w:r>
            <w:r w:rsidR="005B46E3" w:rsidRPr="003743DF">
              <w:rPr>
                <w:rFonts w:ascii="Times New Roman" w:eastAsia="Times New Roman" w:hAnsi="Times New Roman" w:cs="Times New Roman"/>
                <w:sz w:val="28"/>
                <w:szCs w:val="28"/>
              </w:rPr>
              <w:t xml:space="preserve">- </w:t>
            </w:r>
            <w:r w:rsidR="000136A7" w:rsidRPr="003743DF">
              <w:rPr>
                <w:rFonts w:ascii="Times New Roman" w:eastAsia="Times New Roman" w:hAnsi="Times New Roman" w:cs="Times New Roman"/>
                <w:sz w:val="28"/>
                <w:szCs w:val="28"/>
              </w:rPr>
              <w:t>25 936,7</w:t>
            </w:r>
            <w:r w:rsidR="00C02C58" w:rsidRPr="003743DF">
              <w:rPr>
                <w:rFonts w:ascii="Times New Roman" w:eastAsia="Times New Roman" w:hAnsi="Times New Roman" w:cs="Times New Roman"/>
                <w:sz w:val="28"/>
                <w:szCs w:val="28"/>
              </w:rPr>
              <w:t xml:space="preserve">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2022 год </w:t>
            </w:r>
            <w:r w:rsidR="008E474C" w:rsidRPr="003743DF">
              <w:rPr>
                <w:rFonts w:ascii="Times New Roman" w:eastAsia="Times New Roman" w:hAnsi="Times New Roman" w:cs="Times New Roman"/>
                <w:sz w:val="28"/>
                <w:szCs w:val="28"/>
              </w:rPr>
              <w:t xml:space="preserve">- </w:t>
            </w:r>
            <w:r w:rsidR="006B610A" w:rsidRPr="003743DF">
              <w:rPr>
                <w:rFonts w:ascii="Times New Roman" w:eastAsia="Times New Roman" w:hAnsi="Times New Roman" w:cs="Times New Roman"/>
                <w:sz w:val="28"/>
                <w:szCs w:val="28"/>
              </w:rPr>
              <w:t>2</w:t>
            </w:r>
            <w:r w:rsidR="00BF39E4" w:rsidRPr="003743DF">
              <w:rPr>
                <w:rFonts w:ascii="Times New Roman" w:eastAsia="Times New Roman" w:hAnsi="Times New Roman" w:cs="Times New Roman"/>
                <w:sz w:val="28"/>
                <w:szCs w:val="28"/>
              </w:rPr>
              <w:t xml:space="preserve">2 630,1 </w:t>
            </w:r>
            <w:r w:rsidR="00C02C58" w:rsidRPr="003743DF">
              <w:rPr>
                <w:rFonts w:ascii="Times New Roman" w:eastAsia="Times New Roman" w:hAnsi="Times New Roman" w:cs="Times New Roman"/>
                <w:sz w:val="28"/>
                <w:szCs w:val="28"/>
              </w:rPr>
              <w:t>тыс. рублей</w:t>
            </w:r>
            <w:r w:rsidR="009255BA" w:rsidRPr="003743DF">
              <w:rPr>
                <w:rFonts w:ascii="Times New Roman" w:eastAsia="Times New Roman" w:hAnsi="Times New Roman" w:cs="Times New Roman"/>
                <w:sz w:val="28"/>
                <w:szCs w:val="28"/>
              </w:rPr>
              <w:t>;</w:t>
            </w:r>
          </w:p>
          <w:p w:rsidR="004A1705" w:rsidRPr="003743DF" w:rsidRDefault="00881DB1"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w:t>
            </w:r>
            <w:r w:rsidR="00322B64" w:rsidRPr="003743DF">
              <w:rPr>
                <w:rFonts w:ascii="Times New Roman" w:eastAsia="Times New Roman" w:hAnsi="Times New Roman" w:cs="Times New Roman"/>
                <w:sz w:val="28"/>
                <w:szCs w:val="28"/>
              </w:rPr>
              <w:t>3</w:t>
            </w:r>
            <w:r w:rsidRPr="003743DF">
              <w:rPr>
                <w:rFonts w:ascii="Times New Roman" w:eastAsia="Times New Roman" w:hAnsi="Times New Roman" w:cs="Times New Roman"/>
                <w:sz w:val="28"/>
                <w:szCs w:val="28"/>
              </w:rPr>
              <w:t xml:space="preserve"> год </w:t>
            </w:r>
            <w:r w:rsidR="005B46E3" w:rsidRPr="003743DF">
              <w:rPr>
                <w:rFonts w:ascii="Times New Roman" w:eastAsia="Times New Roman" w:hAnsi="Times New Roman" w:cs="Times New Roman"/>
                <w:sz w:val="28"/>
                <w:szCs w:val="28"/>
              </w:rPr>
              <w:t>-</w:t>
            </w:r>
            <w:r w:rsidR="003743DF">
              <w:rPr>
                <w:rFonts w:ascii="Times New Roman" w:eastAsia="Times New Roman" w:hAnsi="Times New Roman" w:cs="Times New Roman"/>
                <w:sz w:val="28"/>
                <w:szCs w:val="28"/>
              </w:rPr>
              <w:t xml:space="preserve"> </w:t>
            </w:r>
            <w:r w:rsidR="004F5AFC" w:rsidRPr="003743DF">
              <w:rPr>
                <w:rFonts w:ascii="Times New Roman" w:eastAsia="Times New Roman" w:hAnsi="Times New Roman" w:cs="Times New Roman"/>
                <w:sz w:val="28"/>
                <w:szCs w:val="28"/>
              </w:rPr>
              <w:t>29</w:t>
            </w:r>
            <w:r w:rsidR="00D2220A" w:rsidRPr="003743DF">
              <w:rPr>
                <w:rFonts w:ascii="Times New Roman" w:eastAsia="Times New Roman" w:hAnsi="Times New Roman" w:cs="Times New Roman"/>
                <w:sz w:val="28"/>
                <w:szCs w:val="28"/>
              </w:rPr>
              <w:t> </w:t>
            </w:r>
            <w:r w:rsidR="00576063" w:rsidRPr="003743DF">
              <w:rPr>
                <w:rFonts w:ascii="Times New Roman" w:eastAsia="Times New Roman" w:hAnsi="Times New Roman" w:cs="Times New Roman"/>
                <w:sz w:val="28"/>
                <w:szCs w:val="28"/>
              </w:rPr>
              <w:t>925</w:t>
            </w:r>
            <w:r w:rsidR="00D2220A" w:rsidRPr="003743DF">
              <w:rPr>
                <w:rFonts w:ascii="Times New Roman" w:eastAsia="Times New Roman" w:hAnsi="Times New Roman" w:cs="Times New Roman"/>
                <w:sz w:val="28"/>
                <w:szCs w:val="28"/>
              </w:rPr>
              <w:t>,1</w:t>
            </w:r>
            <w:r w:rsidR="004A1705" w:rsidRPr="003743DF">
              <w:rPr>
                <w:rFonts w:ascii="Times New Roman" w:eastAsia="Times New Roman" w:hAnsi="Times New Roman" w:cs="Times New Roman"/>
                <w:sz w:val="28"/>
                <w:szCs w:val="28"/>
              </w:rPr>
              <w:t xml:space="preserve"> тыс. руб</w:t>
            </w:r>
            <w:r w:rsidR="00FE572F" w:rsidRPr="003743DF">
              <w:rPr>
                <w:rFonts w:ascii="Times New Roman" w:eastAsia="Times New Roman" w:hAnsi="Times New Roman" w:cs="Times New Roman"/>
                <w:sz w:val="28"/>
                <w:szCs w:val="28"/>
              </w:rPr>
              <w:t>лей</w:t>
            </w:r>
            <w:r w:rsidR="00D65DAE" w:rsidRPr="003743DF">
              <w:rPr>
                <w:rFonts w:ascii="Times New Roman" w:eastAsia="Times New Roman" w:hAnsi="Times New Roman" w:cs="Times New Roman"/>
                <w:sz w:val="28"/>
                <w:szCs w:val="28"/>
              </w:rPr>
              <w:t>;</w:t>
            </w:r>
          </w:p>
          <w:p w:rsidR="004A1705" w:rsidRPr="003743DF" w:rsidRDefault="008574B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2024 год</w:t>
            </w:r>
            <w:r w:rsidR="003743DF">
              <w:rPr>
                <w:rFonts w:ascii="Times New Roman" w:eastAsia="Times New Roman" w:hAnsi="Times New Roman" w:cs="Times New Roman"/>
                <w:sz w:val="28"/>
                <w:szCs w:val="28"/>
              </w:rPr>
              <w:t xml:space="preserve"> - </w:t>
            </w:r>
            <w:r w:rsidR="008C54B0" w:rsidRPr="003743DF">
              <w:rPr>
                <w:rFonts w:ascii="Times New Roman" w:eastAsia="Times New Roman" w:hAnsi="Times New Roman" w:cs="Times New Roman"/>
                <w:sz w:val="28"/>
                <w:szCs w:val="28"/>
              </w:rPr>
              <w:t xml:space="preserve">9 391,5 </w:t>
            </w:r>
            <w:r w:rsidR="006B610A" w:rsidRPr="003743DF">
              <w:rPr>
                <w:rFonts w:ascii="Times New Roman" w:eastAsia="Times New Roman" w:hAnsi="Times New Roman" w:cs="Times New Roman"/>
                <w:sz w:val="28"/>
                <w:szCs w:val="28"/>
              </w:rPr>
              <w:t>т</w:t>
            </w:r>
            <w:r w:rsidR="004A1705" w:rsidRPr="003743DF">
              <w:rPr>
                <w:rFonts w:ascii="Times New Roman" w:eastAsia="Times New Roman" w:hAnsi="Times New Roman" w:cs="Times New Roman"/>
                <w:sz w:val="28"/>
                <w:szCs w:val="28"/>
              </w:rPr>
              <w:t>ыс</w:t>
            </w:r>
            <w:r w:rsidR="000643DF" w:rsidRPr="003743DF">
              <w:rPr>
                <w:rFonts w:ascii="Times New Roman" w:eastAsia="Times New Roman" w:hAnsi="Times New Roman" w:cs="Times New Roman"/>
                <w:sz w:val="28"/>
                <w:szCs w:val="28"/>
              </w:rPr>
              <w:t xml:space="preserve">. </w:t>
            </w:r>
            <w:r w:rsidR="004A1705" w:rsidRPr="003743DF">
              <w:rPr>
                <w:rFonts w:ascii="Times New Roman" w:eastAsia="Times New Roman" w:hAnsi="Times New Roman" w:cs="Times New Roman"/>
                <w:sz w:val="28"/>
                <w:szCs w:val="28"/>
              </w:rPr>
              <w:t>руб</w:t>
            </w:r>
            <w:r w:rsidR="00847D2B" w:rsidRPr="003743DF">
              <w:rPr>
                <w:rFonts w:ascii="Times New Roman" w:eastAsia="Times New Roman" w:hAnsi="Times New Roman" w:cs="Times New Roman"/>
                <w:sz w:val="28"/>
                <w:szCs w:val="28"/>
              </w:rPr>
              <w:t>лей</w:t>
            </w:r>
            <w:r w:rsidR="0042300C" w:rsidRPr="003743DF">
              <w:rPr>
                <w:rFonts w:ascii="Times New Roman" w:eastAsia="Times New Roman" w:hAnsi="Times New Roman" w:cs="Times New Roman"/>
                <w:sz w:val="28"/>
                <w:szCs w:val="28"/>
              </w:rPr>
              <w:t>;</w:t>
            </w:r>
          </w:p>
          <w:p w:rsidR="0042300C" w:rsidRPr="003743DF" w:rsidRDefault="0042300C"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2025 год</w:t>
            </w:r>
            <w:r w:rsidR="003743DF">
              <w:rPr>
                <w:rFonts w:ascii="Times New Roman" w:eastAsia="Times New Roman" w:hAnsi="Times New Roman" w:cs="Times New Roman"/>
                <w:sz w:val="28"/>
                <w:szCs w:val="28"/>
              </w:rPr>
              <w:t xml:space="preserve"> - </w:t>
            </w:r>
            <w:r w:rsidR="008C54B0" w:rsidRPr="003743DF">
              <w:rPr>
                <w:rFonts w:ascii="Times New Roman" w:eastAsia="Times New Roman" w:hAnsi="Times New Roman" w:cs="Times New Roman"/>
                <w:sz w:val="28"/>
                <w:szCs w:val="28"/>
              </w:rPr>
              <w:t>9 391,5</w:t>
            </w:r>
            <w:r w:rsidR="00375291" w:rsidRPr="003743DF">
              <w:rPr>
                <w:rFonts w:ascii="Times New Roman" w:eastAsia="Times New Roman" w:hAnsi="Times New Roman" w:cs="Times New Roman"/>
                <w:sz w:val="28"/>
                <w:szCs w:val="28"/>
              </w:rPr>
              <w:t xml:space="preserve"> тыс. рублей;</w:t>
            </w:r>
          </w:p>
          <w:p w:rsidR="00A3612C" w:rsidRPr="003743DF" w:rsidRDefault="00A3612C"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2026 год</w:t>
            </w:r>
            <w:r w:rsidR="003743DF">
              <w:rPr>
                <w:rFonts w:ascii="Times New Roman" w:eastAsia="Times New Roman" w:hAnsi="Times New Roman" w:cs="Times New Roman"/>
                <w:sz w:val="28"/>
                <w:szCs w:val="28"/>
              </w:rPr>
              <w:t xml:space="preserve"> </w:t>
            </w:r>
            <w:r w:rsidRPr="003743DF">
              <w:rPr>
                <w:rFonts w:ascii="Times New Roman" w:eastAsia="Times New Roman" w:hAnsi="Times New Roman" w:cs="Times New Roman"/>
                <w:sz w:val="28"/>
                <w:szCs w:val="28"/>
              </w:rPr>
              <w:t>-</w:t>
            </w:r>
            <w:r w:rsidR="008C54B0" w:rsidRPr="003743DF">
              <w:rPr>
                <w:rFonts w:ascii="Times New Roman" w:eastAsia="Times New Roman" w:hAnsi="Times New Roman" w:cs="Times New Roman"/>
                <w:sz w:val="28"/>
                <w:szCs w:val="28"/>
              </w:rPr>
              <w:t xml:space="preserve"> 3 729,3 </w:t>
            </w:r>
            <w:r w:rsidRPr="003743DF">
              <w:rPr>
                <w:rFonts w:ascii="Times New Roman" w:eastAsia="Times New Roman" w:hAnsi="Times New Roman" w:cs="Times New Roman"/>
                <w:sz w:val="28"/>
                <w:szCs w:val="28"/>
              </w:rPr>
              <w:t>тыс. рублей;</w:t>
            </w:r>
          </w:p>
          <w:p w:rsidR="00FC0F10" w:rsidRPr="003743DF" w:rsidRDefault="004A1705" w:rsidP="003743DF">
            <w:pPr>
              <w:shd w:val="clear" w:color="auto" w:fill="FFFFFF" w:themeFill="background1"/>
              <w:spacing w:after="0" w:line="240" w:lineRule="auto"/>
              <w:ind w:firstLine="400"/>
              <w:jc w:val="both"/>
              <w:rPr>
                <w:rFonts w:ascii="Times New Roman" w:eastAsia="Times New Roman" w:hAnsi="Times New Roman" w:cs="Times New Roman"/>
                <w:color w:val="FF0000"/>
                <w:sz w:val="28"/>
                <w:szCs w:val="28"/>
              </w:rPr>
            </w:pPr>
            <w:r w:rsidRPr="003743DF">
              <w:rPr>
                <w:rFonts w:ascii="Times New Roman" w:eastAsia="Times New Roman" w:hAnsi="Times New Roman" w:cs="Times New Roman"/>
                <w:sz w:val="28"/>
                <w:szCs w:val="28"/>
              </w:rPr>
              <w:t>И</w:t>
            </w:r>
            <w:r w:rsidR="00FC0F10" w:rsidRPr="003743DF">
              <w:rPr>
                <w:rFonts w:ascii="Times New Roman" w:eastAsia="Times New Roman" w:hAnsi="Times New Roman" w:cs="Times New Roman"/>
                <w:sz w:val="28"/>
                <w:szCs w:val="28"/>
              </w:rPr>
              <w:t>з внебюджетных источников</w:t>
            </w:r>
            <w:r w:rsidR="003743DF">
              <w:rPr>
                <w:rFonts w:ascii="Times New Roman" w:eastAsia="Times New Roman" w:hAnsi="Times New Roman" w:cs="Times New Roman"/>
                <w:sz w:val="28"/>
                <w:szCs w:val="28"/>
              </w:rPr>
              <w:t xml:space="preserve"> </w:t>
            </w:r>
            <w:r w:rsidR="005B46E3" w:rsidRPr="003743DF">
              <w:rPr>
                <w:rFonts w:ascii="Times New Roman" w:eastAsia="Times New Roman" w:hAnsi="Times New Roman" w:cs="Times New Roman"/>
                <w:sz w:val="28"/>
                <w:szCs w:val="28"/>
              </w:rPr>
              <w:t>-</w:t>
            </w:r>
            <w:r w:rsidR="003743DF">
              <w:rPr>
                <w:rFonts w:ascii="Times New Roman" w:eastAsia="Times New Roman" w:hAnsi="Times New Roman" w:cs="Times New Roman"/>
                <w:sz w:val="28"/>
                <w:szCs w:val="28"/>
              </w:rPr>
              <w:t xml:space="preserve"> </w:t>
            </w:r>
            <w:r w:rsidR="00A3612C" w:rsidRPr="003743DF">
              <w:rPr>
                <w:rFonts w:ascii="Times New Roman" w:eastAsia="Times New Roman" w:hAnsi="Times New Roman" w:cs="Times New Roman"/>
                <w:sz w:val="28"/>
                <w:szCs w:val="28"/>
              </w:rPr>
              <w:t xml:space="preserve">4 627,0 </w:t>
            </w:r>
            <w:r w:rsidR="002E55D1" w:rsidRPr="003743DF">
              <w:rPr>
                <w:rFonts w:ascii="Times New Roman" w:eastAsia="Times New Roman" w:hAnsi="Times New Roman" w:cs="Times New Roman"/>
                <w:sz w:val="28"/>
                <w:szCs w:val="28"/>
              </w:rPr>
              <w:t>тыс. рублей</w:t>
            </w:r>
            <w:r w:rsidR="00D65DAE" w:rsidRPr="003743DF">
              <w:rPr>
                <w:rFonts w:ascii="Times New Roman" w:eastAsia="Times New Roman" w:hAnsi="Times New Roman" w:cs="Times New Roman"/>
                <w:sz w:val="28"/>
                <w:szCs w:val="28"/>
              </w:rPr>
              <w:t>, в том числе:</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В том числе:</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2014 год - 426,4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2015 год - 452,4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2016 год - 355,0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2017 год - 357,9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2018 год - 320,6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2019 год - 281,0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2020 год - </w:t>
            </w:r>
            <w:r w:rsidR="0014254F" w:rsidRPr="003743DF">
              <w:rPr>
                <w:rFonts w:ascii="Times New Roman" w:eastAsia="Times New Roman" w:hAnsi="Times New Roman" w:cs="Times New Roman"/>
                <w:sz w:val="28"/>
                <w:szCs w:val="28"/>
              </w:rPr>
              <w:t>0,0</w:t>
            </w:r>
            <w:r w:rsidRPr="003743DF">
              <w:rPr>
                <w:rFonts w:ascii="Times New Roman" w:eastAsia="Times New Roman" w:hAnsi="Times New Roman" w:cs="Times New Roman"/>
                <w:sz w:val="28"/>
                <w:szCs w:val="28"/>
              </w:rPr>
              <w:t xml:space="preserve"> тыс. рублей;</w:t>
            </w:r>
          </w:p>
          <w:p w:rsidR="00FC0F10" w:rsidRPr="003743DF" w:rsidRDefault="003B2F93"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2021 год </w:t>
            </w:r>
            <w:r w:rsidR="005B46E3" w:rsidRPr="003743DF">
              <w:rPr>
                <w:rFonts w:ascii="Times New Roman" w:eastAsia="Times New Roman" w:hAnsi="Times New Roman" w:cs="Times New Roman"/>
                <w:sz w:val="28"/>
                <w:szCs w:val="28"/>
              </w:rPr>
              <w:t xml:space="preserve">- </w:t>
            </w:r>
            <w:r w:rsidR="000136A7" w:rsidRPr="003743DF">
              <w:rPr>
                <w:rFonts w:ascii="Times New Roman" w:eastAsia="Times New Roman" w:hAnsi="Times New Roman" w:cs="Times New Roman"/>
                <w:sz w:val="28"/>
                <w:szCs w:val="28"/>
              </w:rPr>
              <w:t>0,0</w:t>
            </w:r>
            <w:r w:rsidRPr="003743DF">
              <w:rPr>
                <w:rFonts w:ascii="Times New Roman" w:eastAsia="Times New Roman" w:hAnsi="Times New Roman" w:cs="Times New Roman"/>
                <w:sz w:val="28"/>
                <w:szCs w:val="28"/>
              </w:rPr>
              <w:t xml:space="preserve"> тыс. рублей;</w:t>
            </w:r>
          </w:p>
          <w:p w:rsidR="00FC0F10" w:rsidRPr="003743DF" w:rsidRDefault="00FC0F1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2022 год </w:t>
            </w:r>
            <w:r w:rsidR="005B46E3" w:rsidRPr="003743DF">
              <w:rPr>
                <w:rFonts w:ascii="Times New Roman" w:eastAsia="Times New Roman" w:hAnsi="Times New Roman" w:cs="Times New Roman"/>
                <w:sz w:val="28"/>
                <w:szCs w:val="28"/>
              </w:rPr>
              <w:t xml:space="preserve">- </w:t>
            </w:r>
            <w:r w:rsidR="00305F17" w:rsidRPr="003743DF">
              <w:rPr>
                <w:rFonts w:ascii="Times New Roman" w:eastAsia="Times New Roman" w:hAnsi="Times New Roman" w:cs="Times New Roman"/>
                <w:color w:val="000000" w:themeColor="text1"/>
                <w:sz w:val="28"/>
                <w:szCs w:val="28"/>
              </w:rPr>
              <w:t xml:space="preserve">428,8 </w:t>
            </w:r>
            <w:r w:rsidRPr="003743DF">
              <w:rPr>
                <w:rFonts w:ascii="Times New Roman" w:eastAsia="Times New Roman" w:hAnsi="Times New Roman" w:cs="Times New Roman"/>
                <w:sz w:val="28"/>
                <w:szCs w:val="28"/>
              </w:rPr>
              <w:t>тыс. рублей</w:t>
            </w:r>
            <w:r w:rsidR="009255BA" w:rsidRPr="003743DF">
              <w:rPr>
                <w:rFonts w:ascii="Times New Roman" w:eastAsia="Times New Roman" w:hAnsi="Times New Roman" w:cs="Times New Roman"/>
                <w:sz w:val="28"/>
                <w:szCs w:val="28"/>
              </w:rPr>
              <w:t>;</w:t>
            </w:r>
          </w:p>
          <w:p w:rsidR="009C43DC" w:rsidRPr="003743DF" w:rsidRDefault="009C43DC"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w:t>
            </w:r>
            <w:r w:rsidR="00322B64" w:rsidRPr="003743DF">
              <w:rPr>
                <w:rFonts w:ascii="Times New Roman" w:eastAsia="Times New Roman" w:hAnsi="Times New Roman" w:cs="Times New Roman"/>
                <w:sz w:val="28"/>
                <w:szCs w:val="28"/>
              </w:rPr>
              <w:t>3</w:t>
            </w:r>
            <w:r w:rsidRPr="003743DF">
              <w:rPr>
                <w:rFonts w:ascii="Times New Roman" w:eastAsia="Times New Roman" w:hAnsi="Times New Roman" w:cs="Times New Roman"/>
                <w:sz w:val="28"/>
                <w:szCs w:val="28"/>
              </w:rPr>
              <w:t xml:space="preserve"> год </w:t>
            </w:r>
            <w:r w:rsidR="008E474C" w:rsidRPr="003743DF">
              <w:rPr>
                <w:rFonts w:ascii="Times New Roman" w:eastAsia="Times New Roman" w:hAnsi="Times New Roman" w:cs="Times New Roman"/>
                <w:sz w:val="28"/>
                <w:szCs w:val="28"/>
              </w:rPr>
              <w:t xml:space="preserve">- </w:t>
            </w:r>
            <w:r w:rsidR="004F5AFC" w:rsidRPr="003743DF">
              <w:rPr>
                <w:rFonts w:ascii="Times New Roman" w:eastAsia="Times New Roman" w:hAnsi="Times New Roman" w:cs="Times New Roman"/>
                <w:sz w:val="28"/>
                <w:szCs w:val="28"/>
              </w:rPr>
              <w:t>469,2</w:t>
            </w:r>
            <w:r w:rsidR="003743DF">
              <w:rPr>
                <w:rFonts w:ascii="Times New Roman" w:eastAsia="Times New Roman" w:hAnsi="Times New Roman" w:cs="Times New Roman"/>
                <w:sz w:val="28"/>
                <w:szCs w:val="28"/>
              </w:rPr>
              <w:t xml:space="preserve"> </w:t>
            </w:r>
            <w:r w:rsidRPr="003743DF">
              <w:rPr>
                <w:rFonts w:ascii="Times New Roman" w:eastAsia="Times New Roman" w:hAnsi="Times New Roman" w:cs="Times New Roman"/>
                <w:sz w:val="28"/>
                <w:szCs w:val="28"/>
              </w:rPr>
              <w:t>тыс. рублей</w:t>
            </w:r>
            <w:r w:rsidR="00D65DAE" w:rsidRPr="003743DF">
              <w:rPr>
                <w:rFonts w:ascii="Times New Roman" w:eastAsia="Times New Roman" w:hAnsi="Times New Roman" w:cs="Times New Roman"/>
                <w:sz w:val="28"/>
                <w:szCs w:val="28"/>
              </w:rPr>
              <w:t>;</w:t>
            </w:r>
          </w:p>
          <w:p w:rsidR="008574B0" w:rsidRPr="003743DF" w:rsidRDefault="008574B0"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2024 год</w:t>
            </w:r>
            <w:r w:rsidR="003743DF">
              <w:rPr>
                <w:rFonts w:ascii="Times New Roman" w:eastAsia="Times New Roman" w:hAnsi="Times New Roman" w:cs="Times New Roman"/>
                <w:sz w:val="28"/>
                <w:szCs w:val="28"/>
              </w:rPr>
              <w:t xml:space="preserve"> </w:t>
            </w:r>
            <w:r w:rsidRPr="003743DF">
              <w:rPr>
                <w:rFonts w:ascii="Times New Roman" w:eastAsia="Times New Roman" w:hAnsi="Times New Roman" w:cs="Times New Roman"/>
                <w:sz w:val="28"/>
                <w:szCs w:val="28"/>
              </w:rPr>
              <w:t>-</w:t>
            </w:r>
            <w:r w:rsidR="003743DF">
              <w:rPr>
                <w:rFonts w:ascii="Times New Roman" w:eastAsia="Times New Roman" w:hAnsi="Times New Roman" w:cs="Times New Roman"/>
                <w:sz w:val="28"/>
                <w:szCs w:val="28"/>
              </w:rPr>
              <w:t xml:space="preserve"> </w:t>
            </w:r>
            <w:r w:rsidR="00A3612C" w:rsidRPr="003743DF">
              <w:rPr>
                <w:rFonts w:ascii="Times New Roman" w:eastAsia="Times New Roman" w:hAnsi="Times New Roman" w:cs="Times New Roman"/>
                <w:sz w:val="28"/>
                <w:szCs w:val="28"/>
              </w:rPr>
              <w:t>511,9</w:t>
            </w:r>
            <w:r w:rsidR="003743DF">
              <w:rPr>
                <w:rFonts w:ascii="Times New Roman" w:eastAsia="Times New Roman" w:hAnsi="Times New Roman" w:cs="Times New Roman"/>
                <w:sz w:val="28"/>
                <w:szCs w:val="28"/>
              </w:rPr>
              <w:t xml:space="preserve"> </w:t>
            </w:r>
            <w:r w:rsidR="00FE572F" w:rsidRPr="003743DF">
              <w:rPr>
                <w:rFonts w:ascii="Times New Roman" w:eastAsia="Times New Roman" w:hAnsi="Times New Roman" w:cs="Times New Roman"/>
                <w:sz w:val="28"/>
                <w:szCs w:val="28"/>
              </w:rPr>
              <w:t>тыс. рублей</w:t>
            </w:r>
            <w:r w:rsidR="00D65DAE" w:rsidRPr="003743DF">
              <w:rPr>
                <w:rFonts w:ascii="Times New Roman" w:eastAsia="Times New Roman" w:hAnsi="Times New Roman" w:cs="Times New Roman"/>
                <w:sz w:val="28"/>
                <w:szCs w:val="28"/>
              </w:rPr>
              <w:t>.</w:t>
            </w:r>
          </w:p>
          <w:p w:rsidR="0042300C" w:rsidRPr="003743DF" w:rsidRDefault="0042300C"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2025 год</w:t>
            </w:r>
            <w:r w:rsidR="003743DF">
              <w:rPr>
                <w:rFonts w:ascii="Times New Roman" w:eastAsia="Times New Roman" w:hAnsi="Times New Roman" w:cs="Times New Roman"/>
                <w:sz w:val="28"/>
                <w:szCs w:val="28"/>
              </w:rPr>
              <w:t xml:space="preserve"> </w:t>
            </w:r>
            <w:r w:rsidR="00A3612C" w:rsidRPr="003743DF">
              <w:rPr>
                <w:rFonts w:ascii="Times New Roman" w:eastAsia="Times New Roman" w:hAnsi="Times New Roman" w:cs="Times New Roman"/>
                <w:sz w:val="28"/>
                <w:szCs w:val="28"/>
              </w:rPr>
              <w:t>- 511,9</w:t>
            </w:r>
            <w:r w:rsidR="00186628" w:rsidRPr="003743DF">
              <w:rPr>
                <w:rFonts w:ascii="Times New Roman" w:eastAsia="Times New Roman" w:hAnsi="Times New Roman" w:cs="Times New Roman"/>
                <w:sz w:val="28"/>
                <w:szCs w:val="28"/>
              </w:rPr>
              <w:t xml:space="preserve"> тыс. рублей</w:t>
            </w:r>
          </w:p>
          <w:p w:rsidR="00A3612C" w:rsidRPr="003743DF" w:rsidRDefault="00A3612C" w:rsidP="003743DF">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2026 год</w:t>
            </w:r>
            <w:r w:rsidR="003743DF">
              <w:rPr>
                <w:rFonts w:ascii="Times New Roman" w:eastAsia="Times New Roman" w:hAnsi="Times New Roman" w:cs="Times New Roman"/>
                <w:sz w:val="28"/>
                <w:szCs w:val="28"/>
              </w:rPr>
              <w:t xml:space="preserve"> </w:t>
            </w:r>
            <w:r w:rsidRPr="003743DF">
              <w:rPr>
                <w:rFonts w:ascii="Times New Roman" w:eastAsia="Times New Roman" w:hAnsi="Times New Roman" w:cs="Times New Roman"/>
                <w:sz w:val="28"/>
                <w:szCs w:val="28"/>
              </w:rPr>
              <w:t>- 511,9</w:t>
            </w:r>
            <w:r w:rsidR="003743DF">
              <w:rPr>
                <w:rFonts w:ascii="Times New Roman" w:eastAsia="Times New Roman" w:hAnsi="Times New Roman" w:cs="Times New Roman"/>
                <w:sz w:val="28"/>
                <w:szCs w:val="28"/>
              </w:rPr>
              <w:t xml:space="preserve"> </w:t>
            </w:r>
            <w:r w:rsidRPr="003743DF">
              <w:rPr>
                <w:rFonts w:ascii="Times New Roman" w:eastAsia="Times New Roman" w:hAnsi="Times New Roman" w:cs="Times New Roman"/>
                <w:sz w:val="28"/>
                <w:szCs w:val="28"/>
              </w:rPr>
              <w:t>тыс. рублей</w:t>
            </w:r>
          </w:p>
        </w:tc>
      </w:tr>
    </w:tbl>
    <w:p w:rsidR="006E2511" w:rsidRPr="003743DF" w:rsidRDefault="006E2511" w:rsidP="003743DF">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8B11AE" w:rsidRPr="003743DF" w:rsidRDefault="008B11AE" w:rsidP="003743DF">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r w:rsidRPr="003743DF">
        <w:rPr>
          <w:rFonts w:ascii="Times New Roman" w:hAnsi="Times New Roman" w:cs="Times New Roman"/>
          <w:sz w:val="28"/>
          <w:szCs w:val="28"/>
        </w:rPr>
        <w:t xml:space="preserve">2. </w:t>
      </w:r>
      <w:r w:rsidR="005F6C40" w:rsidRPr="003743DF">
        <w:rPr>
          <w:rFonts w:ascii="Times New Roman" w:hAnsi="Times New Roman" w:cs="Times New Roman"/>
          <w:sz w:val="28"/>
          <w:szCs w:val="28"/>
        </w:rPr>
        <w:t>Х</w:t>
      </w:r>
      <w:r w:rsidR="00FC0F10" w:rsidRPr="003743DF">
        <w:rPr>
          <w:rFonts w:ascii="Times New Roman" w:hAnsi="Times New Roman" w:cs="Times New Roman"/>
          <w:sz w:val="28"/>
          <w:szCs w:val="28"/>
        </w:rPr>
        <w:t xml:space="preserve">арактеристика текущего состояния </w:t>
      </w:r>
      <w:r w:rsidRPr="003743DF">
        <w:rPr>
          <w:rFonts w:ascii="Times New Roman" w:hAnsi="Times New Roman" w:cs="Times New Roman"/>
          <w:sz w:val="28"/>
          <w:szCs w:val="28"/>
        </w:rPr>
        <w:t xml:space="preserve">социально-экономического </w:t>
      </w:r>
    </w:p>
    <w:p w:rsidR="00FC0F10" w:rsidRPr="003743DF" w:rsidRDefault="008B11AE" w:rsidP="003743DF">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r w:rsidRPr="003743DF">
        <w:rPr>
          <w:rFonts w:ascii="Times New Roman" w:hAnsi="Times New Roman" w:cs="Times New Roman"/>
          <w:sz w:val="28"/>
          <w:szCs w:val="28"/>
        </w:rPr>
        <w:t xml:space="preserve">развития </w:t>
      </w:r>
      <w:r w:rsidR="00FC0F10" w:rsidRPr="003743DF">
        <w:rPr>
          <w:rFonts w:ascii="Times New Roman" w:hAnsi="Times New Roman" w:cs="Times New Roman"/>
          <w:sz w:val="28"/>
          <w:szCs w:val="28"/>
        </w:rPr>
        <w:t>о</w:t>
      </w:r>
      <w:r w:rsidRPr="003743DF">
        <w:rPr>
          <w:rFonts w:ascii="Times New Roman" w:hAnsi="Times New Roman" w:cs="Times New Roman"/>
          <w:sz w:val="28"/>
          <w:szCs w:val="28"/>
        </w:rPr>
        <w:t xml:space="preserve">трасли «Образование», с </w:t>
      </w:r>
      <w:r w:rsidR="00631B62" w:rsidRPr="003743DF">
        <w:rPr>
          <w:rFonts w:ascii="Times New Roman" w:hAnsi="Times New Roman" w:cs="Times New Roman"/>
          <w:sz w:val="28"/>
          <w:szCs w:val="28"/>
        </w:rPr>
        <w:t>указанием основных</w:t>
      </w:r>
      <w:r w:rsidRPr="003743DF">
        <w:rPr>
          <w:rFonts w:ascii="Times New Roman" w:hAnsi="Times New Roman" w:cs="Times New Roman"/>
          <w:sz w:val="28"/>
          <w:szCs w:val="28"/>
        </w:rPr>
        <w:t xml:space="preserve"> показателей социально-экономическогоразвитиягорода Боготола</w:t>
      </w:r>
    </w:p>
    <w:p w:rsidR="006E2511" w:rsidRPr="003743DF" w:rsidRDefault="006E2511" w:rsidP="003743DF">
      <w:pPr>
        <w:shd w:val="clear" w:color="auto" w:fill="FFFFFF" w:themeFill="background1"/>
        <w:spacing w:after="0" w:line="240" w:lineRule="auto"/>
        <w:contextualSpacing/>
        <w:jc w:val="both"/>
        <w:rPr>
          <w:rFonts w:ascii="Times New Roman" w:eastAsia="Calibri" w:hAnsi="Times New Roman" w:cs="Times New Roman"/>
          <w:sz w:val="28"/>
          <w:szCs w:val="28"/>
        </w:rPr>
      </w:pPr>
    </w:p>
    <w:p w:rsidR="006E2511" w:rsidRPr="003743DF" w:rsidRDefault="006C73A9" w:rsidP="003743DF">
      <w:pPr>
        <w:pStyle w:val="ae"/>
        <w:shd w:val="clear" w:color="auto" w:fill="FFFFFF" w:themeFill="background1"/>
        <w:ind w:firstLine="709"/>
        <w:jc w:val="both"/>
        <w:rPr>
          <w:rFonts w:ascii="Times New Roman" w:hAnsi="Times New Roman" w:cs="Times New Roman"/>
          <w:sz w:val="28"/>
          <w:szCs w:val="28"/>
          <w:shd w:val="clear" w:color="auto" w:fill="FFFFFF"/>
        </w:rPr>
      </w:pPr>
      <w:r w:rsidRPr="003743DF">
        <w:rPr>
          <w:rFonts w:ascii="Times New Roman" w:hAnsi="Times New Roman" w:cs="Times New Roman"/>
          <w:sz w:val="28"/>
          <w:szCs w:val="28"/>
          <w:shd w:val="clear" w:color="auto" w:fill="FFFFFF"/>
        </w:rPr>
        <w:t>В системе образования города Боготола </w:t>
      </w:r>
      <w:r w:rsidRPr="003743DF">
        <w:rPr>
          <w:rFonts w:ascii="Times New Roman" w:hAnsi="Times New Roman" w:cs="Times New Roman"/>
          <w:bCs/>
          <w:sz w:val="28"/>
          <w:szCs w:val="28"/>
          <w:shd w:val="clear" w:color="auto" w:fill="FFFFFF"/>
        </w:rPr>
        <w:t>12</w:t>
      </w:r>
      <w:r w:rsidRPr="003743DF">
        <w:rPr>
          <w:rFonts w:ascii="Times New Roman" w:hAnsi="Times New Roman" w:cs="Times New Roman"/>
          <w:sz w:val="28"/>
          <w:szCs w:val="28"/>
          <w:shd w:val="clear" w:color="auto" w:fill="FFFFFF"/>
        </w:rPr>
        <w:t> образовательных учреждений: </w:t>
      </w:r>
      <w:r w:rsidRPr="003743DF">
        <w:rPr>
          <w:rFonts w:ascii="Times New Roman" w:hAnsi="Times New Roman" w:cs="Times New Roman"/>
          <w:bCs/>
          <w:sz w:val="28"/>
          <w:szCs w:val="28"/>
          <w:shd w:val="clear" w:color="auto" w:fill="FFFFFF"/>
        </w:rPr>
        <w:t>5</w:t>
      </w:r>
      <w:r w:rsidRPr="003743DF">
        <w:rPr>
          <w:rFonts w:ascii="Times New Roman" w:hAnsi="Times New Roman" w:cs="Times New Roman"/>
          <w:sz w:val="28"/>
          <w:szCs w:val="28"/>
          <w:shd w:val="clear" w:color="auto" w:fill="FFFFFF"/>
        </w:rPr>
        <w:t> общеобразовательныхшкол,</w:t>
      </w:r>
      <w:r w:rsidRPr="003743DF">
        <w:rPr>
          <w:rFonts w:ascii="Times New Roman" w:hAnsi="Times New Roman" w:cs="Times New Roman"/>
          <w:bCs/>
          <w:sz w:val="28"/>
          <w:szCs w:val="28"/>
          <w:shd w:val="clear" w:color="auto" w:fill="FFFFFF"/>
        </w:rPr>
        <w:t>6 </w:t>
      </w:r>
      <w:r w:rsidR="000D7990" w:rsidRPr="003743DF">
        <w:rPr>
          <w:rFonts w:ascii="Times New Roman" w:hAnsi="Times New Roman" w:cs="Times New Roman"/>
          <w:sz w:val="28"/>
          <w:szCs w:val="28"/>
          <w:shd w:val="clear" w:color="auto" w:fill="FFFFFF"/>
        </w:rPr>
        <w:t xml:space="preserve">дошкольных </w:t>
      </w:r>
      <w:r w:rsidRPr="003743DF">
        <w:rPr>
          <w:rFonts w:ascii="Times New Roman" w:hAnsi="Times New Roman" w:cs="Times New Roman"/>
          <w:sz w:val="28"/>
          <w:szCs w:val="28"/>
          <w:shd w:val="clear" w:color="auto" w:fill="FFFFFF"/>
        </w:rPr>
        <w:t>образовательных учреждений, </w:t>
      </w:r>
      <w:r w:rsidRPr="003743DF">
        <w:rPr>
          <w:rFonts w:ascii="Times New Roman" w:hAnsi="Times New Roman" w:cs="Times New Roman"/>
          <w:bCs/>
          <w:sz w:val="28"/>
          <w:szCs w:val="28"/>
          <w:shd w:val="clear" w:color="auto" w:fill="FFFFFF"/>
        </w:rPr>
        <w:t>1</w:t>
      </w:r>
      <w:r w:rsidRPr="003743DF">
        <w:rPr>
          <w:rFonts w:ascii="Times New Roman" w:hAnsi="Times New Roman" w:cs="Times New Roman"/>
          <w:sz w:val="28"/>
          <w:szCs w:val="28"/>
          <w:shd w:val="clear" w:color="auto" w:fill="FFFFFF"/>
        </w:rPr>
        <w:t> учреждение дополнительного образования детей - Дом детского творчества. Все образовательные организации имеют лицензии на право осуществления образовательной деятельности.</w:t>
      </w:r>
    </w:p>
    <w:p w:rsidR="00012FAA" w:rsidRPr="003743DF" w:rsidRDefault="00012FAA" w:rsidP="003743DF">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rPr>
      </w:pPr>
      <w:r w:rsidRPr="003743DF">
        <w:rPr>
          <w:rFonts w:ascii="Times New Roman" w:hAnsi="Times New Roman" w:cs="Times New Roman"/>
          <w:sz w:val="28"/>
          <w:szCs w:val="28"/>
        </w:rPr>
        <w:lastRenderedPageBreak/>
        <w:t xml:space="preserve">В 2023 учебном году в муниципальные детские сады города получили путевки 152 дошкольника. Окончили дошкольное образование204 воспитанника. В 2023-2024 учебном году </w:t>
      </w:r>
      <w:r w:rsidRPr="003743DF">
        <w:rPr>
          <w:rFonts w:ascii="Times New Roman" w:eastAsia="Times New Roman" w:hAnsi="Times New Roman" w:cs="Times New Roman"/>
          <w:sz w:val="28"/>
          <w:szCs w:val="28"/>
        </w:rPr>
        <w:t>6 муниципальных детских садов  могут принять 879 воспитанников</w:t>
      </w:r>
      <w:r w:rsidR="00FC1024" w:rsidRPr="003743DF">
        <w:rPr>
          <w:rFonts w:ascii="Times New Roman" w:eastAsia="Times New Roman" w:hAnsi="Times New Roman" w:cs="Times New Roman"/>
          <w:sz w:val="28"/>
          <w:szCs w:val="28"/>
        </w:rPr>
        <w:t>. Н</w:t>
      </w:r>
      <w:r w:rsidRPr="003743DF">
        <w:rPr>
          <w:rFonts w:ascii="Times New Roman" w:eastAsia="Times New Roman" w:hAnsi="Times New Roman" w:cs="Times New Roman"/>
          <w:sz w:val="28"/>
          <w:szCs w:val="28"/>
        </w:rPr>
        <w:t xml:space="preserve">а </w:t>
      </w:r>
      <w:r w:rsidR="00FC1024" w:rsidRPr="003743DF">
        <w:rPr>
          <w:rFonts w:ascii="Times New Roman" w:eastAsia="Times New Roman" w:hAnsi="Times New Roman" w:cs="Times New Roman"/>
          <w:sz w:val="28"/>
          <w:szCs w:val="28"/>
        </w:rPr>
        <w:t xml:space="preserve">начало 2023-2024 учебного </w:t>
      </w:r>
      <w:r w:rsidRPr="003743DF">
        <w:rPr>
          <w:rFonts w:ascii="Times New Roman" w:eastAsia="Times New Roman" w:hAnsi="Times New Roman" w:cs="Times New Roman"/>
          <w:sz w:val="28"/>
          <w:szCs w:val="28"/>
        </w:rPr>
        <w:t>год</w:t>
      </w:r>
      <w:r w:rsidR="00FC1024" w:rsidRPr="003743DF">
        <w:rPr>
          <w:rFonts w:ascii="Times New Roman" w:eastAsia="Times New Roman" w:hAnsi="Times New Roman" w:cs="Times New Roman"/>
          <w:sz w:val="28"/>
          <w:szCs w:val="28"/>
        </w:rPr>
        <w:t>а</w:t>
      </w:r>
      <w:r w:rsidRPr="003743DF">
        <w:rPr>
          <w:rFonts w:ascii="Times New Roman" w:eastAsia="Times New Roman" w:hAnsi="Times New Roman" w:cs="Times New Roman"/>
          <w:sz w:val="28"/>
          <w:szCs w:val="28"/>
        </w:rPr>
        <w:t xml:space="preserve"> посещают детские сады 789 дошкольников.</w:t>
      </w:r>
      <w:r w:rsidRPr="003743DF">
        <w:rPr>
          <w:rFonts w:ascii="Times New Roman" w:eastAsia="Times New Roman" w:hAnsi="Times New Roman" w:cs="Times New Roman"/>
          <w:bCs/>
          <w:sz w:val="28"/>
          <w:szCs w:val="28"/>
        </w:rPr>
        <w:t> </w:t>
      </w:r>
      <w:r w:rsidRPr="003743DF">
        <w:rPr>
          <w:rFonts w:ascii="Times New Roman" w:eastAsia="Times New Roman" w:hAnsi="Times New Roman" w:cs="Times New Roman"/>
          <w:sz w:val="28"/>
          <w:szCs w:val="28"/>
        </w:rPr>
        <w:t>В городе решена проблема очередности детей от 3 до 7 лет. В связи с решением задач, поставленных Президентом по развитию детей раннего возраста, в шести детских садах открыты группы для детей от года до 3 лет. В соответствии с Концепцией развития инклюзивного образования в Красноярском крае на 2017-2025 годы во всех детских садах города созданы необходимые условия для качественного и доступного образования. Для каждого ребенка – инвалида, ребенка с ОВЗ, ЗПР составлены адаптированные образовательные программы с учетом его возможностей и особенностей развития. Для проведения специальных коррекционных занятий с детьми, имеющими нарушения речевого развития, в детских садах созданы 8 логопедических групп. В целях создания условий для получения детьми с ограниченными возможностями здоровья общедоступного и бесплатного дошкольного образования в городе Боготоле на базе общеобразовательных групп открыты 10 комбинированных.  С целью оказания методической, психолого-педагогической, диагностической и консультативной помощи родителям, чьи дети не посещают детский сад, а также родителям, дети которых получают дошкольное образование в форме семейного образования, во всех детских садах функционируют консультационные центры. Свой опыт педагоги детских садов представляют на мероприятиях различного уровня.</w:t>
      </w:r>
      <w:r w:rsidR="00401705" w:rsidRPr="003743DF">
        <w:rPr>
          <w:rFonts w:ascii="Times New Roman" w:eastAsia="Times New Roman" w:hAnsi="Times New Roman" w:cs="Times New Roman"/>
          <w:sz w:val="28"/>
          <w:szCs w:val="28"/>
        </w:rPr>
        <w:t>В целях системного анализа и оценки состояния и перспектив развития дошкольного образования, повышения эффективности управления образовательной системой в 2023 году в мониторинге качества дошкольного образования участвовали МБДОУ «Детский сад комбинированного вида № 8» и МБДОУ Детский сад №</w:t>
      </w:r>
      <w:r w:rsidR="00683E92" w:rsidRPr="003743DF">
        <w:rPr>
          <w:rFonts w:ascii="Times New Roman" w:eastAsia="Times New Roman" w:hAnsi="Times New Roman" w:cs="Times New Roman"/>
          <w:sz w:val="28"/>
          <w:szCs w:val="28"/>
        </w:rPr>
        <w:t xml:space="preserve"> 11, в 2024 году мониторинг </w:t>
      </w:r>
      <w:r w:rsidR="006715BD" w:rsidRPr="003743DF">
        <w:rPr>
          <w:rFonts w:ascii="Times New Roman" w:eastAsia="Times New Roman" w:hAnsi="Times New Roman" w:cs="Times New Roman"/>
          <w:sz w:val="28"/>
          <w:szCs w:val="28"/>
        </w:rPr>
        <w:t xml:space="preserve">качества дошкольного образования </w:t>
      </w:r>
      <w:r w:rsidR="00683E92" w:rsidRPr="003743DF">
        <w:rPr>
          <w:rFonts w:ascii="Times New Roman" w:eastAsia="Times New Roman" w:hAnsi="Times New Roman" w:cs="Times New Roman"/>
          <w:sz w:val="28"/>
          <w:szCs w:val="28"/>
        </w:rPr>
        <w:t>пройдет МБДОУ «Детский сад комбинированного вида № 9».</w:t>
      </w:r>
    </w:p>
    <w:p w:rsidR="00440750" w:rsidRPr="003743DF" w:rsidRDefault="00564E15"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 xml:space="preserve">По итогам 2022-2023 </w:t>
      </w:r>
      <w:r w:rsidR="00697A5D" w:rsidRPr="003743DF">
        <w:rPr>
          <w:rFonts w:ascii="Times New Roman" w:hAnsi="Times New Roman" w:cs="Times New Roman"/>
          <w:sz w:val="28"/>
          <w:szCs w:val="28"/>
        </w:rPr>
        <w:t xml:space="preserve">учебного года </w:t>
      </w:r>
      <w:r w:rsidRPr="003743DF">
        <w:rPr>
          <w:rFonts w:ascii="Times New Roman" w:hAnsi="Times New Roman" w:cs="Times New Roman"/>
          <w:sz w:val="28"/>
          <w:szCs w:val="28"/>
        </w:rPr>
        <w:t>2 713 человек (</w:t>
      </w:r>
      <w:r w:rsidR="006C73A9" w:rsidRPr="003743DF">
        <w:rPr>
          <w:rFonts w:ascii="Times New Roman" w:hAnsi="Times New Roman" w:cs="Times New Roman"/>
          <w:sz w:val="28"/>
          <w:szCs w:val="28"/>
        </w:rPr>
        <w:t>9</w:t>
      </w:r>
      <w:r w:rsidRPr="003743DF">
        <w:rPr>
          <w:rFonts w:ascii="Times New Roman" w:hAnsi="Times New Roman" w:cs="Times New Roman"/>
          <w:sz w:val="28"/>
          <w:szCs w:val="28"/>
        </w:rPr>
        <w:t>9</w:t>
      </w:r>
      <w:r w:rsidR="006C73A9" w:rsidRPr="003743DF">
        <w:rPr>
          <w:rFonts w:ascii="Times New Roman" w:hAnsi="Times New Roman" w:cs="Times New Roman"/>
          <w:sz w:val="28"/>
          <w:szCs w:val="28"/>
        </w:rPr>
        <w:t>,</w:t>
      </w:r>
      <w:r w:rsidR="00147187" w:rsidRPr="003743DF">
        <w:rPr>
          <w:rFonts w:ascii="Times New Roman" w:hAnsi="Times New Roman" w:cs="Times New Roman"/>
          <w:sz w:val="28"/>
          <w:szCs w:val="28"/>
        </w:rPr>
        <w:t>8</w:t>
      </w:r>
      <w:r w:rsidR="006C73A9" w:rsidRPr="003743DF">
        <w:rPr>
          <w:rFonts w:ascii="Times New Roman" w:hAnsi="Times New Roman" w:cs="Times New Roman"/>
          <w:sz w:val="28"/>
          <w:szCs w:val="28"/>
        </w:rPr>
        <w:t>%</w:t>
      </w:r>
      <w:r w:rsidRPr="003743DF">
        <w:rPr>
          <w:rFonts w:ascii="Times New Roman" w:hAnsi="Times New Roman" w:cs="Times New Roman"/>
          <w:sz w:val="28"/>
          <w:szCs w:val="28"/>
        </w:rPr>
        <w:t>)</w:t>
      </w:r>
      <w:r w:rsidR="006C73A9" w:rsidRPr="003743DF">
        <w:rPr>
          <w:rFonts w:ascii="Times New Roman" w:hAnsi="Times New Roman" w:cs="Times New Roman"/>
          <w:sz w:val="28"/>
          <w:szCs w:val="28"/>
        </w:rPr>
        <w:t xml:space="preserve"> школьников успешно освоили программу, из них на «4» и «5» - 3</w:t>
      </w:r>
      <w:r w:rsidRPr="003743DF">
        <w:rPr>
          <w:rFonts w:ascii="Times New Roman" w:hAnsi="Times New Roman" w:cs="Times New Roman"/>
          <w:sz w:val="28"/>
          <w:szCs w:val="28"/>
        </w:rPr>
        <w:t>9</w:t>
      </w:r>
      <w:r w:rsidR="006C73A9" w:rsidRPr="003743DF">
        <w:rPr>
          <w:rFonts w:ascii="Times New Roman" w:hAnsi="Times New Roman" w:cs="Times New Roman"/>
          <w:sz w:val="28"/>
          <w:szCs w:val="28"/>
        </w:rPr>
        <w:t>,</w:t>
      </w:r>
      <w:r w:rsidRPr="003743DF">
        <w:rPr>
          <w:rFonts w:ascii="Times New Roman" w:hAnsi="Times New Roman" w:cs="Times New Roman"/>
          <w:sz w:val="28"/>
          <w:szCs w:val="28"/>
        </w:rPr>
        <w:t>3</w:t>
      </w:r>
      <w:r w:rsidR="006C73A9" w:rsidRPr="003743DF">
        <w:rPr>
          <w:rFonts w:ascii="Times New Roman" w:hAnsi="Times New Roman" w:cs="Times New Roman"/>
          <w:sz w:val="28"/>
          <w:szCs w:val="28"/>
        </w:rPr>
        <w:t xml:space="preserve">%.  По итогам </w:t>
      </w:r>
      <w:r w:rsidRPr="003743DF">
        <w:rPr>
          <w:rFonts w:ascii="Times New Roman" w:hAnsi="Times New Roman" w:cs="Times New Roman"/>
          <w:sz w:val="28"/>
          <w:szCs w:val="28"/>
        </w:rPr>
        <w:t>государственной итоговой аттестации в 2023 году</w:t>
      </w:r>
      <w:r w:rsidR="006C73A9" w:rsidRPr="003743DF">
        <w:rPr>
          <w:rFonts w:ascii="Times New Roman" w:hAnsi="Times New Roman" w:cs="Times New Roman"/>
          <w:sz w:val="28"/>
          <w:szCs w:val="28"/>
        </w:rPr>
        <w:t xml:space="preserve"> получили аттестаты </w:t>
      </w:r>
      <w:r w:rsidR="00440750" w:rsidRPr="003743DF">
        <w:rPr>
          <w:rFonts w:ascii="Times New Roman" w:hAnsi="Times New Roman" w:cs="Times New Roman"/>
          <w:sz w:val="28"/>
          <w:szCs w:val="28"/>
        </w:rPr>
        <w:t>«</w:t>
      </w:r>
      <w:r w:rsidR="006C73A9" w:rsidRPr="003743DF">
        <w:rPr>
          <w:rFonts w:ascii="Times New Roman" w:hAnsi="Times New Roman" w:cs="Times New Roman"/>
          <w:sz w:val="28"/>
          <w:szCs w:val="28"/>
        </w:rPr>
        <w:t>с отличием</w:t>
      </w:r>
      <w:r w:rsidR="00440750" w:rsidRPr="003743DF">
        <w:rPr>
          <w:rFonts w:ascii="Times New Roman" w:hAnsi="Times New Roman" w:cs="Times New Roman"/>
          <w:sz w:val="28"/>
          <w:szCs w:val="28"/>
        </w:rPr>
        <w:t>»</w:t>
      </w:r>
      <w:r w:rsidRPr="003743DF">
        <w:rPr>
          <w:rFonts w:ascii="Times New Roman" w:hAnsi="Times New Roman" w:cs="Times New Roman"/>
          <w:sz w:val="28"/>
          <w:szCs w:val="28"/>
        </w:rPr>
        <w:t>8</w:t>
      </w:r>
      <w:r w:rsidR="006C73A9" w:rsidRPr="003743DF">
        <w:rPr>
          <w:rFonts w:ascii="Times New Roman" w:hAnsi="Times New Roman" w:cs="Times New Roman"/>
          <w:sz w:val="28"/>
          <w:szCs w:val="28"/>
        </w:rPr>
        <w:t xml:space="preserve"> выпускников 9 классов</w:t>
      </w:r>
      <w:r w:rsidR="00440750" w:rsidRPr="003743DF">
        <w:rPr>
          <w:rFonts w:ascii="Times New Roman" w:hAnsi="Times New Roman" w:cs="Times New Roman"/>
          <w:sz w:val="28"/>
          <w:szCs w:val="28"/>
        </w:rPr>
        <w:t>,</w:t>
      </w:r>
      <w:r w:rsidRPr="003743DF">
        <w:rPr>
          <w:rFonts w:ascii="Times New Roman" w:hAnsi="Times New Roman" w:cs="Times New Roman"/>
          <w:sz w:val="28"/>
          <w:szCs w:val="28"/>
        </w:rPr>
        <w:t>9</w:t>
      </w:r>
      <w:r w:rsidR="00147187" w:rsidRPr="003743DF">
        <w:rPr>
          <w:rFonts w:ascii="Times New Roman" w:hAnsi="Times New Roman" w:cs="Times New Roman"/>
          <w:sz w:val="28"/>
          <w:szCs w:val="28"/>
        </w:rPr>
        <w:t xml:space="preserve"> выпускников 11 классов</w:t>
      </w:r>
      <w:r w:rsidR="00440750" w:rsidRPr="003743DF">
        <w:rPr>
          <w:rFonts w:ascii="Times New Roman" w:hAnsi="Times New Roman" w:cs="Times New Roman"/>
          <w:sz w:val="28"/>
          <w:szCs w:val="28"/>
        </w:rPr>
        <w:t xml:space="preserve"> получили золотую медаль</w:t>
      </w:r>
      <w:r w:rsidR="006C73A9" w:rsidRPr="003743DF">
        <w:rPr>
          <w:rFonts w:ascii="Times New Roman" w:hAnsi="Times New Roman" w:cs="Times New Roman"/>
          <w:sz w:val="28"/>
          <w:szCs w:val="28"/>
        </w:rPr>
        <w:t>.</w:t>
      </w:r>
      <w:r w:rsidR="00147187" w:rsidRPr="003743DF">
        <w:rPr>
          <w:rFonts w:ascii="Times New Roman" w:hAnsi="Times New Roman" w:cs="Times New Roman"/>
          <w:sz w:val="28"/>
          <w:szCs w:val="28"/>
        </w:rPr>
        <w:t>В202</w:t>
      </w:r>
      <w:r w:rsidRPr="003743DF">
        <w:rPr>
          <w:rFonts w:ascii="Times New Roman" w:hAnsi="Times New Roman" w:cs="Times New Roman"/>
          <w:sz w:val="28"/>
          <w:szCs w:val="28"/>
        </w:rPr>
        <w:t>3</w:t>
      </w:r>
      <w:r w:rsidR="00147187" w:rsidRPr="003743DF">
        <w:rPr>
          <w:rFonts w:ascii="Times New Roman" w:hAnsi="Times New Roman" w:cs="Times New Roman"/>
          <w:sz w:val="28"/>
          <w:szCs w:val="28"/>
        </w:rPr>
        <w:t xml:space="preserve">году государственную итоговую аттестацию выпускники 11 класса проходили </w:t>
      </w:r>
      <w:r w:rsidR="002B4D53" w:rsidRPr="003743DF">
        <w:rPr>
          <w:rFonts w:ascii="Times New Roman" w:hAnsi="Times New Roman" w:cs="Times New Roman"/>
          <w:sz w:val="28"/>
          <w:szCs w:val="28"/>
        </w:rPr>
        <w:t xml:space="preserve">в форме </w:t>
      </w:r>
      <w:r w:rsidR="0082192C" w:rsidRPr="003743DF">
        <w:rPr>
          <w:rFonts w:ascii="Times New Roman" w:hAnsi="Times New Roman" w:cs="Times New Roman"/>
          <w:sz w:val="28"/>
          <w:szCs w:val="28"/>
        </w:rPr>
        <w:t>ЕГЭ. Из</w:t>
      </w:r>
      <w:r w:rsidR="00440750" w:rsidRPr="003743DF">
        <w:rPr>
          <w:rFonts w:ascii="Times New Roman" w:hAnsi="Times New Roman" w:cs="Times New Roman"/>
          <w:sz w:val="28"/>
          <w:szCs w:val="28"/>
        </w:rPr>
        <w:t xml:space="preserve"> 99</w:t>
      </w:r>
      <w:r w:rsidR="002B4D53" w:rsidRPr="003743DF">
        <w:rPr>
          <w:rFonts w:ascii="Times New Roman" w:hAnsi="Times New Roman" w:cs="Times New Roman"/>
          <w:sz w:val="28"/>
          <w:szCs w:val="28"/>
        </w:rPr>
        <w:t xml:space="preserve"> выпускников</w:t>
      </w:r>
      <w:r w:rsidR="004E7C7F" w:rsidRPr="003743DF">
        <w:rPr>
          <w:rFonts w:ascii="Times New Roman" w:hAnsi="Times New Roman" w:cs="Times New Roman"/>
          <w:sz w:val="28"/>
          <w:szCs w:val="28"/>
        </w:rPr>
        <w:t xml:space="preserve"> к прохождению государственной итоговой аттестации по программам среднего общего образования</w:t>
      </w:r>
      <w:r w:rsidR="00CF3059" w:rsidRPr="003743DF">
        <w:rPr>
          <w:rFonts w:ascii="Times New Roman" w:hAnsi="Times New Roman" w:cs="Times New Roman"/>
          <w:sz w:val="28"/>
          <w:szCs w:val="28"/>
        </w:rPr>
        <w:t xml:space="preserve"> были допущены </w:t>
      </w:r>
      <w:r w:rsidR="00440750" w:rsidRPr="003743DF">
        <w:rPr>
          <w:rFonts w:ascii="Times New Roman" w:hAnsi="Times New Roman" w:cs="Times New Roman"/>
          <w:sz w:val="28"/>
          <w:szCs w:val="28"/>
        </w:rPr>
        <w:t>99</w:t>
      </w:r>
      <w:r w:rsidR="004E7C7F" w:rsidRPr="003743DF">
        <w:rPr>
          <w:rFonts w:ascii="Times New Roman" w:hAnsi="Times New Roman" w:cs="Times New Roman"/>
          <w:sz w:val="28"/>
          <w:szCs w:val="28"/>
        </w:rPr>
        <w:t xml:space="preserve">, </w:t>
      </w:r>
      <w:r w:rsidR="00CF3059" w:rsidRPr="003743DF">
        <w:rPr>
          <w:rFonts w:ascii="Times New Roman" w:hAnsi="Times New Roman" w:cs="Times New Roman"/>
          <w:sz w:val="28"/>
          <w:szCs w:val="28"/>
        </w:rPr>
        <w:t>из них</w:t>
      </w:r>
      <w:r w:rsidR="00440750" w:rsidRPr="003743DF">
        <w:rPr>
          <w:rFonts w:ascii="Times New Roman" w:hAnsi="Times New Roman" w:cs="Times New Roman"/>
          <w:sz w:val="28"/>
          <w:szCs w:val="28"/>
        </w:rPr>
        <w:t xml:space="preserve"> 97 человекучаствовали в ЕГЭ. Из 97 участников ЕГЭ 95 - сдали ЕГЭ по русскому языку, 92 – по математике.Пятеро человек </w:t>
      </w:r>
      <w:r w:rsidR="002B4D53" w:rsidRPr="003743DF">
        <w:rPr>
          <w:rFonts w:ascii="Times New Roman" w:hAnsi="Times New Roman" w:cs="Times New Roman"/>
          <w:sz w:val="28"/>
          <w:szCs w:val="28"/>
        </w:rPr>
        <w:t xml:space="preserve">не преодолели минимальный порог по математике и двое – по русскому языку, в итоге без аттестата о среднем образовании </w:t>
      </w:r>
      <w:r w:rsidR="00CF3059" w:rsidRPr="003743DF">
        <w:rPr>
          <w:rFonts w:ascii="Times New Roman" w:hAnsi="Times New Roman" w:cs="Times New Roman"/>
          <w:sz w:val="28"/>
          <w:szCs w:val="28"/>
        </w:rPr>
        <w:t>5</w:t>
      </w:r>
      <w:r w:rsidR="002B4D53" w:rsidRPr="003743DF">
        <w:rPr>
          <w:rFonts w:ascii="Times New Roman" w:hAnsi="Times New Roman" w:cs="Times New Roman"/>
          <w:sz w:val="28"/>
          <w:szCs w:val="28"/>
        </w:rPr>
        <w:t xml:space="preserve"> выпускников (</w:t>
      </w:r>
      <w:r w:rsidR="00440750" w:rsidRPr="003743DF">
        <w:rPr>
          <w:rFonts w:ascii="Times New Roman" w:hAnsi="Times New Roman" w:cs="Times New Roman"/>
          <w:sz w:val="28"/>
          <w:szCs w:val="28"/>
        </w:rPr>
        <w:t>6</w:t>
      </w:r>
      <w:r w:rsidR="002B4D53" w:rsidRPr="003743DF">
        <w:rPr>
          <w:rFonts w:ascii="Times New Roman" w:hAnsi="Times New Roman" w:cs="Times New Roman"/>
          <w:sz w:val="28"/>
          <w:szCs w:val="28"/>
        </w:rPr>
        <w:t xml:space="preserve">%). Как и по краю, наши выпускники традиционно демонстрируют наиболее высокие результаты по </w:t>
      </w:r>
      <w:r w:rsidR="002B4D53" w:rsidRPr="003743DF">
        <w:rPr>
          <w:rFonts w:ascii="Times New Roman" w:hAnsi="Times New Roman" w:cs="Times New Roman"/>
          <w:sz w:val="28"/>
          <w:szCs w:val="28"/>
        </w:rPr>
        <w:lastRenderedPageBreak/>
        <w:t xml:space="preserve">литературе и английскому языку, наиболее низкие – по истории и обществознанию. </w:t>
      </w:r>
    </w:p>
    <w:p w:rsidR="006E2511" w:rsidRPr="003743DF" w:rsidRDefault="00631B62" w:rsidP="003743DF">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743DF">
        <w:rPr>
          <w:rFonts w:ascii="Times New Roman" w:eastAsia="Times New Roman" w:hAnsi="Times New Roman" w:cs="Times New Roman"/>
          <w:sz w:val="28"/>
          <w:szCs w:val="28"/>
          <w:shd w:val="clear" w:color="auto" w:fill="FFFFFF"/>
        </w:rPr>
        <w:t>На</w:t>
      </w:r>
      <w:r w:rsidR="006C73A9" w:rsidRPr="003743DF">
        <w:rPr>
          <w:rFonts w:ascii="Times New Roman" w:eastAsia="Times New Roman" w:hAnsi="Times New Roman" w:cs="Times New Roman"/>
          <w:sz w:val="28"/>
          <w:szCs w:val="28"/>
          <w:shd w:val="clear" w:color="auto" w:fill="FFFFFF"/>
        </w:rPr>
        <w:t xml:space="preserve"> начало 202</w:t>
      </w:r>
      <w:r w:rsidR="00440750" w:rsidRPr="003743DF">
        <w:rPr>
          <w:rFonts w:ascii="Times New Roman" w:eastAsia="Times New Roman" w:hAnsi="Times New Roman" w:cs="Times New Roman"/>
          <w:sz w:val="28"/>
          <w:szCs w:val="28"/>
          <w:shd w:val="clear" w:color="auto" w:fill="FFFFFF"/>
        </w:rPr>
        <w:t>3</w:t>
      </w:r>
      <w:r w:rsidR="006C73A9" w:rsidRPr="003743DF">
        <w:rPr>
          <w:rFonts w:ascii="Times New Roman" w:eastAsia="Times New Roman" w:hAnsi="Times New Roman" w:cs="Times New Roman"/>
          <w:sz w:val="28"/>
          <w:szCs w:val="28"/>
          <w:shd w:val="clear" w:color="auto" w:fill="FFFFFF"/>
        </w:rPr>
        <w:t>-202</w:t>
      </w:r>
      <w:r w:rsidR="00440750" w:rsidRPr="003743DF">
        <w:rPr>
          <w:rFonts w:ascii="Times New Roman" w:eastAsia="Times New Roman" w:hAnsi="Times New Roman" w:cs="Times New Roman"/>
          <w:sz w:val="28"/>
          <w:szCs w:val="28"/>
          <w:shd w:val="clear" w:color="auto" w:fill="FFFFFF"/>
        </w:rPr>
        <w:t>4</w:t>
      </w:r>
      <w:r w:rsidR="006C73A9" w:rsidRPr="003743DF">
        <w:rPr>
          <w:rFonts w:ascii="Times New Roman" w:eastAsia="Times New Roman" w:hAnsi="Times New Roman" w:cs="Times New Roman"/>
          <w:sz w:val="28"/>
          <w:szCs w:val="28"/>
          <w:shd w:val="clear" w:color="auto" w:fill="FFFFFF"/>
        </w:rPr>
        <w:t xml:space="preserve"> учебного года в общеобразовательных школах обучается </w:t>
      </w:r>
      <w:r w:rsidR="006C73A9" w:rsidRPr="003743DF">
        <w:rPr>
          <w:rFonts w:ascii="Times New Roman" w:eastAsia="Times New Roman" w:hAnsi="Times New Roman" w:cs="Times New Roman"/>
          <w:bCs/>
          <w:sz w:val="28"/>
          <w:szCs w:val="28"/>
          <w:shd w:val="clear" w:color="auto" w:fill="FFFFFF"/>
        </w:rPr>
        <w:t>2</w:t>
      </w:r>
      <w:r w:rsidR="00440750" w:rsidRPr="003743DF">
        <w:rPr>
          <w:rFonts w:ascii="Times New Roman" w:eastAsia="Times New Roman" w:hAnsi="Times New Roman" w:cs="Times New Roman"/>
          <w:bCs/>
          <w:sz w:val="28"/>
          <w:szCs w:val="28"/>
          <w:shd w:val="clear" w:color="auto" w:fill="FFFFFF"/>
        </w:rPr>
        <w:t>679</w:t>
      </w:r>
      <w:r w:rsidR="006C73A9" w:rsidRPr="003743DF">
        <w:rPr>
          <w:rFonts w:ascii="Times New Roman" w:eastAsia="Times New Roman" w:hAnsi="Times New Roman" w:cs="Times New Roman"/>
          <w:bCs/>
          <w:sz w:val="28"/>
          <w:szCs w:val="28"/>
          <w:shd w:val="clear" w:color="auto" w:fill="FFFFFF"/>
        </w:rPr>
        <w:t> </w:t>
      </w:r>
      <w:r w:rsidR="006C73A9" w:rsidRPr="003743DF">
        <w:rPr>
          <w:rFonts w:ascii="Times New Roman" w:eastAsia="Times New Roman" w:hAnsi="Times New Roman" w:cs="Times New Roman"/>
          <w:sz w:val="28"/>
          <w:szCs w:val="28"/>
          <w:shd w:val="clear" w:color="auto" w:fill="FFFFFF"/>
        </w:rPr>
        <w:t>обучающи</w:t>
      </w:r>
      <w:r w:rsidR="002B4D53" w:rsidRPr="003743DF">
        <w:rPr>
          <w:rFonts w:ascii="Times New Roman" w:eastAsia="Times New Roman" w:hAnsi="Times New Roman" w:cs="Times New Roman"/>
          <w:sz w:val="28"/>
          <w:szCs w:val="28"/>
          <w:shd w:val="clear" w:color="auto" w:fill="FFFFFF"/>
        </w:rPr>
        <w:t>х</w:t>
      </w:r>
      <w:r w:rsidR="006C73A9" w:rsidRPr="003743DF">
        <w:rPr>
          <w:rFonts w:ascii="Times New Roman" w:eastAsia="Times New Roman" w:hAnsi="Times New Roman" w:cs="Times New Roman"/>
          <w:sz w:val="28"/>
          <w:szCs w:val="28"/>
          <w:shd w:val="clear" w:color="auto" w:fill="FFFFFF"/>
        </w:rPr>
        <w:t>ся, из них </w:t>
      </w:r>
      <w:r w:rsidR="00147187" w:rsidRPr="003743DF">
        <w:rPr>
          <w:rFonts w:ascii="Times New Roman" w:eastAsia="Times New Roman" w:hAnsi="Times New Roman" w:cs="Times New Roman"/>
          <w:bCs/>
          <w:sz w:val="28"/>
          <w:szCs w:val="28"/>
          <w:shd w:val="clear" w:color="auto" w:fill="FFFFFF"/>
        </w:rPr>
        <w:t>1</w:t>
      </w:r>
      <w:r w:rsidR="00440750" w:rsidRPr="003743DF">
        <w:rPr>
          <w:rFonts w:ascii="Times New Roman" w:eastAsia="Times New Roman" w:hAnsi="Times New Roman" w:cs="Times New Roman"/>
          <w:bCs/>
          <w:sz w:val="28"/>
          <w:szCs w:val="28"/>
          <w:shd w:val="clear" w:color="auto" w:fill="FFFFFF"/>
        </w:rPr>
        <w:t>7</w:t>
      </w:r>
      <w:r w:rsidR="006C73A9" w:rsidRPr="003743DF">
        <w:rPr>
          <w:rFonts w:ascii="Times New Roman" w:eastAsia="Times New Roman" w:hAnsi="Times New Roman" w:cs="Times New Roman"/>
          <w:bCs/>
          <w:sz w:val="28"/>
          <w:szCs w:val="28"/>
          <w:shd w:val="clear" w:color="auto" w:fill="FFFFFF"/>
        </w:rPr>
        <w:t> </w:t>
      </w:r>
      <w:r w:rsidR="00147187" w:rsidRPr="003743DF">
        <w:rPr>
          <w:rFonts w:ascii="Times New Roman" w:eastAsia="Times New Roman" w:hAnsi="Times New Roman" w:cs="Times New Roman"/>
          <w:sz w:val="28"/>
          <w:szCs w:val="28"/>
          <w:shd w:val="clear" w:color="auto" w:fill="FFFFFF"/>
        </w:rPr>
        <w:t>человек</w:t>
      </w:r>
      <w:r w:rsidR="006C73A9" w:rsidRPr="003743DF">
        <w:rPr>
          <w:rFonts w:ascii="Times New Roman" w:eastAsia="Times New Roman" w:hAnsi="Times New Roman" w:cs="Times New Roman"/>
          <w:sz w:val="28"/>
          <w:szCs w:val="28"/>
          <w:shd w:val="clear" w:color="auto" w:fill="FFFFFF"/>
        </w:rPr>
        <w:t xml:space="preserve"> обучаются заочно и </w:t>
      </w:r>
      <w:r w:rsidR="006C73A9" w:rsidRPr="003743DF">
        <w:rPr>
          <w:rFonts w:ascii="Times New Roman" w:eastAsia="Times New Roman" w:hAnsi="Times New Roman" w:cs="Times New Roman"/>
          <w:bCs/>
          <w:sz w:val="28"/>
          <w:szCs w:val="28"/>
          <w:shd w:val="clear" w:color="auto" w:fill="FFFFFF"/>
        </w:rPr>
        <w:t>1</w:t>
      </w:r>
      <w:r w:rsidR="00440750" w:rsidRPr="003743DF">
        <w:rPr>
          <w:rFonts w:ascii="Times New Roman" w:eastAsia="Times New Roman" w:hAnsi="Times New Roman" w:cs="Times New Roman"/>
          <w:bCs/>
          <w:sz w:val="28"/>
          <w:szCs w:val="28"/>
          <w:shd w:val="clear" w:color="auto" w:fill="FFFFFF"/>
        </w:rPr>
        <w:t>11</w:t>
      </w:r>
      <w:r w:rsidR="00E83E95" w:rsidRPr="003743DF">
        <w:rPr>
          <w:rFonts w:ascii="Times New Roman" w:eastAsia="Times New Roman" w:hAnsi="Times New Roman" w:cs="Times New Roman"/>
          <w:sz w:val="28"/>
          <w:szCs w:val="28"/>
          <w:shd w:val="clear" w:color="auto" w:fill="FFFFFF"/>
        </w:rPr>
        <w:t xml:space="preserve"> –по адаптированным </w:t>
      </w:r>
      <w:r w:rsidR="006C73A9" w:rsidRPr="003743DF">
        <w:rPr>
          <w:rFonts w:ascii="Times New Roman" w:eastAsia="Times New Roman" w:hAnsi="Times New Roman" w:cs="Times New Roman"/>
          <w:sz w:val="28"/>
          <w:szCs w:val="28"/>
          <w:shd w:val="clear" w:color="auto" w:fill="FFFFFF"/>
        </w:rPr>
        <w:t xml:space="preserve">программам, в том числе </w:t>
      </w:r>
      <w:r w:rsidR="00440750" w:rsidRPr="003743DF">
        <w:rPr>
          <w:rFonts w:ascii="Times New Roman" w:eastAsia="Times New Roman" w:hAnsi="Times New Roman" w:cs="Times New Roman"/>
          <w:sz w:val="28"/>
          <w:szCs w:val="28"/>
          <w:shd w:val="clear" w:color="auto" w:fill="FFFFFF"/>
        </w:rPr>
        <w:t>97</w:t>
      </w:r>
      <w:r w:rsidR="006C73A9" w:rsidRPr="003743DF">
        <w:rPr>
          <w:rFonts w:ascii="Times New Roman" w:eastAsia="Times New Roman" w:hAnsi="Times New Roman" w:cs="Times New Roman"/>
          <w:sz w:val="28"/>
          <w:szCs w:val="28"/>
          <w:shd w:val="clear" w:color="auto" w:fill="FFFFFF"/>
        </w:rPr>
        <w:t xml:space="preserve"> ребят - в отдельных классах для детей с ограниченными возможностями здоровья, </w:t>
      </w:r>
      <w:r w:rsidR="00440750" w:rsidRPr="003743DF">
        <w:rPr>
          <w:rFonts w:ascii="Times New Roman" w:eastAsia="Times New Roman" w:hAnsi="Times New Roman" w:cs="Times New Roman"/>
          <w:sz w:val="28"/>
          <w:szCs w:val="28"/>
          <w:shd w:val="clear" w:color="auto" w:fill="FFFFFF"/>
        </w:rPr>
        <w:t>17</w:t>
      </w:r>
      <w:r w:rsidR="006C73A9" w:rsidRPr="003743DF">
        <w:rPr>
          <w:rFonts w:ascii="Times New Roman" w:eastAsia="Times New Roman" w:hAnsi="Times New Roman" w:cs="Times New Roman"/>
          <w:sz w:val="28"/>
          <w:szCs w:val="28"/>
          <w:shd w:val="clear" w:color="auto" w:fill="FFFFFF"/>
        </w:rPr>
        <w:t xml:space="preserve"> человек занимаются инклюзивно в общеобразовательных классах</w:t>
      </w:r>
      <w:r w:rsidR="00040F1D" w:rsidRPr="003743DF">
        <w:rPr>
          <w:rFonts w:ascii="Times New Roman" w:eastAsia="Times New Roman" w:hAnsi="Times New Roman" w:cs="Times New Roman"/>
          <w:sz w:val="28"/>
          <w:szCs w:val="28"/>
          <w:shd w:val="clear" w:color="auto" w:fill="FFFFFF"/>
        </w:rPr>
        <w:t xml:space="preserve">, </w:t>
      </w:r>
      <w:r w:rsidR="00440750" w:rsidRPr="003743DF">
        <w:rPr>
          <w:rFonts w:ascii="Times New Roman" w:eastAsia="Times New Roman" w:hAnsi="Times New Roman" w:cs="Times New Roman"/>
          <w:sz w:val="28"/>
          <w:szCs w:val="28"/>
          <w:shd w:val="clear" w:color="auto" w:fill="FFFFFF"/>
        </w:rPr>
        <w:t>41ребенок проходи</w:t>
      </w:r>
      <w:r w:rsidR="00040F1D" w:rsidRPr="003743DF">
        <w:rPr>
          <w:rFonts w:ascii="Times New Roman" w:eastAsia="Times New Roman" w:hAnsi="Times New Roman" w:cs="Times New Roman"/>
          <w:sz w:val="28"/>
          <w:szCs w:val="28"/>
          <w:shd w:val="clear" w:color="auto" w:fill="FFFFFF"/>
        </w:rPr>
        <w:t>т обучение на дому.</w:t>
      </w:r>
    </w:p>
    <w:p w:rsidR="006E2511" w:rsidRPr="003743DF" w:rsidRDefault="006C73A9" w:rsidP="003743DF">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743DF">
        <w:rPr>
          <w:rFonts w:ascii="Times New Roman" w:eastAsia="Times New Roman" w:hAnsi="Times New Roman" w:cs="Times New Roman"/>
          <w:sz w:val="28"/>
          <w:szCs w:val="28"/>
          <w:shd w:val="clear" w:color="auto" w:fill="FFFFFF"/>
        </w:rPr>
        <w:t>В целях комплексного, целостного и системного изучения детей, выявления отклонения в их развитии и определения для них путей получения образования, консультирования родителей и педагогов в городе функционирует территориальная психолого-медико-педагогическая комиссия города Боготола.</w:t>
      </w:r>
    </w:p>
    <w:p w:rsidR="00605FA2" w:rsidRPr="003743DF" w:rsidRDefault="00605FA2" w:rsidP="003743DF">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743DF">
        <w:rPr>
          <w:rFonts w:ascii="Times New Roman" w:eastAsia="Times New Roman" w:hAnsi="Times New Roman" w:cs="Times New Roman"/>
          <w:sz w:val="28"/>
          <w:szCs w:val="28"/>
          <w:shd w:val="clear" w:color="auto" w:fill="FFFFFF"/>
        </w:rPr>
        <w:t>В системе образования трудятся 643 человека, из них 285 педагогических работников, в их числе «Заслуженный учитель Российской Федерации», 5 человек имеют почетное звание «Заслуженный педагог Красноярского края», 47 человек награждены ведомственными наградами, 38 человек - краевыми наградами, 11 победителей городской премии «Гордость Боготола» в номинации «Работник образования года», 2 педагога – победители краевого конкурса среди педагогических работников, успешно работающих с одаренными детьми. В городские школы ежегодно приходят молодые специалисты, в городе создано молодежное педагогическое сообщество из 32 человек. Команда наших молодых педагогов постоянно участвует в краевых Молодежных педагогических играх.</w:t>
      </w:r>
      <w:r w:rsidR="00AD23F3" w:rsidRPr="003743DF">
        <w:rPr>
          <w:rFonts w:ascii="Times New Roman" w:eastAsia="Times New Roman" w:hAnsi="Times New Roman" w:cs="Times New Roman"/>
          <w:sz w:val="28"/>
          <w:szCs w:val="28"/>
          <w:shd w:val="clear" w:color="auto" w:fill="FFFFFF"/>
        </w:rPr>
        <w:t>Второй год подряд п</w:t>
      </w:r>
      <w:r w:rsidR="00F334B4" w:rsidRPr="003743DF">
        <w:rPr>
          <w:rFonts w:ascii="Times New Roman" w:eastAsia="Times New Roman" w:hAnsi="Times New Roman" w:cs="Times New Roman"/>
          <w:sz w:val="28"/>
          <w:szCs w:val="28"/>
          <w:shd w:val="clear" w:color="auto" w:fill="FFFFFF"/>
        </w:rPr>
        <w:t xml:space="preserve">едагоги города принимают очное участие в </w:t>
      </w:r>
      <w:r w:rsidR="00AD23F3" w:rsidRPr="003743DF">
        <w:rPr>
          <w:rFonts w:ascii="Times New Roman" w:eastAsia="Times New Roman" w:hAnsi="Times New Roman" w:cs="Times New Roman"/>
          <w:sz w:val="28"/>
          <w:szCs w:val="28"/>
          <w:shd w:val="clear" w:color="auto" w:fill="FFFFFF"/>
        </w:rPr>
        <w:t xml:space="preserve">«Форуме классных руководителей» в г. Москве. </w:t>
      </w:r>
    </w:p>
    <w:p w:rsidR="00605FA2" w:rsidRPr="003743DF" w:rsidRDefault="00683E92" w:rsidP="003743DF">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743DF">
        <w:rPr>
          <w:rFonts w:ascii="Times New Roman" w:eastAsia="Times New Roman" w:hAnsi="Times New Roman" w:cs="Times New Roman"/>
          <w:sz w:val="28"/>
          <w:szCs w:val="28"/>
          <w:shd w:val="clear" w:color="auto" w:fill="FFFFFF"/>
        </w:rPr>
        <w:t>Ежегодно осуществляется</w:t>
      </w:r>
      <w:r w:rsidR="00605FA2" w:rsidRPr="003743DF">
        <w:rPr>
          <w:rFonts w:ascii="Times New Roman" w:eastAsia="Times New Roman" w:hAnsi="Times New Roman" w:cs="Times New Roman"/>
          <w:sz w:val="28"/>
          <w:szCs w:val="28"/>
          <w:shd w:val="clear" w:color="auto" w:fill="FFFFFF"/>
        </w:rPr>
        <w:t xml:space="preserve"> сопровождение аттестации педагогических работников образовательных учреждений, </w:t>
      </w:r>
      <w:r w:rsidRPr="003743DF">
        <w:rPr>
          <w:rFonts w:ascii="Times New Roman" w:eastAsia="Times New Roman" w:hAnsi="Times New Roman" w:cs="Times New Roman"/>
          <w:sz w:val="28"/>
          <w:szCs w:val="28"/>
          <w:shd w:val="clear" w:color="auto" w:fill="FFFFFF"/>
        </w:rPr>
        <w:t xml:space="preserve">в 2022-2023 учебном году </w:t>
      </w:r>
      <w:r w:rsidR="00605FA2" w:rsidRPr="003743DF">
        <w:rPr>
          <w:rFonts w:ascii="Times New Roman" w:eastAsia="Times New Roman" w:hAnsi="Times New Roman" w:cs="Times New Roman"/>
          <w:sz w:val="28"/>
          <w:szCs w:val="28"/>
          <w:shd w:val="clear" w:color="auto" w:fill="FFFFFF"/>
        </w:rPr>
        <w:t>55 педагогов успешно аттестованы. Один педагог прошел независимую оценку квалификации в Центре оценки квалификаций Красноярского края.</w:t>
      </w:r>
    </w:p>
    <w:p w:rsidR="00605FA2" w:rsidRPr="003743DF" w:rsidRDefault="00605FA2" w:rsidP="003743DF">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743DF">
        <w:rPr>
          <w:rFonts w:ascii="Times New Roman" w:eastAsia="Times New Roman" w:hAnsi="Times New Roman" w:cs="Times New Roman"/>
          <w:sz w:val="28"/>
          <w:szCs w:val="28"/>
          <w:shd w:val="clear" w:color="auto" w:fill="FFFFFF"/>
        </w:rPr>
        <w:t>В 202</w:t>
      </w:r>
      <w:r w:rsidR="0075673F" w:rsidRPr="003743DF">
        <w:rPr>
          <w:rFonts w:ascii="Times New Roman" w:eastAsia="Times New Roman" w:hAnsi="Times New Roman" w:cs="Times New Roman"/>
          <w:sz w:val="28"/>
          <w:szCs w:val="28"/>
          <w:shd w:val="clear" w:color="auto" w:fill="FFFFFF"/>
        </w:rPr>
        <w:t>3</w:t>
      </w:r>
      <w:r w:rsidRPr="003743DF">
        <w:rPr>
          <w:rFonts w:ascii="Times New Roman" w:eastAsia="Times New Roman" w:hAnsi="Times New Roman" w:cs="Times New Roman"/>
          <w:sz w:val="28"/>
          <w:szCs w:val="28"/>
          <w:shd w:val="clear" w:color="auto" w:fill="FFFFFF"/>
        </w:rPr>
        <w:t xml:space="preserve"> г. в образовательные организации города </w:t>
      </w:r>
      <w:r w:rsidR="0075673F" w:rsidRPr="003743DF">
        <w:rPr>
          <w:rFonts w:ascii="Times New Roman" w:eastAsia="Times New Roman" w:hAnsi="Times New Roman" w:cs="Times New Roman"/>
          <w:sz w:val="28"/>
          <w:szCs w:val="28"/>
          <w:shd w:val="clear" w:color="auto" w:fill="FFFFFF"/>
        </w:rPr>
        <w:t>пришёл1</w:t>
      </w:r>
      <w:r w:rsidRPr="003743DF">
        <w:rPr>
          <w:rFonts w:ascii="Times New Roman" w:eastAsia="Times New Roman" w:hAnsi="Times New Roman" w:cs="Times New Roman"/>
          <w:sz w:val="28"/>
          <w:szCs w:val="28"/>
          <w:shd w:val="clear" w:color="auto" w:fill="FFFFFF"/>
        </w:rPr>
        <w:t xml:space="preserve"> молод</w:t>
      </w:r>
      <w:r w:rsidR="0075673F" w:rsidRPr="003743DF">
        <w:rPr>
          <w:rFonts w:ascii="Times New Roman" w:eastAsia="Times New Roman" w:hAnsi="Times New Roman" w:cs="Times New Roman"/>
          <w:sz w:val="28"/>
          <w:szCs w:val="28"/>
          <w:shd w:val="clear" w:color="auto" w:fill="FFFFFF"/>
        </w:rPr>
        <w:t>ой</w:t>
      </w:r>
      <w:r w:rsidRPr="003743DF">
        <w:rPr>
          <w:rFonts w:ascii="Times New Roman" w:eastAsia="Times New Roman" w:hAnsi="Times New Roman" w:cs="Times New Roman"/>
          <w:sz w:val="28"/>
          <w:szCs w:val="28"/>
          <w:shd w:val="clear" w:color="auto" w:fill="FFFFFF"/>
        </w:rPr>
        <w:t xml:space="preserve"> педагог</w:t>
      </w:r>
      <w:r w:rsidR="00683E92" w:rsidRPr="003743DF">
        <w:rPr>
          <w:rFonts w:ascii="Times New Roman" w:eastAsia="Times New Roman" w:hAnsi="Times New Roman" w:cs="Times New Roman"/>
          <w:sz w:val="28"/>
          <w:szCs w:val="28"/>
          <w:shd w:val="clear" w:color="auto" w:fill="FFFFFF"/>
        </w:rPr>
        <w:t>, поступил</w:t>
      </w:r>
      <w:r w:rsidRPr="003743DF">
        <w:rPr>
          <w:rFonts w:ascii="Times New Roman" w:eastAsia="Times New Roman" w:hAnsi="Times New Roman" w:cs="Times New Roman"/>
          <w:sz w:val="28"/>
          <w:szCs w:val="28"/>
          <w:shd w:val="clear" w:color="auto" w:fill="FFFFFF"/>
        </w:rPr>
        <w:t xml:space="preserve"> на обучение по </w:t>
      </w:r>
      <w:r w:rsidR="00683E92" w:rsidRPr="003743DF">
        <w:rPr>
          <w:rFonts w:ascii="Times New Roman" w:eastAsia="Times New Roman" w:hAnsi="Times New Roman" w:cs="Times New Roman"/>
          <w:sz w:val="28"/>
          <w:szCs w:val="28"/>
          <w:shd w:val="clear" w:color="auto" w:fill="FFFFFF"/>
        </w:rPr>
        <w:t xml:space="preserve">договору о </w:t>
      </w:r>
      <w:r w:rsidRPr="003743DF">
        <w:rPr>
          <w:rFonts w:ascii="Times New Roman" w:eastAsia="Times New Roman" w:hAnsi="Times New Roman" w:cs="Times New Roman"/>
          <w:sz w:val="28"/>
          <w:szCs w:val="28"/>
          <w:shd w:val="clear" w:color="auto" w:fill="FFFFFF"/>
        </w:rPr>
        <w:t>целев</w:t>
      </w:r>
      <w:r w:rsidR="00683E92" w:rsidRPr="003743DF">
        <w:rPr>
          <w:rFonts w:ascii="Times New Roman" w:eastAsia="Times New Roman" w:hAnsi="Times New Roman" w:cs="Times New Roman"/>
          <w:sz w:val="28"/>
          <w:szCs w:val="28"/>
          <w:shd w:val="clear" w:color="auto" w:fill="FFFFFF"/>
        </w:rPr>
        <w:t>ом обучении 1 выпускник</w:t>
      </w:r>
      <w:r w:rsidRPr="003743DF">
        <w:rPr>
          <w:rFonts w:ascii="Times New Roman" w:eastAsia="Times New Roman" w:hAnsi="Times New Roman" w:cs="Times New Roman"/>
          <w:sz w:val="28"/>
          <w:szCs w:val="28"/>
          <w:shd w:val="clear" w:color="auto" w:fill="FFFFFF"/>
        </w:rPr>
        <w:t>. Активно обучаются работники дошкольных организаций, так в высших учебных заведениях обучаются 6 человек.</w:t>
      </w:r>
    </w:p>
    <w:p w:rsidR="00605FA2" w:rsidRPr="003743DF" w:rsidRDefault="00605FA2" w:rsidP="003743DF">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743DF">
        <w:rPr>
          <w:rFonts w:ascii="Times New Roman" w:eastAsia="Times New Roman" w:hAnsi="Times New Roman" w:cs="Times New Roman"/>
          <w:sz w:val="28"/>
          <w:szCs w:val="28"/>
          <w:shd w:val="clear" w:color="auto" w:fill="FFFFFF"/>
        </w:rPr>
        <w:t xml:space="preserve"> Всего было обучено на курсах повышения квалификации 168 педагогических работников. Приоритетом в выборе курсов повышения квалификации в 202</w:t>
      </w:r>
      <w:r w:rsidR="00683E92" w:rsidRPr="003743DF">
        <w:rPr>
          <w:rFonts w:ascii="Times New Roman" w:eastAsia="Times New Roman" w:hAnsi="Times New Roman" w:cs="Times New Roman"/>
          <w:sz w:val="28"/>
          <w:szCs w:val="28"/>
          <w:shd w:val="clear" w:color="auto" w:fill="FFFFFF"/>
        </w:rPr>
        <w:t>3</w:t>
      </w:r>
      <w:r w:rsidRPr="003743DF">
        <w:rPr>
          <w:rFonts w:ascii="Times New Roman" w:eastAsia="Times New Roman" w:hAnsi="Times New Roman" w:cs="Times New Roman"/>
          <w:sz w:val="28"/>
          <w:szCs w:val="28"/>
          <w:shd w:val="clear" w:color="auto" w:fill="FFFFFF"/>
        </w:rPr>
        <w:t xml:space="preserve"> году было внедрение функциональной грамотности, реализация нацпроектов, внедрение современных образовательных технологий, разработка образовательных программ в связи с внедрением </w:t>
      </w:r>
      <w:r w:rsidR="006715BD" w:rsidRPr="003743DF">
        <w:rPr>
          <w:rFonts w:ascii="Times New Roman" w:eastAsia="Times New Roman" w:hAnsi="Times New Roman" w:cs="Times New Roman"/>
          <w:sz w:val="28"/>
          <w:szCs w:val="28"/>
          <w:shd w:val="clear" w:color="auto" w:fill="FFFFFF"/>
        </w:rPr>
        <w:t xml:space="preserve">новых ФГОС, организация воспитательной работы. </w:t>
      </w:r>
      <w:r w:rsidRPr="003743DF">
        <w:rPr>
          <w:rFonts w:ascii="Times New Roman" w:eastAsia="Times New Roman" w:hAnsi="Times New Roman" w:cs="Times New Roman"/>
          <w:sz w:val="28"/>
          <w:szCs w:val="28"/>
          <w:shd w:val="clear" w:color="auto" w:fill="FFFFFF"/>
        </w:rPr>
        <w:t>В целях непрерывного образования разработаны и реализуются мероприятия национального проекта «Учитель будущего». В рамках проекта 29 педагогов школ прошли обучение на треках от Академии Просвещения РФ.</w:t>
      </w:r>
    </w:p>
    <w:p w:rsidR="00605FA2" w:rsidRPr="003743DF" w:rsidRDefault="00605FA2" w:rsidP="003743DF">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743DF">
        <w:rPr>
          <w:rFonts w:ascii="Times New Roman" w:eastAsia="Times New Roman" w:hAnsi="Times New Roman" w:cs="Times New Roman"/>
          <w:sz w:val="28"/>
          <w:szCs w:val="28"/>
          <w:shd w:val="clear" w:color="auto" w:fill="FFFFFF"/>
        </w:rPr>
        <w:lastRenderedPageBreak/>
        <w:t>Организована работа по показателям выполнения ИОМ (индивидуальных образовательных маршрутов) на федеральной платформе ЭраСкоп. Для работы по данному направлению в нашем городе в 202</w:t>
      </w:r>
      <w:r w:rsidR="002972F4" w:rsidRPr="003743DF">
        <w:rPr>
          <w:rFonts w:ascii="Times New Roman" w:eastAsia="Times New Roman" w:hAnsi="Times New Roman" w:cs="Times New Roman"/>
          <w:sz w:val="28"/>
          <w:szCs w:val="28"/>
          <w:shd w:val="clear" w:color="auto" w:fill="FFFFFF"/>
        </w:rPr>
        <w:t>3</w:t>
      </w:r>
      <w:r w:rsidRPr="003743DF">
        <w:rPr>
          <w:rFonts w:ascii="Times New Roman" w:eastAsia="Times New Roman" w:hAnsi="Times New Roman" w:cs="Times New Roman"/>
          <w:sz w:val="28"/>
          <w:szCs w:val="28"/>
          <w:shd w:val="clear" w:color="auto" w:fill="FFFFFF"/>
        </w:rPr>
        <w:t xml:space="preserve">году определено </w:t>
      </w:r>
      <w:r w:rsidR="002972F4" w:rsidRPr="003743DF">
        <w:rPr>
          <w:rFonts w:ascii="Times New Roman" w:eastAsia="Times New Roman" w:hAnsi="Times New Roman" w:cs="Times New Roman"/>
          <w:sz w:val="28"/>
          <w:szCs w:val="28"/>
          <w:shd w:val="clear" w:color="auto" w:fill="FFFFFF"/>
        </w:rPr>
        <w:t>19</w:t>
      </w:r>
      <w:r w:rsidRPr="003743DF">
        <w:rPr>
          <w:rFonts w:ascii="Times New Roman" w:eastAsia="Times New Roman" w:hAnsi="Times New Roman" w:cs="Times New Roman"/>
          <w:sz w:val="28"/>
          <w:szCs w:val="28"/>
          <w:shd w:val="clear" w:color="auto" w:fill="FFFFFF"/>
        </w:rPr>
        <w:t xml:space="preserve"> педагогов школ. Все </w:t>
      </w:r>
      <w:r w:rsidR="002972F4" w:rsidRPr="003743DF">
        <w:rPr>
          <w:rFonts w:ascii="Times New Roman" w:eastAsia="Times New Roman" w:hAnsi="Times New Roman" w:cs="Times New Roman"/>
          <w:sz w:val="28"/>
          <w:szCs w:val="28"/>
          <w:shd w:val="clear" w:color="auto" w:fill="FFFFFF"/>
        </w:rPr>
        <w:t>19</w:t>
      </w:r>
      <w:r w:rsidRPr="003743DF">
        <w:rPr>
          <w:rFonts w:ascii="Times New Roman" w:eastAsia="Times New Roman" w:hAnsi="Times New Roman" w:cs="Times New Roman"/>
          <w:sz w:val="28"/>
          <w:szCs w:val="28"/>
          <w:shd w:val="clear" w:color="auto" w:fill="FFFFFF"/>
        </w:rPr>
        <w:t xml:space="preserve"> педагогов успешно завершили обучение на платформе и реализуют индивидуальные образовательные маршруты.    </w:t>
      </w:r>
    </w:p>
    <w:p w:rsidR="00605FA2" w:rsidRPr="003743DF" w:rsidRDefault="00605FA2" w:rsidP="003743DF">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3743DF">
        <w:rPr>
          <w:rFonts w:ascii="Times New Roman" w:eastAsia="Times New Roman" w:hAnsi="Times New Roman" w:cs="Times New Roman"/>
          <w:sz w:val="28"/>
          <w:szCs w:val="28"/>
          <w:shd w:val="clear" w:color="auto" w:fill="FFFFFF"/>
        </w:rPr>
        <w:t xml:space="preserve">В целях повышения качества услуг в сфере образования разработана муниципальная система оценки качества образования, Муниципальная программа «Повышение качества образования в г. </w:t>
      </w:r>
      <w:r w:rsidR="00631B62" w:rsidRPr="003743DF">
        <w:rPr>
          <w:rFonts w:ascii="Times New Roman" w:eastAsia="Times New Roman" w:hAnsi="Times New Roman" w:cs="Times New Roman"/>
          <w:sz w:val="28"/>
          <w:szCs w:val="28"/>
          <w:shd w:val="clear" w:color="auto" w:fill="FFFFFF"/>
        </w:rPr>
        <w:t>Боготоле,</w:t>
      </w:r>
      <w:r w:rsidRPr="003743DF">
        <w:rPr>
          <w:rFonts w:ascii="Times New Roman" w:eastAsia="Times New Roman" w:hAnsi="Times New Roman" w:cs="Times New Roman"/>
          <w:sz w:val="28"/>
          <w:szCs w:val="28"/>
          <w:shd w:val="clear" w:color="auto" w:fill="FFFFFF"/>
        </w:rPr>
        <w:t xml:space="preserve"> и поддержка школ с низкими результатами обучения на 2020-202</w:t>
      </w:r>
      <w:r w:rsidR="00401705" w:rsidRPr="003743DF">
        <w:rPr>
          <w:rFonts w:ascii="Times New Roman" w:eastAsia="Times New Roman" w:hAnsi="Times New Roman" w:cs="Times New Roman"/>
          <w:sz w:val="28"/>
          <w:szCs w:val="28"/>
          <w:shd w:val="clear" w:color="auto" w:fill="FFFFFF"/>
        </w:rPr>
        <w:t>5</w:t>
      </w:r>
      <w:r w:rsidRPr="003743DF">
        <w:rPr>
          <w:rFonts w:ascii="Times New Roman" w:eastAsia="Times New Roman" w:hAnsi="Times New Roman" w:cs="Times New Roman"/>
          <w:sz w:val="28"/>
          <w:szCs w:val="28"/>
          <w:shd w:val="clear" w:color="auto" w:fill="FFFFFF"/>
        </w:rPr>
        <w:t xml:space="preserve"> годы», а в школах – школьная (ШСОКО). В рамках </w:t>
      </w:r>
      <w:r w:rsidR="00401705" w:rsidRPr="003743DF">
        <w:rPr>
          <w:rFonts w:ascii="Times New Roman" w:eastAsia="Times New Roman" w:hAnsi="Times New Roman" w:cs="Times New Roman"/>
          <w:sz w:val="28"/>
          <w:szCs w:val="28"/>
          <w:shd w:val="clear" w:color="auto" w:fill="FFFFFF"/>
        </w:rPr>
        <w:t xml:space="preserve">регионального </w:t>
      </w:r>
      <w:r w:rsidRPr="003743DF">
        <w:rPr>
          <w:rFonts w:ascii="Times New Roman" w:eastAsia="Times New Roman" w:hAnsi="Times New Roman" w:cs="Times New Roman"/>
          <w:sz w:val="28"/>
          <w:szCs w:val="28"/>
          <w:shd w:val="clear" w:color="auto" w:fill="FFFFFF"/>
        </w:rPr>
        <w:t>проекта реализ</w:t>
      </w:r>
      <w:r w:rsidR="00401705" w:rsidRPr="003743DF">
        <w:rPr>
          <w:rFonts w:ascii="Times New Roman" w:eastAsia="Times New Roman" w:hAnsi="Times New Roman" w:cs="Times New Roman"/>
          <w:sz w:val="28"/>
          <w:szCs w:val="28"/>
          <w:shd w:val="clear" w:color="auto" w:fill="FFFFFF"/>
        </w:rPr>
        <w:t>уется</w:t>
      </w:r>
      <w:r w:rsidRPr="003743DF">
        <w:rPr>
          <w:rFonts w:ascii="Times New Roman" w:eastAsia="Times New Roman" w:hAnsi="Times New Roman" w:cs="Times New Roman"/>
          <w:sz w:val="28"/>
          <w:szCs w:val="28"/>
          <w:shd w:val="clear" w:color="auto" w:fill="FFFFFF"/>
        </w:rPr>
        <w:t xml:space="preserve"> программа по поддержке школ с низкими результатами обучения, в</w:t>
      </w:r>
      <w:r w:rsidR="00401705" w:rsidRPr="003743DF">
        <w:rPr>
          <w:rFonts w:ascii="Times New Roman" w:eastAsia="Times New Roman" w:hAnsi="Times New Roman" w:cs="Times New Roman"/>
          <w:sz w:val="28"/>
          <w:szCs w:val="28"/>
          <w:shd w:val="clear" w:color="auto" w:fill="FFFFFF"/>
        </w:rPr>
        <w:t xml:space="preserve"> проекте принимают</w:t>
      </w:r>
      <w:r w:rsidRPr="003743DF">
        <w:rPr>
          <w:rFonts w:ascii="Times New Roman" w:eastAsia="Times New Roman" w:hAnsi="Times New Roman" w:cs="Times New Roman"/>
          <w:sz w:val="28"/>
          <w:szCs w:val="28"/>
          <w:shd w:val="clear" w:color="auto" w:fill="FFFFFF"/>
        </w:rPr>
        <w:t>участие</w:t>
      </w:r>
      <w:r w:rsidR="00401705" w:rsidRPr="003743DF">
        <w:rPr>
          <w:rFonts w:ascii="Times New Roman" w:eastAsia="Times New Roman" w:hAnsi="Times New Roman" w:cs="Times New Roman"/>
          <w:sz w:val="28"/>
          <w:szCs w:val="28"/>
          <w:shd w:val="clear" w:color="auto" w:fill="FFFFFF"/>
        </w:rPr>
        <w:t>все школы,</w:t>
      </w:r>
      <w:r w:rsidRPr="003743DF">
        <w:rPr>
          <w:rFonts w:ascii="Times New Roman" w:eastAsia="Times New Roman" w:hAnsi="Times New Roman" w:cs="Times New Roman"/>
          <w:sz w:val="28"/>
          <w:szCs w:val="28"/>
          <w:shd w:val="clear" w:color="auto" w:fill="FFFFFF"/>
        </w:rPr>
        <w:t xml:space="preserve"> разработаны муниципальные механизмы управления качеством.  </w:t>
      </w:r>
    </w:p>
    <w:p w:rsidR="001353F4" w:rsidRPr="003743DF" w:rsidRDefault="00605FA2" w:rsidP="003743DF">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rPr>
      </w:pPr>
      <w:r w:rsidRPr="003743DF">
        <w:rPr>
          <w:rFonts w:ascii="Times New Roman" w:eastAsia="Times New Roman" w:hAnsi="Times New Roman" w:cs="Times New Roman"/>
          <w:sz w:val="28"/>
          <w:szCs w:val="28"/>
          <w:shd w:val="clear" w:color="auto" w:fill="FFFFFF"/>
        </w:rPr>
        <w:t xml:space="preserve">Все общеобразовательные организации участвуют в краевых диагностических процедурах, всероссийских проверочных работах. Результаты диагностических процедур анализируются и соотносятся с результатами промежуточной и государственной итоговой аттестации. </w:t>
      </w:r>
      <w:r w:rsidR="006C73A9" w:rsidRPr="003743DF">
        <w:rPr>
          <w:rFonts w:ascii="Times New Roman" w:eastAsia="Times New Roman" w:hAnsi="Times New Roman" w:cs="Times New Roman"/>
          <w:sz w:val="28"/>
          <w:szCs w:val="28"/>
        </w:rPr>
        <w:t>В целях реализации национального проекта «Образование» в г. Боготоле создана рабочая группа, всеми общеобразовательными организациями разработан</w:t>
      </w:r>
      <w:r w:rsidR="001A1BEB" w:rsidRPr="003743DF">
        <w:rPr>
          <w:rFonts w:ascii="Times New Roman" w:eastAsia="Times New Roman" w:hAnsi="Times New Roman" w:cs="Times New Roman"/>
          <w:sz w:val="28"/>
          <w:szCs w:val="28"/>
        </w:rPr>
        <w:t xml:space="preserve">ы и реализуются дорожные карты </w:t>
      </w:r>
      <w:r w:rsidR="006C73A9" w:rsidRPr="003743DF">
        <w:rPr>
          <w:rFonts w:ascii="Times New Roman" w:eastAsia="Times New Roman" w:hAnsi="Times New Roman" w:cs="Times New Roman"/>
          <w:sz w:val="28"/>
          <w:szCs w:val="28"/>
        </w:rPr>
        <w:t xml:space="preserve">по 5 направлениям </w:t>
      </w:r>
      <w:r w:rsidR="00631B62" w:rsidRPr="003743DF">
        <w:rPr>
          <w:rFonts w:ascii="Times New Roman" w:eastAsia="Times New Roman" w:hAnsi="Times New Roman" w:cs="Times New Roman"/>
          <w:sz w:val="28"/>
          <w:szCs w:val="28"/>
        </w:rPr>
        <w:t>проекта: «Современная</w:t>
      </w:r>
      <w:r w:rsidR="006C73A9" w:rsidRPr="003743DF">
        <w:rPr>
          <w:rFonts w:ascii="Times New Roman" w:eastAsia="Times New Roman" w:hAnsi="Times New Roman" w:cs="Times New Roman"/>
          <w:sz w:val="28"/>
          <w:szCs w:val="28"/>
        </w:rPr>
        <w:t xml:space="preserve"> школа</w:t>
      </w:r>
      <w:r w:rsidR="006C73A9" w:rsidRPr="003743DF">
        <w:rPr>
          <w:rFonts w:ascii="Times New Roman" w:eastAsia="Times New Roman" w:hAnsi="Times New Roman" w:cs="Times New Roman"/>
          <w:sz w:val="28"/>
          <w:szCs w:val="28"/>
          <w:shd w:val="clear" w:color="auto" w:fill="FFFFFF" w:themeFill="background1"/>
        </w:rPr>
        <w:t>»</w:t>
      </w:r>
      <w:r w:rsidR="006C73A9" w:rsidRPr="003743DF">
        <w:rPr>
          <w:rFonts w:ascii="Times New Roman" w:eastAsia="Times New Roman" w:hAnsi="Times New Roman" w:cs="Times New Roman"/>
          <w:sz w:val="28"/>
          <w:szCs w:val="28"/>
        </w:rPr>
        <w:t xml:space="preserve">, </w:t>
      </w:r>
      <w:r w:rsidR="006C73A9" w:rsidRPr="003743DF">
        <w:rPr>
          <w:rFonts w:ascii="Times New Roman" w:hAnsi="Times New Roman" w:cs="Times New Roman"/>
          <w:sz w:val="28"/>
          <w:szCs w:val="28"/>
        </w:rPr>
        <w:t xml:space="preserve">«Учитель будущего», </w:t>
      </w:r>
      <w:r w:rsidR="006C73A9" w:rsidRPr="003743DF">
        <w:rPr>
          <w:rFonts w:ascii="Times New Roman" w:eastAsia="Times New Roman" w:hAnsi="Times New Roman" w:cs="Times New Roman"/>
          <w:bCs/>
          <w:sz w:val="28"/>
          <w:szCs w:val="28"/>
        </w:rPr>
        <w:t>«Успех каждого ребенка»</w:t>
      </w:r>
      <w:r w:rsidR="006C73A9" w:rsidRPr="003743DF">
        <w:rPr>
          <w:rFonts w:ascii="Times New Roman" w:eastAsia="Times New Roman" w:hAnsi="Times New Roman" w:cs="Times New Roman"/>
          <w:sz w:val="28"/>
          <w:szCs w:val="28"/>
        </w:rPr>
        <w:t xml:space="preserve">, </w:t>
      </w:r>
      <w:r w:rsidR="006C73A9" w:rsidRPr="003743DF">
        <w:rPr>
          <w:rFonts w:ascii="Times New Roman" w:hAnsi="Times New Roman" w:cs="Times New Roman"/>
          <w:sz w:val="28"/>
          <w:szCs w:val="28"/>
        </w:rPr>
        <w:t>«Поддержка семей, имеющих детей»</w:t>
      </w:r>
      <w:r w:rsidR="006C73A9" w:rsidRPr="003743DF">
        <w:rPr>
          <w:rFonts w:ascii="Times New Roman" w:eastAsia="Times New Roman" w:hAnsi="Times New Roman" w:cs="Times New Roman"/>
          <w:sz w:val="28"/>
          <w:szCs w:val="28"/>
        </w:rPr>
        <w:t xml:space="preserve">, </w:t>
      </w:r>
      <w:r w:rsidR="006C73A9" w:rsidRPr="003743DF">
        <w:rPr>
          <w:rFonts w:ascii="Times New Roman" w:hAnsi="Times New Roman" w:cs="Times New Roman"/>
          <w:sz w:val="28"/>
          <w:szCs w:val="28"/>
        </w:rPr>
        <w:t>«Цифрова</w:t>
      </w:r>
      <w:r w:rsidR="001A1BEB" w:rsidRPr="003743DF">
        <w:rPr>
          <w:rFonts w:ascii="Times New Roman" w:hAnsi="Times New Roman" w:cs="Times New Roman"/>
          <w:sz w:val="28"/>
          <w:szCs w:val="28"/>
        </w:rPr>
        <w:t xml:space="preserve">я образовательная среда». </w:t>
      </w:r>
      <w:r w:rsidR="00040F1D" w:rsidRPr="003743DF">
        <w:rPr>
          <w:rFonts w:ascii="Times New Roman" w:hAnsi="Times New Roman" w:cs="Times New Roman"/>
          <w:sz w:val="28"/>
          <w:szCs w:val="28"/>
        </w:rPr>
        <w:t>В рамках проекта «Цифровая образовательная среда» школ</w:t>
      </w:r>
      <w:r w:rsidR="00834FDB" w:rsidRPr="003743DF">
        <w:rPr>
          <w:rFonts w:ascii="Times New Roman" w:hAnsi="Times New Roman" w:cs="Times New Roman"/>
          <w:sz w:val="28"/>
          <w:szCs w:val="28"/>
        </w:rPr>
        <w:t>ой</w:t>
      </w:r>
      <w:r w:rsidR="002B4D53" w:rsidRPr="003743DF">
        <w:rPr>
          <w:rFonts w:ascii="Times New Roman" w:hAnsi="Times New Roman" w:cs="Times New Roman"/>
          <w:sz w:val="28"/>
          <w:szCs w:val="28"/>
        </w:rPr>
        <w:t xml:space="preserve"> № 5 в 2022 году </w:t>
      </w:r>
      <w:r w:rsidR="00040F1D" w:rsidRPr="003743DF">
        <w:rPr>
          <w:rFonts w:ascii="Times New Roman" w:hAnsi="Times New Roman" w:cs="Times New Roman"/>
          <w:sz w:val="28"/>
          <w:szCs w:val="28"/>
        </w:rPr>
        <w:t>приобретены ноу</w:t>
      </w:r>
      <w:r w:rsidR="001353F4" w:rsidRPr="003743DF">
        <w:rPr>
          <w:rFonts w:ascii="Times New Roman" w:hAnsi="Times New Roman" w:cs="Times New Roman"/>
          <w:sz w:val="28"/>
          <w:szCs w:val="28"/>
        </w:rPr>
        <w:t xml:space="preserve">тбуки, программное обеспечение, </w:t>
      </w:r>
      <w:r w:rsidR="00040F1D" w:rsidRPr="003743DF">
        <w:rPr>
          <w:rFonts w:ascii="Times New Roman" w:hAnsi="Times New Roman" w:cs="Times New Roman"/>
          <w:sz w:val="28"/>
          <w:szCs w:val="28"/>
        </w:rPr>
        <w:t>педагоги прошли курсы</w:t>
      </w:r>
      <w:r w:rsidR="00834FDB" w:rsidRPr="003743DF">
        <w:rPr>
          <w:rFonts w:ascii="Times New Roman" w:hAnsi="Times New Roman" w:cs="Times New Roman"/>
          <w:sz w:val="28"/>
          <w:szCs w:val="28"/>
        </w:rPr>
        <w:t xml:space="preserve"> повышения квалификации;</w:t>
      </w:r>
      <w:r w:rsidR="00040F1D" w:rsidRPr="003743DF">
        <w:rPr>
          <w:rFonts w:ascii="Times New Roman" w:hAnsi="Times New Roman" w:cs="Times New Roman"/>
          <w:sz w:val="28"/>
          <w:szCs w:val="28"/>
        </w:rPr>
        <w:t xml:space="preserve"> на базе </w:t>
      </w:r>
      <w:r w:rsidR="001353F4" w:rsidRPr="003743DF">
        <w:rPr>
          <w:rFonts w:ascii="Times New Roman" w:hAnsi="Times New Roman" w:cs="Times New Roman"/>
          <w:sz w:val="28"/>
          <w:szCs w:val="28"/>
        </w:rPr>
        <w:t>трех</w:t>
      </w:r>
      <w:r w:rsidR="00040F1D" w:rsidRPr="003743DF">
        <w:rPr>
          <w:rFonts w:ascii="Times New Roman" w:hAnsi="Times New Roman" w:cs="Times New Roman"/>
          <w:sz w:val="28"/>
          <w:szCs w:val="28"/>
        </w:rPr>
        <w:t xml:space="preserve"> школ</w:t>
      </w:r>
      <w:r w:rsidR="001353F4" w:rsidRPr="003743DF">
        <w:rPr>
          <w:rFonts w:ascii="Times New Roman" w:hAnsi="Times New Roman" w:cs="Times New Roman"/>
          <w:sz w:val="28"/>
          <w:szCs w:val="28"/>
        </w:rPr>
        <w:t>: №3, №4, №5, -внедрена</w:t>
      </w:r>
      <w:r w:rsidR="00040F1D" w:rsidRPr="003743DF">
        <w:rPr>
          <w:rFonts w:ascii="Times New Roman" w:hAnsi="Times New Roman" w:cs="Times New Roman"/>
          <w:sz w:val="28"/>
          <w:szCs w:val="28"/>
        </w:rPr>
        <w:t xml:space="preserve"> целевая модель цифровой образовательной среды. </w:t>
      </w:r>
      <w:r w:rsidR="00683E92" w:rsidRPr="003743DF">
        <w:rPr>
          <w:rFonts w:ascii="Times New Roman" w:hAnsi="Times New Roman" w:cs="Times New Roman"/>
          <w:sz w:val="28"/>
          <w:szCs w:val="28"/>
        </w:rPr>
        <w:t>В целях повышения доступности дополнительного образования в рамках реализации проекта «Современная школа» по созданию технического и естественно-научного творчества центров «Точка роста» в школах 5 и 6 выполнен ремонт учебных кабинетов, приобретено оборудование</w:t>
      </w:r>
      <w:r w:rsidR="006715BD" w:rsidRPr="003743DF">
        <w:rPr>
          <w:rFonts w:ascii="Times New Roman" w:hAnsi="Times New Roman" w:cs="Times New Roman"/>
          <w:sz w:val="28"/>
          <w:szCs w:val="28"/>
        </w:rPr>
        <w:t>. В</w:t>
      </w:r>
      <w:r w:rsidR="00683E92" w:rsidRPr="003743DF">
        <w:rPr>
          <w:rFonts w:ascii="Times New Roman" w:hAnsi="Times New Roman" w:cs="Times New Roman"/>
          <w:sz w:val="28"/>
          <w:szCs w:val="28"/>
        </w:rPr>
        <w:t xml:space="preserve">о всех школах Боготола открыты и функционируют центры «Точка роста». </w:t>
      </w:r>
      <w:r w:rsidR="00401705" w:rsidRPr="003743DF">
        <w:rPr>
          <w:rFonts w:ascii="Times New Roman" w:eastAsia="Times New Roman" w:hAnsi="Times New Roman" w:cs="Times New Roman"/>
          <w:sz w:val="28"/>
          <w:szCs w:val="28"/>
          <w:shd w:val="clear" w:color="auto" w:fill="FFFFFF" w:themeFill="background1"/>
        </w:rPr>
        <w:t>В</w:t>
      </w:r>
      <w:r w:rsidR="00834FDB" w:rsidRPr="003743DF">
        <w:rPr>
          <w:rFonts w:ascii="Times New Roman" w:eastAsia="Times New Roman" w:hAnsi="Times New Roman" w:cs="Times New Roman"/>
          <w:sz w:val="28"/>
          <w:szCs w:val="28"/>
          <w:shd w:val="clear" w:color="auto" w:fill="FFFFFF" w:themeFill="background1"/>
        </w:rPr>
        <w:t xml:space="preserve"> целях создания единого образовательного пространства </w:t>
      </w:r>
      <w:r w:rsidR="00401705" w:rsidRPr="003743DF">
        <w:rPr>
          <w:rFonts w:ascii="Times New Roman" w:eastAsia="Times New Roman" w:hAnsi="Times New Roman" w:cs="Times New Roman"/>
          <w:sz w:val="28"/>
          <w:szCs w:val="28"/>
          <w:shd w:val="clear" w:color="auto" w:fill="FFFFFF" w:themeFill="background1"/>
        </w:rPr>
        <w:t xml:space="preserve">в </w:t>
      </w:r>
      <w:r w:rsidR="002972F4" w:rsidRPr="003743DF">
        <w:rPr>
          <w:rFonts w:ascii="Times New Roman" w:eastAsia="Times New Roman" w:hAnsi="Times New Roman" w:cs="Times New Roman"/>
          <w:sz w:val="28"/>
          <w:szCs w:val="28"/>
          <w:shd w:val="clear" w:color="auto" w:fill="FFFFFF" w:themeFill="background1"/>
        </w:rPr>
        <w:t xml:space="preserve">2023 году все школы вошли в </w:t>
      </w:r>
      <w:r w:rsidR="00401705" w:rsidRPr="003743DF">
        <w:rPr>
          <w:rFonts w:ascii="Times New Roman" w:eastAsia="Times New Roman" w:hAnsi="Times New Roman" w:cs="Times New Roman"/>
          <w:sz w:val="28"/>
          <w:szCs w:val="28"/>
          <w:shd w:val="clear" w:color="auto" w:fill="FFFFFF" w:themeFill="background1"/>
        </w:rPr>
        <w:t>проект «</w:t>
      </w:r>
      <w:r w:rsidR="002972F4" w:rsidRPr="003743DF">
        <w:rPr>
          <w:rFonts w:ascii="Times New Roman" w:eastAsia="Times New Roman" w:hAnsi="Times New Roman" w:cs="Times New Roman"/>
          <w:sz w:val="28"/>
          <w:szCs w:val="28"/>
          <w:shd w:val="clear" w:color="auto" w:fill="FFFFFF" w:themeFill="background1"/>
        </w:rPr>
        <w:t>Школа Минпросвещения России»</w:t>
      </w:r>
      <w:r w:rsidR="00401705" w:rsidRPr="003743DF">
        <w:rPr>
          <w:rFonts w:ascii="Times New Roman" w:eastAsia="Times New Roman" w:hAnsi="Times New Roman" w:cs="Times New Roman"/>
          <w:sz w:val="28"/>
          <w:szCs w:val="28"/>
          <w:shd w:val="clear" w:color="auto" w:fill="FFFFFF" w:themeFill="background1"/>
        </w:rPr>
        <w:t>.</w:t>
      </w:r>
    </w:p>
    <w:p w:rsidR="00E85438" w:rsidRPr="003743DF" w:rsidRDefault="00E85438" w:rsidP="003743DF">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rPr>
      </w:pPr>
      <w:r w:rsidRPr="003743DF">
        <w:rPr>
          <w:rFonts w:ascii="Times New Roman" w:eastAsia="Times New Roman" w:hAnsi="Times New Roman" w:cs="Times New Roman"/>
          <w:sz w:val="28"/>
          <w:szCs w:val="28"/>
          <w:shd w:val="clear" w:color="auto" w:fill="FFFFFF" w:themeFill="background1"/>
        </w:rPr>
        <w:t>Одн</w:t>
      </w:r>
      <w:r w:rsidR="00834FDB" w:rsidRPr="003743DF">
        <w:rPr>
          <w:rFonts w:ascii="Times New Roman" w:eastAsia="Times New Roman" w:hAnsi="Times New Roman" w:cs="Times New Roman"/>
          <w:sz w:val="28"/>
          <w:szCs w:val="28"/>
          <w:shd w:val="clear" w:color="auto" w:fill="FFFFFF" w:themeFill="background1"/>
        </w:rPr>
        <w:t>им</w:t>
      </w:r>
      <w:r w:rsidRPr="003743DF">
        <w:rPr>
          <w:rFonts w:ascii="Times New Roman" w:eastAsia="Times New Roman" w:hAnsi="Times New Roman" w:cs="Times New Roman"/>
          <w:sz w:val="28"/>
          <w:szCs w:val="28"/>
          <w:shd w:val="clear" w:color="auto" w:fill="FFFFFF" w:themeFill="background1"/>
        </w:rPr>
        <w:t xml:space="preserve"> из приоритетных событий патриотического воспитания школьников </w:t>
      </w:r>
      <w:r w:rsidR="00834FDB" w:rsidRPr="003743DF">
        <w:rPr>
          <w:rFonts w:ascii="Times New Roman" w:eastAsia="Times New Roman" w:hAnsi="Times New Roman" w:cs="Times New Roman"/>
          <w:sz w:val="28"/>
          <w:szCs w:val="28"/>
          <w:shd w:val="clear" w:color="auto" w:fill="FFFFFF" w:themeFill="background1"/>
        </w:rPr>
        <w:t>стала</w:t>
      </w:r>
      <w:r w:rsidRPr="003743DF">
        <w:rPr>
          <w:rFonts w:ascii="Times New Roman" w:eastAsia="Times New Roman" w:hAnsi="Times New Roman" w:cs="Times New Roman"/>
          <w:sz w:val="28"/>
          <w:szCs w:val="28"/>
          <w:shd w:val="clear" w:color="auto" w:fill="FFFFFF" w:themeFill="background1"/>
        </w:rPr>
        <w:t xml:space="preserve"> еженедельная церемония поднятия государственного флага и исполнение гимна Российской Федерации. </w:t>
      </w:r>
      <w:r w:rsidR="00FC1024" w:rsidRPr="003743DF">
        <w:rPr>
          <w:rFonts w:ascii="Times New Roman" w:eastAsia="Times New Roman" w:hAnsi="Times New Roman" w:cs="Times New Roman"/>
          <w:sz w:val="28"/>
          <w:szCs w:val="28"/>
          <w:shd w:val="clear" w:color="auto" w:fill="FFFFFF" w:themeFill="background1"/>
        </w:rPr>
        <w:t>В</w:t>
      </w:r>
      <w:r w:rsidRPr="003743DF">
        <w:rPr>
          <w:rFonts w:ascii="Times New Roman" w:eastAsia="Times New Roman" w:hAnsi="Times New Roman" w:cs="Times New Roman"/>
          <w:sz w:val="28"/>
          <w:szCs w:val="28"/>
          <w:shd w:val="clear" w:color="auto" w:fill="FFFFFF" w:themeFill="background1"/>
        </w:rPr>
        <w:t xml:space="preserve">о всех школах запущен масштабный проект – цикл внеурочных занятий «Разговоры о важном», который направлен на формирование у школьников взглядов, ориентиров, ценностных установок на основе базовых национальных ценностей. </w:t>
      </w:r>
      <w:r w:rsidR="00683E92" w:rsidRPr="003743DF">
        <w:rPr>
          <w:rFonts w:ascii="Times New Roman" w:eastAsia="Times New Roman" w:hAnsi="Times New Roman" w:cs="Times New Roman"/>
          <w:sz w:val="28"/>
          <w:szCs w:val="28"/>
          <w:shd w:val="clear" w:color="auto" w:fill="FFFFFF" w:themeFill="background1"/>
        </w:rPr>
        <w:t>У</w:t>
      </w:r>
      <w:r w:rsidRPr="003743DF">
        <w:rPr>
          <w:rFonts w:ascii="Times New Roman" w:eastAsia="Times New Roman" w:hAnsi="Times New Roman" w:cs="Times New Roman"/>
          <w:sz w:val="28"/>
          <w:szCs w:val="28"/>
          <w:shd w:val="clear" w:color="auto" w:fill="FFFFFF" w:themeFill="background1"/>
        </w:rPr>
        <w:t xml:space="preserve">чебная неделя начинается с классного часа, посвященного самым различным темам, волнующим современных ребят. Центральными темами «Разговоров о важном», которые были разработаны на федеральном уровне, </w:t>
      </w:r>
      <w:r w:rsidR="00834FDB" w:rsidRPr="003743DF">
        <w:rPr>
          <w:rFonts w:ascii="Times New Roman" w:eastAsia="Times New Roman" w:hAnsi="Times New Roman" w:cs="Times New Roman"/>
          <w:sz w:val="28"/>
          <w:szCs w:val="28"/>
          <w:shd w:val="clear" w:color="auto" w:fill="FFFFFF" w:themeFill="background1"/>
        </w:rPr>
        <w:t>являются</w:t>
      </w:r>
      <w:r w:rsidRPr="003743DF">
        <w:rPr>
          <w:rFonts w:ascii="Times New Roman" w:eastAsia="Times New Roman" w:hAnsi="Times New Roman" w:cs="Times New Roman"/>
          <w:sz w:val="28"/>
          <w:szCs w:val="28"/>
          <w:shd w:val="clear" w:color="auto" w:fill="FFFFFF" w:themeFill="background1"/>
        </w:rPr>
        <w:t xml:space="preserve"> патриотизм и гражданское воспитание, историческое просвещение, нравственность и экология. </w:t>
      </w:r>
    </w:p>
    <w:p w:rsidR="00834FDB" w:rsidRPr="003743DF" w:rsidRDefault="00834FDB"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lastRenderedPageBreak/>
        <w:t>Продолжается</w:t>
      </w:r>
      <w:r w:rsidR="00040F1D" w:rsidRPr="003743DF">
        <w:rPr>
          <w:rFonts w:ascii="Times New Roman" w:hAnsi="Times New Roman" w:cs="Times New Roman"/>
          <w:sz w:val="28"/>
          <w:szCs w:val="28"/>
        </w:rPr>
        <w:t>реализ</w:t>
      </w:r>
      <w:r w:rsidRPr="003743DF">
        <w:rPr>
          <w:rFonts w:ascii="Times New Roman" w:hAnsi="Times New Roman" w:cs="Times New Roman"/>
          <w:sz w:val="28"/>
          <w:szCs w:val="28"/>
        </w:rPr>
        <w:t>ация</w:t>
      </w:r>
      <w:r w:rsidR="00040F1D" w:rsidRPr="003743DF">
        <w:rPr>
          <w:rFonts w:ascii="Times New Roman" w:hAnsi="Times New Roman" w:cs="Times New Roman"/>
          <w:sz w:val="28"/>
          <w:szCs w:val="28"/>
        </w:rPr>
        <w:t xml:space="preserve"> мероприяти</w:t>
      </w:r>
      <w:r w:rsidRPr="003743DF">
        <w:rPr>
          <w:rFonts w:ascii="Times New Roman" w:hAnsi="Times New Roman" w:cs="Times New Roman"/>
          <w:sz w:val="28"/>
          <w:szCs w:val="28"/>
        </w:rPr>
        <w:t>й</w:t>
      </w:r>
      <w:r w:rsidR="00040F1D" w:rsidRPr="003743DF">
        <w:rPr>
          <w:rFonts w:ascii="Times New Roman" w:hAnsi="Times New Roman" w:cs="Times New Roman"/>
          <w:sz w:val="28"/>
          <w:szCs w:val="28"/>
        </w:rPr>
        <w:t xml:space="preserve"> федерального проекта «Успех каждого ребенка», в рамках которого был запущен проект ранней профессиональной ориентации школьников 6−11 классов «Билет в будущее», участие приняли </w:t>
      </w:r>
      <w:r w:rsidR="00251FBC" w:rsidRPr="003743DF">
        <w:rPr>
          <w:rFonts w:ascii="Times New Roman" w:hAnsi="Times New Roman" w:cs="Times New Roman"/>
          <w:sz w:val="28"/>
          <w:szCs w:val="28"/>
        </w:rPr>
        <w:t>123</w:t>
      </w:r>
      <w:r w:rsidR="00040F1D" w:rsidRPr="003743DF">
        <w:rPr>
          <w:rFonts w:ascii="Times New Roman" w:hAnsi="Times New Roman" w:cs="Times New Roman"/>
          <w:sz w:val="28"/>
          <w:szCs w:val="28"/>
        </w:rPr>
        <w:t xml:space="preserve"> ученика из всех школ. Мероприятия проекта состояли из </w:t>
      </w:r>
      <w:r w:rsidR="00251FBC" w:rsidRPr="003743DF">
        <w:rPr>
          <w:rFonts w:ascii="Times New Roman" w:hAnsi="Times New Roman" w:cs="Times New Roman"/>
          <w:sz w:val="28"/>
          <w:szCs w:val="28"/>
        </w:rPr>
        <w:t xml:space="preserve">всероссийских профориентационных уроков, </w:t>
      </w:r>
      <w:r w:rsidR="00040F1D" w:rsidRPr="003743DF">
        <w:rPr>
          <w:rFonts w:ascii="Times New Roman" w:hAnsi="Times New Roman" w:cs="Times New Roman"/>
          <w:sz w:val="28"/>
          <w:szCs w:val="28"/>
        </w:rPr>
        <w:t>х профессиональных проб</w:t>
      </w:r>
      <w:r w:rsidR="00251FBC" w:rsidRPr="003743DF">
        <w:rPr>
          <w:rFonts w:ascii="Times New Roman" w:hAnsi="Times New Roman" w:cs="Times New Roman"/>
          <w:sz w:val="28"/>
          <w:szCs w:val="28"/>
        </w:rPr>
        <w:t>по восьми тематическим направлениям (средам): здоровая среда, комфортная среда, безопасная среда, умная среда, креативная среда, социальная среда, делов</w:t>
      </w:r>
      <w:r w:rsidR="00F10A5C" w:rsidRPr="003743DF">
        <w:rPr>
          <w:rFonts w:ascii="Times New Roman" w:hAnsi="Times New Roman" w:cs="Times New Roman"/>
          <w:sz w:val="28"/>
          <w:szCs w:val="28"/>
        </w:rPr>
        <w:t>ая среда и индустриальная среда</w:t>
      </w:r>
      <w:r w:rsidR="00040F1D" w:rsidRPr="003743DF">
        <w:rPr>
          <w:rFonts w:ascii="Times New Roman" w:hAnsi="Times New Roman" w:cs="Times New Roman"/>
          <w:sz w:val="28"/>
          <w:szCs w:val="28"/>
        </w:rPr>
        <w:t xml:space="preserve"> и </w:t>
      </w:r>
      <w:r w:rsidR="00F10A5C" w:rsidRPr="003743DF">
        <w:rPr>
          <w:rFonts w:ascii="Times New Roman" w:hAnsi="Times New Roman" w:cs="Times New Roman"/>
          <w:sz w:val="28"/>
          <w:szCs w:val="28"/>
        </w:rPr>
        <w:t>онлайн-диагностики</w:t>
      </w:r>
      <w:r w:rsidR="00040F1D" w:rsidRPr="003743DF">
        <w:rPr>
          <w:rFonts w:ascii="Times New Roman" w:hAnsi="Times New Roman" w:cs="Times New Roman"/>
          <w:sz w:val="28"/>
          <w:szCs w:val="28"/>
        </w:rPr>
        <w:t>.</w:t>
      </w:r>
      <w:r w:rsidR="00F10A5C" w:rsidRPr="003743DF">
        <w:rPr>
          <w:rFonts w:ascii="Times New Roman" w:hAnsi="Times New Roman" w:cs="Times New Roman"/>
          <w:sz w:val="28"/>
          <w:szCs w:val="28"/>
        </w:rPr>
        <w:t xml:space="preserve"> Онлайн-диагностика каждого обучающегося производилась на нескольких уровнях, что позволило определить требуемый объем профориентационной помощи и сформировать дальнейшую индивидуальную траекторию участия в Проекте.К</w:t>
      </w:r>
      <w:r w:rsidR="00697A5D" w:rsidRPr="003743DF">
        <w:rPr>
          <w:rFonts w:ascii="Times New Roman" w:hAnsi="Times New Roman" w:cs="Times New Roman"/>
          <w:sz w:val="28"/>
          <w:szCs w:val="28"/>
        </w:rPr>
        <w:t xml:space="preserve">аждый </w:t>
      </w:r>
      <w:r w:rsidR="00040F1D" w:rsidRPr="003743DF">
        <w:rPr>
          <w:rFonts w:ascii="Times New Roman" w:hAnsi="Times New Roman" w:cs="Times New Roman"/>
          <w:sz w:val="28"/>
          <w:szCs w:val="28"/>
        </w:rPr>
        <w:t>обучающийся получает индивидуальную рекомендацию, которая должна ему помочь определить профессион</w:t>
      </w:r>
      <w:r w:rsidRPr="003743DF">
        <w:rPr>
          <w:rFonts w:ascii="Times New Roman" w:hAnsi="Times New Roman" w:cs="Times New Roman"/>
          <w:sz w:val="28"/>
          <w:szCs w:val="28"/>
        </w:rPr>
        <w:t xml:space="preserve">альные способности и интересы. </w:t>
      </w:r>
      <w:r w:rsidR="00F10A5C" w:rsidRPr="003743DF">
        <w:rPr>
          <w:rFonts w:ascii="Times New Roman" w:hAnsi="Times New Roman" w:cs="Times New Roman"/>
          <w:sz w:val="28"/>
          <w:szCs w:val="28"/>
        </w:rPr>
        <w:t xml:space="preserve">В 2023-24 учебном году продолжается реализации Проекта. Показатель по участию обучающихся увеличен и составляет не менее 300 обучающихся, вовлеченных в реализацию проекта «Билет в будущее. </w:t>
      </w:r>
      <w:r w:rsidR="002B347A" w:rsidRPr="003743DF">
        <w:rPr>
          <w:rFonts w:ascii="Times New Roman" w:hAnsi="Times New Roman" w:cs="Times New Roman"/>
          <w:sz w:val="28"/>
          <w:szCs w:val="28"/>
        </w:rPr>
        <w:t xml:space="preserve">В рамках реализации федерального проекта «Успех каждого ребенка» национального проекта «Образование» во всех школах организована работа по подключению к урокам по профессиональной навигации «ПроеКТОриЯ», вовлечено </w:t>
      </w:r>
      <w:r w:rsidR="00F43E3B" w:rsidRPr="003743DF">
        <w:rPr>
          <w:rFonts w:ascii="Times New Roman" w:hAnsi="Times New Roman" w:cs="Times New Roman"/>
          <w:sz w:val="28"/>
          <w:szCs w:val="28"/>
        </w:rPr>
        <w:t>2308</w:t>
      </w:r>
      <w:r w:rsidR="002B347A" w:rsidRPr="003743DF">
        <w:rPr>
          <w:rFonts w:ascii="Times New Roman" w:hAnsi="Times New Roman" w:cs="Times New Roman"/>
          <w:sz w:val="28"/>
          <w:szCs w:val="28"/>
        </w:rPr>
        <w:t xml:space="preserve"> участников. </w:t>
      </w:r>
      <w:r w:rsidR="00631B62" w:rsidRPr="003743DF">
        <w:rPr>
          <w:rFonts w:ascii="Times New Roman" w:hAnsi="Times New Roman" w:cs="Times New Roman"/>
          <w:sz w:val="28"/>
          <w:szCs w:val="28"/>
        </w:rPr>
        <w:t>В</w:t>
      </w:r>
      <w:r w:rsidR="00040F1D" w:rsidRPr="003743DF">
        <w:rPr>
          <w:rFonts w:ascii="Times New Roman" w:hAnsi="Times New Roman" w:cs="Times New Roman"/>
          <w:sz w:val="28"/>
          <w:szCs w:val="28"/>
        </w:rPr>
        <w:t xml:space="preserve"> данном направлении </w:t>
      </w:r>
      <w:r w:rsidRPr="003743DF">
        <w:rPr>
          <w:rFonts w:ascii="Times New Roman" w:hAnsi="Times New Roman" w:cs="Times New Roman"/>
          <w:sz w:val="28"/>
          <w:szCs w:val="28"/>
        </w:rPr>
        <w:t xml:space="preserve">образовательные </w:t>
      </w:r>
      <w:r w:rsidR="00631B62" w:rsidRPr="003743DF">
        <w:rPr>
          <w:rFonts w:ascii="Times New Roman" w:hAnsi="Times New Roman" w:cs="Times New Roman"/>
          <w:sz w:val="28"/>
          <w:szCs w:val="28"/>
        </w:rPr>
        <w:t>организации работают</w:t>
      </w:r>
      <w:r w:rsidRPr="003743DF">
        <w:rPr>
          <w:rFonts w:ascii="Times New Roman" w:hAnsi="Times New Roman" w:cs="Times New Roman"/>
          <w:sz w:val="28"/>
          <w:szCs w:val="28"/>
        </w:rPr>
        <w:t xml:space="preserve"> с социальными партнерами - </w:t>
      </w:r>
      <w:r w:rsidR="00040F1D" w:rsidRPr="003743DF">
        <w:rPr>
          <w:rFonts w:ascii="Times New Roman" w:hAnsi="Times New Roman" w:cs="Times New Roman"/>
          <w:sz w:val="28"/>
          <w:szCs w:val="28"/>
        </w:rPr>
        <w:t>сотрудник</w:t>
      </w:r>
      <w:r w:rsidRPr="003743DF">
        <w:rPr>
          <w:rFonts w:ascii="Times New Roman" w:hAnsi="Times New Roman" w:cs="Times New Roman"/>
          <w:sz w:val="28"/>
          <w:szCs w:val="28"/>
        </w:rPr>
        <w:t>ами</w:t>
      </w:r>
      <w:r w:rsidR="00040F1D" w:rsidRPr="003743DF">
        <w:rPr>
          <w:rFonts w:ascii="Times New Roman" w:hAnsi="Times New Roman" w:cs="Times New Roman"/>
          <w:sz w:val="28"/>
          <w:szCs w:val="28"/>
        </w:rPr>
        <w:t xml:space="preserve"> Межмуниципаль</w:t>
      </w:r>
      <w:r w:rsidR="000643DF" w:rsidRPr="003743DF">
        <w:rPr>
          <w:rFonts w:ascii="Times New Roman" w:hAnsi="Times New Roman" w:cs="Times New Roman"/>
          <w:sz w:val="28"/>
          <w:szCs w:val="28"/>
        </w:rPr>
        <w:t>ного отдела МВД «Боготольский»</w:t>
      </w:r>
      <w:r w:rsidRPr="003743DF">
        <w:rPr>
          <w:rFonts w:ascii="Times New Roman" w:hAnsi="Times New Roman" w:cs="Times New Roman"/>
          <w:sz w:val="28"/>
          <w:szCs w:val="28"/>
        </w:rPr>
        <w:t xml:space="preserve">, </w:t>
      </w:r>
      <w:r w:rsidR="00631B62" w:rsidRPr="003743DF">
        <w:rPr>
          <w:rFonts w:ascii="Times New Roman" w:hAnsi="Times New Roman" w:cs="Times New Roman"/>
          <w:sz w:val="28"/>
          <w:szCs w:val="28"/>
        </w:rPr>
        <w:t>которые ведут</w:t>
      </w:r>
      <w:r w:rsidR="00040F1D" w:rsidRPr="003743DF">
        <w:rPr>
          <w:rFonts w:ascii="Times New Roman" w:hAnsi="Times New Roman" w:cs="Times New Roman"/>
          <w:sz w:val="28"/>
          <w:szCs w:val="28"/>
        </w:rPr>
        <w:t xml:space="preserve"> обучение старшеклассников в полицейском классе</w:t>
      </w:r>
      <w:r w:rsidRPr="003743DF">
        <w:rPr>
          <w:rFonts w:ascii="Times New Roman" w:hAnsi="Times New Roman" w:cs="Times New Roman"/>
          <w:sz w:val="28"/>
          <w:szCs w:val="28"/>
        </w:rPr>
        <w:t>, самые успешные из них поступают в высшие учебные заведения МВД</w:t>
      </w:r>
      <w:r w:rsidR="00040F1D" w:rsidRPr="003743DF">
        <w:rPr>
          <w:rFonts w:ascii="Times New Roman" w:hAnsi="Times New Roman" w:cs="Times New Roman"/>
          <w:sz w:val="28"/>
          <w:szCs w:val="28"/>
        </w:rPr>
        <w:t xml:space="preserve">. </w:t>
      </w:r>
    </w:p>
    <w:p w:rsidR="00FC5A19" w:rsidRPr="003743DF" w:rsidRDefault="00FC5A19" w:rsidP="003743D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В 2023 году в дополнительное образование в 58 объединениях по различным направлениям на базе школ вовлечено 1124 обучающихся. В том числе 110 в рамках реализации системы персонифицированного финансирования.  Дополнительным образованием в 35 объединениях Дома детского творчества занимались более 800 детей от 5 до 18 лет.  В 2023 году педагоги ДДТ прошли курсы повышения квалификации по направлениям: «</w:t>
      </w:r>
      <w:r w:rsidRPr="003743DF">
        <w:rPr>
          <w:rFonts w:ascii="Times New Roman" w:eastAsia="Calibri" w:hAnsi="Times New Roman" w:cs="Times New Roman"/>
          <w:sz w:val="28"/>
          <w:szCs w:val="28"/>
          <w:lang w:eastAsia="en-US"/>
        </w:rPr>
        <w:t>Российские цифровые инструменты и сервисы деятельности современного педагога дополнительного образования детей», «Образовательная робототехника для детей школьного возраста».</w:t>
      </w:r>
      <w:r w:rsidRPr="003743DF">
        <w:rPr>
          <w:rFonts w:ascii="Times New Roman" w:eastAsia="Times New Roman" w:hAnsi="Times New Roman" w:cs="Times New Roman"/>
          <w:sz w:val="28"/>
          <w:szCs w:val="28"/>
        </w:rPr>
        <w:t xml:space="preserve">Обучающиеся всех школ и ДДТ входят в научное общество учащихся. Организация исследовательской деятельности на краевом уровне осуществлялась через дистанционное обучение в школе «Юный исследователь» под руководством ученых Сибирского федерального университета и педагогов Краевого Дворца пионеров. Хорошей традицией стали победы Боготольских школьников в МетаЧемпионате, а также во всероссийских и международных конкурсах и конференциях.  На базе Дома детского творчества действует муниципальный опорный центр дополнительного образования, специалисты которого координируют работу образовательных учреждений города в информационной системе Навигатор Красноярского края. </w:t>
      </w:r>
    </w:p>
    <w:p w:rsidR="00FC5A19" w:rsidRPr="003743DF" w:rsidRDefault="00FC5A19" w:rsidP="003743DF">
      <w:pPr>
        <w:shd w:val="clear" w:color="auto" w:fill="FFFFFF"/>
        <w:spacing w:after="0" w:line="240" w:lineRule="auto"/>
        <w:ind w:firstLine="709"/>
        <w:contextualSpacing/>
        <w:jc w:val="both"/>
        <w:rPr>
          <w:rFonts w:ascii="Times New Roman" w:eastAsia="Times New Roman" w:hAnsi="Times New Roman" w:cs="Times New Roman"/>
        </w:rPr>
      </w:pPr>
      <w:r w:rsidRPr="003743DF">
        <w:rPr>
          <w:rFonts w:ascii="Times New Roman" w:eastAsia="Times New Roman" w:hAnsi="Times New Roman" w:cs="Times New Roman"/>
          <w:sz w:val="28"/>
          <w:szCs w:val="28"/>
        </w:rPr>
        <w:lastRenderedPageBreak/>
        <w:t>В Навигаторе дополнительного образования детей зарегистрировано 9 учреждений: 5 общеобразовательных школ г. Боготола, Дом детского творчества, Детская школа искусств, Детская музыкальная школа, Спортивная школа. Согласно комплексу мер, вНавигатор внесена информация обо всех реализуемых программах. С 2020 года на территории г. Боготола организована деятельность по внедрению сертификатов персофинансирования и учета детей в возрасте от 5 до 18 лет. В 2023 го</w:t>
      </w:r>
      <w:r w:rsidR="00FC1024" w:rsidRPr="003743DF">
        <w:rPr>
          <w:rFonts w:ascii="Times New Roman" w:eastAsia="Times New Roman" w:hAnsi="Times New Roman" w:cs="Times New Roman"/>
          <w:sz w:val="28"/>
          <w:szCs w:val="28"/>
        </w:rPr>
        <w:t>ду проведена работа по внедрению</w:t>
      </w:r>
      <w:r w:rsidRPr="003743DF">
        <w:rPr>
          <w:rFonts w:ascii="Times New Roman" w:eastAsia="Times New Roman" w:hAnsi="Times New Roman" w:cs="Times New Roman"/>
          <w:sz w:val="28"/>
          <w:szCs w:val="28"/>
        </w:rPr>
        <w:t xml:space="preserve"> социального заказа в системе дополнительного образования. </w:t>
      </w:r>
    </w:p>
    <w:p w:rsidR="00FC1024" w:rsidRPr="003743DF" w:rsidRDefault="00FC1024"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 xml:space="preserve">Ежегодно, в соответствии с Указом Президента Российской Федерации от 30.07.2010 № 948 «О проведении всероссийских спортивных соревнований (игр) школьников», проводятся муниципальные этапа всероссийских спортивных соревнований школьников «Президентские спортивные игры» и «Президентские состязания» среди обучающихся общеобразовательных организаций города. В программу соревнований «Президентские спортивные игры» входят обязательные виды спорта: волейбол, стритбол, настольный теннис, легкая атлетика,  -дополнительные виды: мини-футбол, ТЭГ-регби и лыжные гонки. В 2022-23 учебном году в соревнованиях муниципального этапа Всероссийских соревнований приняли участие 544 школьника. </w:t>
      </w:r>
    </w:p>
    <w:p w:rsidR="006E2511" w:rsidRPr="003743DF" w:rsidRDefault="002B347A"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В деятельность РД</w:t>
      </w:r>
      <w:r w:rsidR="00FC5A19" w:rsidRPr="003743DF">
        <w:rPr>
          <w:rFonts w:ascii="Times New Roman" w:hAnsi="Times New Roman" w:cs="Times New Roman"/>
          <w:sz w:val="28"/>
          <w:szCs w:val="28"/>
        </w:rPr>
        <w:t>ДМ</w:t>
      </w:r>
      <w:r w:rsidRPr="003743DF">
        <w:rPr>
          <w:rFonts w:ascii="Times New Roman" w:hAnsi="Times New Roman" w:cs="Times New Roman"/>
          <w:sz w:val="28"/>
          <w:szCs w:val="28"/>
        </w:rPr>
        <w:t xml:space="preserve"> включились все школы, </w:t>
      </w:r>
      <w:r w:rsidR="00631B62" w:rsidRPr="003743DF">
        <w:rPr>
          <w:rFonts w:ascii="Times New Roman" w:hAnsi="Times New Roman" w:cs="Times New Roman"/>
          <w:sz w:val="28"/>
          <w:szCs w:val="28"/>
        </w:rPr>
        <w:t>участниками РД</w:t>
      </w:r>
      <w:r w:rsidR="00FC5A19" w:rsidRPr="003743DF">
        <w:rPr>
          <w:rFonts w:ascii="Times New Roman" w:hAnsi="Times New Roman" w:cs="Times New Roman"/>
          <w:sz w:val="28"/>
          <w:szCs w:val="28"/>
        </w:rPr>
        <w:t>ДМ</w:t>
      </w:r>
      <w:r w:rsidR="00631B62" w:rsidRPr="003743DF">
        <w:rPr>
          <w:rFonts w:ascii="Times New Roman" w:hAnsi="Times New Roman" w:cs="Times New Roman"/>
          <w:sz w:val="28"/>
          <w:szCs w:val="28"/>
        </w:rPr>
        <w:t xml:space="preserve"> являются</w:t>
      </w:r>
      <w:r w:rsidRPr="003743DF">
        <w:rPr>
          <w:rFonts w:ascii="Times New Roman" w:hAnsi="Times New Roman" w:cs="Times New Roman"/>
          <w:sz w:val="28"/>
          <w:szCs w:val="28"/>
        </w:rPr>
        <w:t xml:space="preserve"> 7</w:t>
      </w:r>
      <w:r w:rsidR="00FC5A19" w:rsidRPr="003743DF">
        <w:rPr>
          <w:rFonts w:ascii="Times New Roman" w:hAnsi="Times New Roman" w:cs="Times New Roman"/>
          <w:sz w:val="28"/>
          <w:szCs w:val="28"/>
        </w:rPr>
        <w:t>8</w:t>
      </w:r>
      <w:r w:rsidRPr="003743DF">
        <w:rPr>
          <w:rFonts w:ascii="Times New Roman" w:hAnsi="Times New Roman" w:cs="Times New Roman"/>
          <w:sz w:val="28"/>
          <w:szCs w:val="28"/>
        </w:rPr>
        <w:t xml:space="preserve">6 </w:t>
      </w:r>
      <w:r w:rsidR="00631B62" w:rsidRPr="003743DF">
        <w:rPr>
          <w:rFonts w:ascii="Times New Roman" w:hAnsi="Times New Roman" w:cs="Times New Roman"/>
          <w:sz w:val="28"/>
          <w:szCs w:val="28"/>
        </w:rPr>
        <w:t>обучающихся, численность</w:t>
      </w:r>
      <w:r w:rsidRPr="003743DF">
        <w:rPr>
          <w:rFonts w:ascii="Times New Roman" w:hAnsi="Times New Roman" w:cs="Times New Roman"/>
          <w:sz w:val="28"/>
          <w:szCs w:val="28"/>
        </w:rPr>
        <w:t xml:space="preserve"> юнармейцев составляет </w:t>
      </w:r>
      <w:r w:rsidR="00FC5A19" w:rsidRPr="003743DF">
        <w:rPr>
          <w:rFonts w:ascii="Times New Roman" w:hAnsi="Times New Roman" w:cs="Times New Roman"/>
          <w:sz w:val="28"/>
          <w:szCs w:val="28"/>
        </w:rPr>
        <w:t xml:space="preserve">423 </w:t>
      </w:r>
      <w:r w:rsidRPr="003743DF">
        <w:rPr>
          <w:rFonts w:ascii="Times New Roman" w:hAnsi="Times New Roman" w:cs="Times New Roman"/>
          <w:sz w:val="28"/>
          <w:szCs w:val="28"/>
        </w:rPr>
        <w:t>человек.</w:t>
      </w:r>
      <w:r w:rsidR="00FC1024" w:rsidRPr="003743DF">
        <w:rPr>
          <w:rFonts w:ascii="Times New Roman" w:hAnsi="Times New Roman" w:cs="Times New Roman"/>
          <w:sz w:val="28"/>
          <w:szCs w:val="28"/>
        </w:rPr>
        <w:t xml:space="preserve"> Центры детских инициатив созданы во всех общеобразовательных организациях, их деятельность курируют советники директоров школ по воспитанию.</w:t>
      </w:r>
    </w:p>
    <w:p w:rsidR="006E2511" w:rsidRPr="003743DF" w:rsidRDefault="00827F9B"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При этом важным условием успешной реализации муниципальной программы является управление рисками с целью минимизации их влияния на достижение целей программы.</w:t>
      </w:r>
    </w:p>
    <w:p w:rsidR="006E2511" w:rsidRPr="003743DF" w:rsidRDefault="00827F9B"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К основным рискам реализации муниципальной программы относятся:</w:t>
      </w:r>
    </w:p>
    <w:p w:rsidR="006E2511" w:rsidRPr="003743DF" w:rsidRDefault="00827F9B"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финансово-экономические риски - недофинансирование мероприятий программы за счет краевого и местного бюджетов;</w:t>
      </w:r>
    </w:p>
    <w:p w:rsidR="00827F9B" w:rsidRPr="003743DF" w:rsidRDefault="00827F9B"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нормативные правовые риски - непринятие или несвоевременное принятие необходимых нормативных актов, влияющих на мероприятия программы;</w:t>
      </w:r>
    </w:p>
    <w:p w:rsidR="00827F9B" w:rsidRPr="003743DF" w:rsidRDefault="00827F9B" w:rsidP="003743DF">
      <w:pPr>
        <w:shd w:val="clear" w:color="auto" w:fill="FFFFFF" w:themeFill="background1"/>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 неадекватность системы мониторинга реализации программы, отставание от сроков реализации мероприятий.</w:t>
      </w:r>
    </w:p>
    <w:p w:rsidR="00827F9B" w:rsidRPr="003743DF" w:rsidRDefault="00827F9B" w:rsidP="003743DF">
      <w:pPr>
        <w:shd w:val="clear" w:color="auto" w:fill="FFFFFF" w:themeFill="background1"/>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rsidR="00827F9B" w:rsidRPr="003743DF" w:rsidRDefault="00827F9B" w:rsidP="003743DF">
      <w:pPr>
        <w:shd w:val="clear" w:color="auto" w:fill="FFFFFF" w:themeFill="background1"/>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lastRenderedPageBreak/>
        <w:t>Устранение организационных и управленческих рисков возможно за счет обеспечения постоянного и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 Важным средством снижения рисков является проведение аттестации и переподготовка управленческих кадров системы образования.</w:t>
      </w:r>
    </w:p>
    <w:p w:rsidR="00827F9B" w:rsidRPr="003743DF" w:rsidRDefault="00827F9B" w:rsidP="003743DF">
      <w:pPr>
        <w:shd w:val="clear" w:color="auto" w:fill="FFFFFF" w:themeFill="background1"/>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Снижение риска недостаточного финансирования возможно при обеспечении правильного расчета необходимых объемов средств краевого и местного бюджетов.</w:t>
      </w:r>
    </w:p>
    <w:p w:rsidR="00E83E95" w:rsidRPr="003743DF" w:rsidRDefault="00E83E95" w:rsidP="003743DF">
      <w:pPr>
        <w:shd w:val="clear" w:color="auto" w:fill="FFFFFF" w:themeFill="background1"/>
        <w:spacing w:after="0" w:line="240" w:lineRule="auto"/>
        <w:ind w:firstLine="709"/>
        <w:jc w:val="both"/>
        <w:rPr>
          <w:rFonts w:ascii="Times New Roman" w:hAnsi="Times New Roman" w:cs="Times New Roman"/>
          <w:sz w:val="28"/>
          <w:szCs w:val="28"/>
        </w:rPr>
      </w:pPr>
    </w:p>
    <w:p w:rsidR="00FC0F10" w:rsidRPr="003743DF" w:rsidRDefault="008B11AE" w:rsidP="003743DF">
      <w:pPr>
        <w:shd w:val="clear" w:color="auto" w:fill="FFFFFF" w:themeFill="background1"/>
        <w:spacing w:after="0" w:line="240" w:lineRule="auto"/>
        <w:contextualSpacing/>
        <w:jc w:val="center"/>
        <w:rPr>
          <w:rFonts w:ascii="Times New Roman" w:hAnsi="Times New Roman" w:cs="Times New Roman"/>
          <w:sz w:val="28"/>
          <w:szCs w:val="28"/>
        </w:rPr>
      </w:pPr>
      <w:r w:rsidRPr="003743DF">
        <w:rPr>
          <w:rFonts w:ascii="Times New Roman" w:hAnsi="Times New Roman" w:cs="Times New Roman"/>
          <w:sz w:val="28"/>
          <w:szCs w:val="28"/>
        </w:rPr>
        <w:t xml:space="preserve">3. </w:t>
      </w:r>
      <w:r w:rsidR="00FC0F10" w:rsidRPr="003743DF">
        <w:rPr>
          <w:rFonts w:ascii="Times New Roman" w:hAnsi="Times New Roman" w:cs="Times New Roman"/>
          <w:sz w:val="28"/>
          <w:szCs w:val="28"/>
        </w:rPr>
        <w:t>Приоритеты и цели социально-экономического развития отрасли</w:t>
      </w:r>
      <w:r w:rsidRPr="003743DF">
        <w:rPr>
          <w:rFonts w:ascii="Times New Roman" w:hAnsi="Times New Roman" w:cs="Times New Roman"/>
          <w:sz w:val="28"/>
          <w:szCs w:val="28"/>
        </w:rPr>
        <w:t xml:space="preserve"> «Образование», </w:t>
      </w:r>
      <w:r w:rsidR="00FC0F10" w:rsidRPr="003743DF">
        <w:rPr>
          <w:rFonts w:ascii="Times New Roman" w:hAnsi="Times New Roman" w:cs="Times New Roman"/>
          <w:sz w:val="28"/>
          <w:szCs w:val="28"/>
        </w:rPr>
        <w:t xml:space="preserve">описание основных целей и задач программы, </w:t>
      </w:r>
      <w:r w:rsidR="00AD3C92" w:rsidRPr="003743DF">
        <w:rPr>
          <w:rFonts w:ascii="Times New Roman" w:hAnsi="Times New Roman" w:cs="Times New Roman"/>
          <w:sz w:val="28"/>
          <w:szCs w:val="28"/>
        </w:rPr>
        <w:t>тенденции социально-экономического</w:t>
      </w:r>
      <w:r w:rsidR="00FC0F10" w:rsidRPr="003743DF">
        <w:rPr>
          <w:rFonts w:ascii="Times New Roman" w:hAnsi="Times New Roman" w:cs="Times New Roman"/>
          <w:sz w:val="28"/>
          <w:szCs w:val="28"/>
        </w:rPr>
        <w:t xml:space="preserve"> развития отрасли</w:t>
      </w:r>
      <w:r w:rsidRPr="003743DF">
        <w:rPr>
          <w:rFonts w:ascii="Times New Roman" w:hAnsi="Times New Roman" w:cs="Times New Roman"/>
          <w:sz w:val="28"/>
          <w:szCs w:val="28"/>
        </w:rPr>
        <w:t xml:space="preserve"> «Образование»</w:t>
      </w:r>
      <w:r w:rsidR="00FC0F10" w:rsidRPr="003743DF">
        <w:rPr>
          <w:rFonts w:ascii="Times New Roman" w:hAnsi="Times New Roman" w:cs="Times New Roman"/>
          <w:sz w:val="28"/>
          <w:szCs w:val="28"/>
        </w:rPr>
        <w:t>.</w:t>
      </w:r>
    </w:p>
    <w:p w:rsidR="006E2511" w:rsidRPr="003743DF" w:rsidRDefault="006E2511" w:rsidP="003743DF">
      <w:pPr>
        <w:shd w:val="clear" w:color="auto" w:fill="FFFFFF" w:themeFill="background1"/>
        <w:spacing w:after="0" w:line="240" w:lineRule="auto"/>
        <w:jc w:val="both"/>
        <w:rPr>
          <w:rFonts w:ascii="Times New Roman" w:hAnsi="Times New Roman" w:cs="Times New Roman"/>
          <w:sz w:val="28"/>
          <w:szCs w:val="28"/>
        </w:rPr>
      </w:pPr>
    </w:p>
    <w:p w:rsidR="006E2511" w:rsidRPr="003743DF" w:rsidRDefault="00FC0F10" w:rsidP="003743DF">
      <w:pPr>
        <w:shd w:val="clear" w:color="auto" w:fill="FFFFFF" w:themeFill="background1"/>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iCs/>
          <w:sz w:val="28"/>
          <w:szCs w:val="28"/>
        </w:rPr>
        <w:t xml:space="preserve">Стратегическая цель </w:t>
      </w:r>
      <w:r w:rsidRPr="003743DF">
        <w:rPr>
          <w:rFonts w:ascii="Times New Roman" w:hAnsi="Times New Roman" w:cs="Times New Roman"/>
          <w:sz w:val="28"/>
          <w:szCs w:val="28"/>
        </w:rPr>
        <w:t>политики</w:t>
      </w:r>
      <w:r w:rsidR="00D12218" w:rsidRPr="003743DF">
        <w:rPr>
          <w:rFonts w:ascii="Times New Roman" w:hAnsi="Times New Roman" w:cs="Times New Roman"/>
          <w:sz w:val="28"/>
          <w:szCs w:val="28"/>
        </w:rPr>
        <w:t xml:space="preserve"> вобласти образования </w:t>
      </w:r>
      <w:r w:rsidR="006E2511" w:rsidRPr="003743DF">
        <w:rPr>
          <w:rFonts w:ascii="Times New Roman" w:hAnsi="Times New Roman" w:cs="Times New Roman"/>
          <w:sz w:val="28"/>
          <w:szCs w:val="28"/>
        </w:rPr>
        <w:t>-</w:t>
      </w:r>
      <w:r w:rsidRPr="003743DF">
        <w:rPr>
          <w:rFonts w:ascii="Times New Roman" w:eastAsia="Times New Roman" w:hAnsi="Times New Roman" w:cs="Times New Roman"/>
          <w:sz w:val="28"/>
          <w:szCs w:val="28"/>
        </w:rPr>
        <w:t xml:space="preserve">вхождение российского общего образования в десятку лучших мировых систем и воспитание гармонично развитой и социально ответственной личности на основе наших исторических и культурных </w:t>
      </w:r>
      <w:r w:rsidR="00631B62" w:rsidRPr="003743DF">
        <w:rPr>
          <w:rFonts w:ascii="Times New Roman" w:eastAsia="Times New Roman" w:hAnsi="Times New Roman" w:cs="Times New Roman"/>
          <w:sz w:val="28"/>
          <w:szCs w:val="28"/>
        </w:rPr>
        <w:t>традиций. Национальный</w:t>
      </w:r>
      <w:r w:rsidRPr="003743DF">
        <w:rPr>
          <w:rFonts w:ascii="Times New Roman" w:eastAsia="Times New Roman" w:hAnsi="Times New Roman" w:cs="Times New Roman"/>
          <w:sz w:val="28"/>
          <w:szCs w:val="28"/>
        </w:rPr>
        <w:t xml:space="preserve"> проект «Образование» предполагает реализацию до 2024 года четырех основных направлений развития системы образования: обновление его содержания,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сферой образования. Данные направления легли в основу федеральных проектов, которые посвящены школе, родителям, </w:t>
      </w:r>
      <w:r w:rsidR="00754D17" w:rsidRPr="003743DF">
        <w:rPr>
          <w:rFonts w:ascii="Times New Roman" w:eastAsia="Times New Roman" w:hAnsi="Times New Roman" w:cs="Times New Roman"/>
          <w:sz w:val="28"/>
          <w:szCs w:val="28"/>
        </w:rPr>
        <w:t>волонтерству</w:t>
      </w:r>
      <w:r w:rsidRPr="003743DF">
        <w:rPr>
          <w:rFonts w:ascii="Times New Roman" w:eastAsia="Times New Roman" w:hAnsi="Times New Roman" w:cs="Times New Roman"/>
          <w:sz w:val="28"/>
          <w:szCs w:val="28"/>
        </w:rPr>
        <w:t xml:space="preserve">, ранней профориентации, непрерывному образованию, экспорту образования, социальной активности, цифровой образовательной среде. Основная цель развития городской системы образования - </w:t>
      </w:r>
      <w:r w:rsidRPr="003743DF">
        <w:rPr>
          <w:rFonts w:ascii="Times New Roman" w:hAnsi="Times New Roman" w:cs="Times New Roman"/>
          <w:sz w:val="28"/>
          <w:szCs w:val="28"/>
        </w:rPr>
        <w:t>это повышение доступности качественного образования современного уровня, соответствующего требованиям инновационного развития экономики города и потребностям граждан.</w:t>
      </w:r>
    </w:p>
    <w:p w:rsidR="006E2511" w:rsidRPr="003743DF" w:rsidRDefault="00FC0F10" w:rsidP="003743DF">
      <w:pPr>
        <w:shd w:val="clear" w:color="auto" w:fill="FFFFFF" w:themeFill="background1"/>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Приоритетными направлениями развития по уровням и видам образования являются: </w:t>
      </w:r>
    </w:p>
    <w:p w:rsidR="00FC0F10" w:rsidRPr="003743DF" w:rsidRDefault="00FC0F10" w:rsidP="003743DF">
      <w:pPr>
        <w:shd w:val="clear" w:color="auto" w:fill="FFFFFF" w:themeFill="background1"/>
        <w:spacing w:after="0" w:line="240" w:lineRule="auto"/>
        <w:ind w:firstLine="709"/>
        <w:jc w:val="both"/>
        <w:rPr>
          <w:rFonts w:ascii="Times New Roman" w:hAnsi="Times New Roman" w:cs="Times New Roman"/>
          <w:bCs/>
          <w:iCs/>
          <w:sz w:val="28"/>
          <w:szCs w:val="28"/>
        </w:rPr>
      </w:pPr>
      <w:r w:rsidRPr="003743DF">
        <w:rPr>
          <w:rFonts w:ascii="Times New Roman" w:hAnsi="Times New Roman" w:cs="Times New Roman"/>
          <w:sz w:val="28"/>
          <w:szCs w:val="28"/>
        </w:rPr>
        <w:t xml:space="preserve">Система </w:t>
      </w:r>
      <w:r w:rsidRPr="003743DF">
        <w:rPr>
          <w:rFonts w:ascii="Times New Roman" w:hAnsi="Times New Roman" w:cs="Times New Roman"/>
          <w:bCs/>
          <w:iCs/>
          <w:sz w:val="28"/>
          <w:szCs w:val="28"/>
        </w:rPr>
        <w:t>дошкольного образования.</w:t>
      </w:r>
      <w:r w:rsidRPr="003743DF">
        <w:rPr>
          <w:rFonts w:ascii="Times New Roman" w:hAnsi="Times New Roman" w:cs="Times New Roman"/>
          <w:bCs/>
          <w:iCs/>
          <w:sz w:val="28"/>
          <w:szCs w:val="28"/>
        </w:rPr>
        <w:tab/>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 xml:space="preserve">Повышение доступности и качества дошкольного образования, </w:t>
      </w:r>
      <w:r w:rsidRPr="003743DF">
        <w:rPr>
          <w:rFonts w:ascii="Times New Roman" w:eastAsia="Calibri" w:hAnsi="Times New Roman" w:cs="Times New Roman"/>
          <w:sz w:val="28"/>
          <w:szCs w:val="28"/>
          <w:lang w:eastAsia="en-US"/>
        </w:rPr>
        <w:t>внедрение системы оценки качества</w:t>
      </w:r>
      <w:r w:rsidRPr="003743DF">
        <w:rPr>
          <w:rFonts w:ascii="Times New Roman" w:hAnsi="Times New Roman" w:cs="Times New Roman"/>
          <w:sz w:val="28"/>
          <w:szCs w:val="28"/>
        </w:rPr>
        <w:t xml:space="preserve"> дошкольного образования. </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Система общего образования.</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3743DF">
        <w:rPr>
          <w:rFonts w:ascii="Times New Roman" w:hAnsi="Times New Roman" w:cs="Times New Roman"/>
          <w:sz w:val="28"/>
          <w:szCs w:val="28"/>
        </w:rPr>
        <w:t xml:space="preserve">Повышение доступности и качества образования, в том числе </w:t>
      </w:r>
      <w:r w:rsidRPr="003743DF">
        <w:rPr>
          <w:rFonts w:ascii="Times New Roman" w:hAnsi="Times New Roman" w:cs="Times New Roman"/>
          <w:bCs/>
          <w:sz w:val="28"/>
          <w:szCs w:val="28"/>
        </w:rPr>
        <w:t xml:space="preserve">переход на федеральные государственные образовательные стандарты второго поколения, </w:t>
      </w:r>
      <w:r w:rsidRPr="003743DF">
        <w:rPr>
          <w:rFonts w:ascii="Times New Roman" w:eastAsia="Calibri" w:hAnsi="Times New Roman" w:cs="Times New Roman"/>
          <w:sz w:val="28"/>
          <w:szCs w:val="28"/>
          <w:lang w:eastAsia="en-US"/>
        </w:rPr>
        <w:t>внедрение системы оценки качества общего образования,</w:t>
      </w:r>
      <w:r w:rsidRPr="003743DF">
        <w:rPr>
          <w:rFonts w:ascii="Times New Roman" w:hAnsi="Times New Roman" w:cs="Times New Roman"/>
          <w:bCs/>
          <w:sz w:val="28"/>
          <w:szCs w:val="28"/>
        </w:rPr>
        <w:t xml:space="preserve"> развитие материально-</w:t>
      </w:r>
      <w:r w:rsidRPr="003743DF">
        <w:rPr>
          <w:rFonts w:ascii="Times New Roman" w:hAnsi="Times New Roman" w:cs="Times New Roman"/>
          <w:sz w:val="28"/>
          <w:szCs w:val="28"/>
        </w:rPr>
        <w:t>технической</w:t>
      </w:r>
      <w:r w:rsidRPr="003743DF">
        <w:rPr>
          <w:rFonts w:ascii="Times New Roman" w:hAnsi="Times New Roman" w:cs="Times New Roman"/>
          <w:bCs/>
          <w:sz w:val="28"/>
          <w:szCs w:val="28"/>
        </w:rPr>
        <w:t xml:space="preserve"> базы учреждений общего образования. </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Система дополнительного образования.</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 xml:space="preserve">Создание условий для модернизации и устойчивого развития системы дополнительного образования, обеспечивающих качество услуг </w:t>
      </w:r>
      <w:r w:rsidRPr="003743DF">
        <w:rPr>
          <w:rFonts w:ascii="Times New Roman" w:hAnsi="Times New Roman" w:cs="Times New Roman"/>
          <w:sz w:val="28"/>
          <w:szCs w:val="28"/>
        </w:rPr>
        <w:br/>
      </w:r>
      <w:r w:rsidRPr="003743DF">
        <w:rPr>
          <w:rFonts w:ascii="Times New Roman" w:hAnsi="Times New Roman" w:cs="Times New Roman"/>
          <w:sz w:val="28"/>
          <w:szCs w:val="28"/>
        </w:rPr>
        <w:lastRenderedPageBreak/>
        <w:t>и разнообразие ресурсов для социальной адаптации, разностороннего развития и самореализации подрастающего поколения, через совершенствование организационно-экономических механизмов обеспечения доступности услуг дополнительного образования детей, распространение сетевых форм организации дополнительного образования детей.</w:t>
      </w:r>
    </w:p>
    <w:p w:rsidR="00FC0F10" w:rsidRPr="003743DF" w:rsidRDefault="00FC0F10" w:rsidP="003743DF">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r w:rsidRPr="003743DF">
        <w:rPr>
          <w:rFonts w:ascii="Times New Roman" w:hAnsi="Times New Roman" w:cs="Times New Roman"/>
          <w:sz w:val="28"/>
          <w:szCs w:val="28"/>
        </w:rPr>
        <w:t xml:space="preserve">Совершенствование кадровой политики через </w:t>
      </w:r>
      <w:r w:rsidRPr="003743DF">
        <w:rPr>
          <w:rFonts w:ascii="Times New Roman" w:hAnsi="Times New Roman" w:cs="Times New Roman"/>
          <w:bCs/>
          <w:sz w:val="28"/>
          <w:szCs w:val="28"/>
        </w:rPr>
        <w:t xml:space="preserve">внедрение новых подходов к организации подготовки, переподготовки и повышения </w:t>
      </w:r>
      <w:r w:rsidRPr="003743DF">
        <w:rPr>
          <w:rFonts w:ascii="Times New Roman" w:hAnsi="Times New Roman" w:cs="Times New Roman"/>
          <w:sz w:val="28"/>
          <w:szCs w:val="28"/>
        </w:rPr>
        <w:t>квалификации</w:t>
      </w:r>
      <w:r w:rsidRPr="003743DF">
        <w:rPr>
          <w:rFonts w:ascii="Times New Roman" w:hAnsi="Times New Roman" w:cs="Times New Roman"/>
          <w:bCs/>
          <w:sz w:val="28"/>
          <w:szCs w:val="28"/>
        </w:rPr>
        <w:t xml:space="preserve"> кадров,</w:t>
      </w:r>
      <w:r w:rsidRPr="003743DF">
        <w:rPr>
          <w:rFonts w:ascii="Times New Roman" w:eastAsia="Calibri" w:hAnsi="Times New Roman" w:cs="Times New Roman"/>
          <w:sz w:val="28"/>
          <w:szCs w:val="28"/>
        </w:rPr>
        <w:t xml:space="preserve"> внедрение механизмов эффективного контракта </w:t>
      </w:r>
      <w:r w:rsidRPr="003743DF">
        <w:rPr>
          <w:rFonts w:ascii="Times New Roman" w:eastAsia="Calibri" w:hAnsi="Times New Roman" w:cs="Times New Roman"/>
          <w:sz w:val="28"/>
          <w:szCs w:val="28"/>
        </w:rPr>
        <w:br/>
        <w:t>с руководителями и педагогическими работниками.</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Система выявления, сопровождения и поддержки одаренных детей через расширение форм выявления, сопровождения и поддержки одаренных детей, увеличение доли охвата детей дополнительными образовательными программами, направленными на развитие их способностей, поддержка педагогических работников, имеющих высокие достижения в работе с одаренными детьми.</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Социализация детей с ограниченными возможностями здоровья через развитие инклюзивного и дистанционного образования.</w:t>
      </w:r>
    </w:p>
    <w:p w:rsidR="006E2511"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3743DF">
        <w:rPr>
          <w:rFonts w:ascii="Times New Roman" w:hAnsi="Times New Roman" w:cs="Times New Roman"/>
          <w:sz w:val="28"/>
          <w:szCs w:val="28"/>
        </w:rPr>
        <w:t xml:space="preserve">Сохранение здоровья детей через </w:t>
      </w:r>
      <w:r w:rsidRPr="003743DF">
        <w:rPr>
          <w:rFonts w:ascii="Times New Roman" w:hAnsi="Times New Roman" w:cs="Times New Roman"/>
          <w:bCs/>
          <w:sz w:val="28"/>
          <w:szCs w:val="28"/>
        </w:rPr>
        <w:t>совершенствование организации питания обучающихся и воспитанников в образовательных учреждениях; улучшение качества медицинского обслуживания обучающихся и воспитанников образовательных учреждений, использование здоровье сберегающих технологий в образовательном процессе.</w:t>
      </w:r>
    </w:p>
    <w:p w:rsidR="006E2511" w:rsidRPr="003743DF" w:rsidRDefault="006E2511" w:rsidP="003743DF">
      <w:pPr>
        <w:shd w:val="clear" w:color="auto" w:fill="FFFFFF" w:themeFill="background1"/>
        <w:spacing w:after="0" w:line="240" w:lineRule="auto"/>
        <w:contextualSpacing/>
        <w:jc w:val="both"/>
        <w:rPr>
          <w:rFonts w:ascii="Times New Roman" w:hAnsi="Times New Roman" w:cs="Times New Roman"/>
          <w:bCs/>
          <w:sz w:val="28"/>
          <w:szCs w:val="28"/>
        </w:rPr>
      </w:pPr>
    </w:p>
    <w:p w:rsidR="004346D6" w:rsidRPr="003743DF" w:rsidRDefault="00BC30C5" w:rsidP="003743DF">
      <w:pPr>
        <w:shd w:val="clear" w:color="auto" w:fill="FFFFFF" w:themeFill="background1"/>
        <w:spacing w:after="0" w:line="240" w:lineRule="auto"/>
        <w:contextualSpacing/>
        <w:jc w:val="center"/>
        <w:rPr>
          <w:rFonts w:ascii="Times New Roman" w:hAnsi="Times New Roman" w:cs="Times New Roman"/>
          <w:sz w:val="28"/>
          <w:szCs w:val="28"/>
        </w:rPr>
      </w:pPr>
      <w:r w:rsidRPr="003743DF">
        <w:rPr>
          <w:rFonts w:ascii="Times New Roman" w:hAnsi="Times New Roman" w:cs="Times New Roman"/>
          <w:sz w:val="28"/>
          <w:szCs w:val="28"/>
        </w:rPr>
        <w:t xml:space="preserve">4. </w:t>
      </w:r>
      <w:r w:rsidR="00FC0F10" w:rsidRPr="003743DF">
        <w:rPr>
          <w:rFonts w:ascii="Times New Roman" w:hAnsi="Times New Roman" w:cs="Times New Roman"/>
          <w:sz w:val="28"/>
          <w:szCs w:val="28"/>
        </w:rPr>
        <w:t>Прогноз конечных результатов реализации программы</w:t>
      </w:r>
      <w:r w:rsidR="00EA48A3" w:rsidRPr="003743DF">
        <w:rPr>
          <w:rFonts w:ascii="Times New Roman" w:hAnsi="Times New Roman" w:cs="Times New Roman"/>
          <w:sz w:val="28"/>
          <w:szCs w:val="28"/>
        </w:rPr>
        <w:t xml:space="preserve">, характеризующих целевое состояние (изменения состояния) уровня </w:t>
      </w:r>
    </w:p>
    <w:p w:rsidR="004346D6" w:rsidRPr="003743DF" w:rsidRDefault="00EA48A3" w:rsidP="003743DF">
      <w:pPr>
        <w:shd w:val="clear" w:color="auto" w:fill="FFFFFF" w:themeFill="background1"/>
        <w:spacing w:after="0" w:line="240" w:lineRule="auto"/>
        <w:contextualSpacing/>
        <w:jc w:val="center"/>
        <w:rPr>
          <w:rFonts w:ascii="Times New Roman" w:hAnsi="Times New Roman" w:cs="Times New Roman"/>
          <w:sz w:val="28"/>
          <w:szCs w:val="28"/>
        </w:rPr>
      </w:pPr>
      <w:r w:rsidRPr="003743DF">
        <w:rPr>
          <w:rFonts w:ascii="Times New Roman" w:hAnsi="Times New Roman" w:cs="Times New Roman"/>
          <w:sz w:val="28"/>
          <w:szCs w:val="28"/>
        </w:rPr>
        <w:t xml:space="preserve">и качества жизни населения, социально-экономического развития </w:t>
      </w:r>
    </w:p>
    <w:p w:rsidR="004346D6" w:rsidRPr="003743DF" w:rsidRDefault="00EA48A3" w:rsidP="003743DF">
      <w:pPr>
        <w:shd w:val="clear" w:color="auto" w:fill="FFFFFF" w:themeFill="background1"/>
        <w:spacing w:after="0" w:line="240" w:lineRule="auto"/>
        <w:contextualSpacing/>
        <w:jc w:val="center"/>
        <w:rPr>
          <w:rFonts w:ascii="Times New Roman" w:hAnsi="Times New Roman" w:cs="Times New Roman"/>
          <w:sz w:val="28"/>
          <w:szCs w:val="28"/>
        </w:rPr>
      </w:pPr>
      <w:r w:rsidRPr="003743DF">
        <w:rPr>
          <w:rFonts w:ascii="Times New Roman" w:hAnsi="Times New Roman" w:cs="Times New Roman"/>
          <w:sz w:val="28"/>
          <w:szCs w:val="28"/>
        </w:rPr>
        <w:t xml:space="preserve">отрасли «Образование», степени реализации других общественно значимых интересов и потребностей в соответствующей сфере </w:t>
      </w:r>
    </w:p>
    <w:p w:rsidR="00FC0F10" w:rsidRPr="003743DF" w:rsidRDefault="00EA48A3" w:rsidP="003743DF">
      <w:pPr>
        <w:shd w:val="clear" w:color="auto" w:fill="FFFFFF" w:themeFill="background1"/>
        <w:spacing w:after="0" w:line="240" w:lineRule="auto"/>
        <w:contextualSpacing/>
        <w:jc w:val="center"/>
        <w:rPr>
          <w:rFonts w:ascii="Times New Roman" w:hAnsi="Times New Roman" w:cs="Times New Roman"/>
          <w:sz w:val="28"/>
          <w:szCs w:val="28"/>
        </w:rPr>
      </w:pPr>
      <w:r w:rsidRPr="003743DF">
        <w:rPr>
          <w:rFonts w:ascii="Times New Roman" w:hAnsi="Times New Roman" w:cs="Times New Roman"/>
          <w:sz w:val="28"/>
          <w:szCs w:val="28"/>
        </w:rPr>
        <w:t>на территории города Боготола</w:t>
      </w:r>
    </w:p>
    <w:p w:rsidR="006E2511" w:rsidRPr="003743DF" w:rsidRDefault="006E2511" w:rsidP="003743DF">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rsidR="006E2511" w:rsidRPr="003743DF" w:rsidRDefault="00D92703" w:rsidP="003743DF">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В соответствии со стратегическими направлениями отрасли </w:t>
      </w:r>
      <w:r w:rsidR="003E31CE" w:rsidRPr="003743DF">
        <w:rPr>
          <w:rFonts w:ascii="Times New Roman" w:hAnsi="Times New Roman" w:cs="Times New Roman"/>
          <w:sz w:val="28"/>
          <w:szCs w:val="28"/>
        </w:rPr>
        <w:t xml:space="preserve">в рамках национального проекта «Образование» </w:t>
      </w:r>
      <w:r w:rsidRPr="003743DF">
        <w:rPr>
          <w:rFonts w:ascii="Times New Roman" w:hAnsi="Times New Roman" w:cs="Times New Roman"/>
          <w:sz w:val="28"/>
          <w:szCs w:val="28"/>
        </w:rPr>
        <w:t xml:space="preserve">муниципальная программа «Развитие образования» </w:t>
      </w:r>
      <w:r w:rsidR="003A335A" w:rsidRPr="003743DF">
        <w:rPr>
          <w:rFonts w:ascii="Times New Roman" w:hAnsi="Times New Roman" w:cs="Times New Roman"/>
          <w:sz w:val="28"/>
          <w:szCs w:val="28"/>
        </w:rPr>
        <w:t xml:space="preserve">к 2030 году </w:t>
      </w:r>
      <w:r w:rsidRPr="003743DF">
        <w:rPr>
          <w:rFonts w:ascii="Times New Roman" w:hAnsi="Times New Roman" w:cs="Times New Roman"/>
          <w:sz w:val="28"/>
          <w:szCs w:val="28"/>
        </w:rPr>
        <w:t>позволит повысить качество образования за счет достижения следующих показателей:</w:t>
      </w:r>
    </w:p>
    <w:p w:rsidR="0074381F" w:rsidRPr="003743DF" w:rsidRDefault="0074381F" w:rsidP="003743DF">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Стабильный 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детей в возрасте от 3 до 7 лет, проживающих на территории муниципального образования; </w:t>
      </w:r>
    </w:p>
    <w:p w:rsidR="0074381F" w:rsidRPr="003743DF" w:rsidRDefault="0074381F" w:rsidP="003743DF">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снижение доли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w:t>
      </w:r>
    </w:p>
    <w:p w:rsidR="0074381F" w:rsidRPr="003743DF" w:rsidRDefault="0074381F" w:rsidP="003743DF">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lang w:eastAsia="ar-SA"/>
        </w:rPr>
        <w:t xml:space="preserve">- повышение доли детей в возрасте от 5 до 18 лет, охваченных </w:t>
      </w:r>
      <w:r w:rsidRPr="003743DF">
        <w:rPr>
          <w:rFonts w:ascii="Times New Roman" w:hAnsi="Times New Roman" w:cs="Times New Roman"/>
          <w:sz w:val="28"/>
          <w:szCs w:val="28"/>
          <w:lang w:eastAsia="ar-SA"/>
        </w:rPr>
        <w:lastRenderedPageBreak/>
        <w:t>дополнительным образованием;</w:t>
      </w:r>
    </w:p>
    <w:p w:rsidR="0074381F" w:rsidRPr="003743DF" w:rsidRDefault="0074381F" w:rsidP="003743DF">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rPr>
      </w:pPr>
      <w:r w:rsidRPr="003743DF">
        <w:rPr>
          <w:rFonts w:ascii="Times New Roman" w:hAnsi="Times New Roman" w:cs="Times New Roman"/>
          <w:sz w:val="28"/>
          <w:szCs w:val="28"/>
        </w:rPr>
        <w:t>- повышение доли образовательных учреждений, соответствующих современным требованиям;</w:t>
      </w:r>
    </w:p>
    <w:p w:rsidR="0074381F" w:rsidRPr="003743DF" w:rsidRDefault="0074381F" w:rsidP="003743DF">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стабильный охват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w:t>
      </w:r>
    </w:p>
    <w:p w:rsidR="0074381F" w:rsidRPr="003743DF" w:rsidRDefault="0074381F" w:rsidP="003743DF">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w:t>
      </w:r>
      <w:r w:rsidR="003743DF">
        <w:rPr>
          <w:rFonts w:ascii="Times New Roman" w:hAnsi="Times New Roman" w:cs="Times New Roman"/>
          <w:sz w:val="28"/>
          <w:szCs w:val="28"/>
        </w:rPr>
        <w:t xml:space="preserve"> </w:t>
      </w:r>
      <w:r w:rsidRPr="003743DF">
        <w:rPr>
          <w:rFonts w:ascii="Times New Roman" w:hAnsi="Times New Roman" w:cs="Times New Roman"/>
          <w:sz w:val="28"/>
          <w:szCs w:val="28"/>
          <w:lang w:eastAsia="ar-SA"/>
        </w:rPr>
        <w:t xml:space="preserve">повышение доли </w:t>
      </w:r>
      <w:r w:rsidRPr="003743DF">
        <w:rPr>
          <w:rFonts w:ascii="Times New Roman" w:hAnsi="Times New Roman" w:cs="Times New Roman"/>
          <w:sz w:val="28"/>
          <w:szCs w:val="28"/>
        </w:rPr>
        <w:t>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к 2030 году до 87%.</w:t>
      </w:r>
    </w:p>
    <w:p w:rsidR="00FC0F10" w:rsidRPr="003743DF" w:rsidRDefault="00E347AC" w:rsidP="003743DF">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z w:val="28"/>
          <w:szCs w:val="28"/>
        </w:rPr>
      </w:pPr>
      <w:r w:rsidRPr="003743DF">
        <w:rPr>
          <w:rFonts w:ascii="Times New Roman" w:hAnsi="Times New Roman" w:cs="Times New Roman"/>
          <w:sz w:val="28"/>
          <w:szCs w:val="28"/>
        </w:rPr>
        <w:t xml:space="preserve">Своевременная и в полном объеме реализация Программы позволит: </w:t>
      </w:r>
      <w:r w:rsidR="00FC0F10" w:rsidRPr="003743DF">
        <w:rPr>
          <w:rFonts w:ascii="Times New Roman" w:hAnsi="Times New Roman" w:cs="Times New Roman"/>
          <w:sz w:val="28"/>
          <w:szCs w:val="28"/>
        </w:rPr>
        <w:t xml:space="preserve">повысить удовлетворенность населения качеством образовательных услуг; </w:t>
      </w:r>
    </w:p>
    <w:p w:rsidR="00915D5D" w:rsidRPr="003743DF" w:rsidRDefault="00915D5D" w:rsidP="003743DF">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3743DF">
        <w:rPr>
          <w:rFonts w:ascii="Times New Roman" w:hAnsi="Times New Roman" w:cs="Times New Roman"/>
          <w:spacing w:val="-3"/>
          <w:sz w:val="28"/>
          <w:szCs w:val="28"/>
        </w:rPr>
        <w:t>создать условия, соответствующие требованиям федеральных государственных образовательных стандартов;</w:t>
      </w:r>
    </w:p>
    <w:p w:rsidR="00790461" w:rsidRPr="003743DF" w:rsidRDefault="00915D5D" w:rsidP="003743DF">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3743DF">
        <w:rPr>
          <w:rFonts w:ascii="Times New Roman" w:hAnsi="Times New Roman" w:cs="Times New Roman"/>
          <w:spacing w:val="-3"/>
          <w:sz w:val="28"/>
          <w:szCs w:val="28"/>
        </w:rPr>
        <w:t xml:space="preserve">создать условия для </w:t>
      </w:r>
      <w:r w:rsidR="00EA48A3" w:rsidRPr="003743DF">
        <w:rPr>
          <w:rFonts w:ascii="Times New Roman" w:hAnsi="Times New Roman" w:cs="Times New Roman"/>
          <w:spacing w:val="-3"/>
          <w:sz w:val="28"/>
          <w:szCs w:val="28"/>
        </w:rPr>
        <w:t xml:space="preserve">организации услуг по </w:t>
      </w:r>
      <w:r w:rsidR="00790461" w:rsidRPr="003743DF">
        <w:rPr>
          <w:rFonts w:ascii="Times New Roman" w:hAnsi="Times New Roman" w:cs="Times New Roman"/>
          <w:spacing w:val="-3"/>
          <w:sz w:val="28"/>
          <w:szCs w:val="28"/>
        </w:rPr>
        <w:t>дополнительному образованию детей;</w:t>
      </w:r>
    </w:p>
    <w:p w:rsidR="00252040" w:rsidRPr="003743DF" w:rsidRDefault="00252040" w:rsidP="003743DF">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3743DF">
        <w:rPr>
          <w:rFonts w:ascii="Times New Roman" w:hAnsi="Times New Roman" w:cs="Times New Roman"/>
          <w:sz w:val="28"/>
          <w:szCs w:val="28"/>
        </w:rPr>
        <w:t xml:space="preserve">  создать условия для развития семейных форм воспитания детей-сирот и детей, оставшихся без попечения родителей;</w:t>
      </w:r>
    </w:p>
    <w:p w:rsidR="00FC0F10" w:rsidRPr="003743DF" w:rsidRDefault="00F71238" w:rsidP="003743DF">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3743DF">
        <w:rPr>
          <w:rFonts w:ascii="Times New Roman" w:hAnsi="Times New Roman" w:cs="Times New Roman"/>
          <w:spacing w:val="-3"/>
          <w:sz w:val="28"/>
          <w:szCs w:val="28"/>
        </w:rPr>
        <w:t>создать условия</w:t>
      </w:r>
      <w:r w:rsidR="00EA48A3" w:rsidRPr="003743DF">
        <w:rPr>
          <w:rFonts w:ascii="Times New Roman" w:hAnsi="Times New Roman" w:cs="Times New Roman"/>
          <w:spacing w:val="-3"/>
          <w:sz w:val="28"/>
          <w:szCs w:val="28"/>
        </w:rPr>
        <w:t xml:space="preserve"> для организации качественного </w:t>
      </w:r>
      <w:r w:rsidRPr="003743DF">
        <w:rPr>
          <w:rFonts w:ascii="Times New Roman" w:hAnsi="Times New Roman" w:cs="Times New Roman"/>
          <w:spacing w:val="-3"/>
          <w:sz w:val="28"/>
          <w:szCs w:val="28"/>
        </w:rPr>
        <w:t>летнего отдыха и оздоровления детей</w:t>
      </w:r>
      <w:r w:rsidR="00FC0F10" w:rsidRPr="003743DF">
        <w:rPr>
          <w:rFonts w:ascii="Times New Roman" w:hAnsi="Times New Roman" w:cs="Times New Roman"/>
          <w:spacing w:val="-3"/>
          <w:sz w:val="28"/>
          <w:szCs w:val="28"/>
        </w:rPr>
        <w:t xml:space="preserve">; </w:t>
      </w:r>
    </w:p>
    <w:p w:rsidR="00252040" w:rsidRPr="003743DF" w:rsidRDefault="00252040" w:rsidP="003743DF">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z w:val="28"/>
          <w:szCs w:val="28"/>
        </w:rPr>
      </w:pPr>
      <w:r w:rsidRPr="003743DF">
        <w:rPr>
          <w:rFonts w:ascii="Times New Roman" w:hAnsi="Times New Roman" w:cs="Times New Roman"/>
          <w:sz w:val="28"/>
          <w:szCs w:val="28"/>
        </w:rPr>
        <w:t>повысить привлекательность педагогической профессии и уровень квалифик</w:t>
      </w:r>
      <w:r w:rsidR="00734BD8" w:rsidRPr="003743DF">
        <w:rPr>
          <w:rFonts w:ascii="Times New Roman" w:hAnsi="Times New Roman" w:cs="Times New Roman"/>
          <w:sz w:val="28"/>
          <w:szCs w:val="28"/>
        </w:rPr>
        <w:t>ации преподавательских кадров.</w:t>
      </w:r>
    </w:p>
    <w:p w:rsidR="00874E9D" w:rsidRPr="003743DF" w:rsidRDefault="00874E9D" w:rsidP="003743DF">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3743DF">
        <w:rPr>
          <w:rFonts w:ascii="Times New Roman" w:hAnsi="Times New Roman" w:cs="Times New Roman"/>
          <w:spacing w:val="-3"/>
          <w:sz w:val="28"/>
          <w:szCs w:val="28"/>
        </w:rPr>
        <w:t xml:space="preserve">Реализация всех мероприятий </w:t>
      </w:r>
      <w:r w:rsidR="007127C9" w:rsidRPr="003743DF">
        <w:rPr>
          <w:rFonts w:ascii="Times New Roman" w:hAnsi="Times New Roman" w:cs="Times New Roman"/>
          <w:spacing w:val="-3"/>
          <w:sz w:val="28"/>
          <w:szCs w:val="28"/>
        </w:rPr>
        <w:t xml:space="preserve">муниципальной </w:t>
      </w:r>
      <w:r w:rsidRPr="003743DF">
        <w:rPr>
          <w:rFonts w:ascii="Times New Roman" w:hAnsi="Times New Roman" w:cs="Times New Roman"/>
          <w:spacing w:val="-3"/>
          <w:sz w:val="28"/>
          <w:szCs w:val="28"/>
        </w:rPr>
        <w:t xml:space="preserve">программы позволит </w:t>
      </w:r>
      <w:r w:rsidR="007127C9" w:rsidRPr="003743DF">
        <w:rPr>
          <w:rFonts w:ascii="Times New Roman" w:hAnsi="Times New Roman" w:cs="Times New Roman"/>
          <w:spacing w:val="-3"/>
          <w:sz w:val="28"/>
          <w:szCs w:val="28"/>
        </w:rPr>
        <w:t xml:space="preserve">местным органам самоуправления </w:t>
      </w:r>
      <w:r w:rsidRPr="003743DF">
        <w:rPr>
          <w:rFonts w:ascii="Times New Roman" w:hAnsi="Times New Roman" w:cs="Times New Roman"/>
          <w:spacing w:val="-3"/>
          <w:sz w:val="28"/>
          <w:szCs w:val="28"/>
        </w:rPr>
        <w:t xml:space="preserve">и образовательным организациям </w:t>
      </w:r>
      <w:r w:rsidR="007127C9" w:rsidRPr="003743DF">
        <w:rPr>
          <w:rFonts w:ascii="Times New Roman" w:hAnsi="Times New Roman" w:cs="Times New Roman"/>
          <w:spacing w:val="-3"/>
          <w:sz w:val="28"/>
          <w:szCs w:val="28"/>
        </w:rPr>
        <w:t xml:space="preserve">города </w:t>
      </w:r>
      <w:r w:rsidRPr="003743DF">
        <w:rPr>
          <w:rFonts w:ascii="Times New Roman" w:hAnsi="Times New Roman" w:cs="Times New Roman"/>
          <w:spacing w:val="-3"/>
          <w:sz w:val="28"/>
          <w:szCs w:val="28"/>
        </w:rPr>
        <w:t>своевременно и в полном объеме выполн</w:t>
      </w:r>
      <w:r w:rsidR="00252040" w:rsidRPr="003743DF">
        <w:rPr>
          <w:rFonts w:ascii="Times New Roman" w:hAnsi="Times New Roman" w:cs="Times New Roman"/>
          <w:spacing w:val="-3"/>
          <w:sz w:val="28"/>
          <w:szCs w:val="28"/>
        </w:rPr>
        <w:t>ять</w:t>
      </w:r>
      <w:r w:rsidRPr="003743DF">
        <w:rPr>
          <w:rFonts w:ascii="Times New Roman" w:hAnsi="Times New Roman" w:cs="Times New Roman"/>
          <w:spacing w:val="-3"/>
          <w:sz w:val="28"/>
          <w:szCs w:val="28"/>
        </w:rPr>
        <w:t xml:space="preserve"> все возложенные на них обязательства, пров</w:t>
      </w:r>
      <w:r w:rsidR="00252040" w:rsidRPr="003743DF">
        <w:rPr>
          <w:rFonts w:ascii="Times New Roman" w:hAnsi="Times New Roman" w:cs="Times New Roman"/>
          <w:spacing w:val="-3"/>
          <w:sz w:val="28"/>
          <w:szCs w:val="28"/>
        </w:rPr>
        <w:t>одить</w:t>
      </w:r>
      <w:r w:rsidRPr="003743DF">
        <w:rPr>
          <w:rFonts w:ascii="Times New Roman" w:hAnsi="Times New Roman" w:cs="Times New Roman"/>
          <w:spacing w:val="-3"/>
          <w:sz w:val="28"/>
          <w:szCs w:val="28"/>
        </w:rPr>
        <w:t xml:space="preserve"> системные мероприятия, направленные на повышение качества и эффективности</w:t>
      </w:r>
      <w:r w:rsidR="001423FF" w:rsidRPr="003743DF">
        <w:rPr>
          <w:rFonts w:ascii="Times New Roman" w:hAnsi="Times New Roman" w:cs="Times New Roman"/>
          <w:spacing w:val="-3"/>
          <w:sz w:val="28"/>
          <w:szCs w:val="28"/>
        </w:rPr>
        <w:t xml:space="preserve"> их</w:t>
      </w:r>
      <w:r w:rsidRPr="003743DF">
        <w:rPr>
          <w:rFonts w:ascii="Times New Roman" w:hAnsi="Times New Roman" w:cs="Times New Roman"/>
          <w:spacing w:val="-3"/>
          <w:sz w:val="28"/>
          <w:szCs w:val="28"/>
        </w:rPr>
        <w:t xml:space="preserve"> работы.</w:t>
      </w:r>
    </w:p>
    <w:p w:rsidR="00EA48A3" w:rsidRPr="003743DF" w:rsidRDefault="00EA48A3" w:rsidP="003743DF">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3743DF">
        <w:rPr>
          <w:rFonts w:ascii="Times New Roman" w:hAnsi="Times New Roman" w:cs="Times New Roman"/>
          <w:spacing w:val="-3"/>
          <w:sz w:val="28"/>
          <w:szCs w:val="28"/>
        </w:rPr>
        <w:t>Целевые показатели Программы приведены в приложен</w:t>
      </w:r>
      <w:r w:rsidR="00277A48" w:rsidRPr="003743DF">
        <w:rPr>
          <w:rFonts w:ascii="Times New Roman" w:hAnsi="Times New Roman" w:cs="Times New Roman"/>
          <w:spacing w:val="-3"/>
          <w:sz w:val="28"/>
          <w:szCs w:val="28"/>
        </w:rPr>
        <w:t>ии № 1</w:t>
      </w:r>
      <w:r w:rsidRPr="003743DF">
        <w:rPr>
          <w:rFonts w:ascii="Times New Roman" w:hAnsi="Times New Roman" w:cs="Times New Roman"/>
          <w:spacing w:val="-3"/>
          <w:sz w:val="28"/>
          <w:szCs w:val="28"/>
        </w:rPr>
        <w:t xml:space="preserve"> к настоящей Программе.</w:t>
      </w:r>
    </w:p>
    <w:p w:rsidR="00874E9D" w:rsidRPr="003743DF" w:rsidRDefault="00874E9D" w:rsidP="003743DF">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p>
    <w:p w:rsidR="00153FE8" w:rsidRPr="003743DF" w:rsidRDefault="00EA48A3" w:rsidP="003743DF">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3743DF">
        <w:rPr>
          <w:rFonts w:ascii="Times New Roman" w:hAnsi="Times New Roman" w:cs="Times New Roman"/>
          <w:sz w:val="28"/>
          <w:szCs w:val="28"/>
        </w:rPr>
        <w:t xml:space="preserve">5. </w:t>
      </w:r>
      <w:r w:rsidR="00153FE8" w:rsidRPr="003743DF">
        <w:rPr>
          <w:rFonts w:ascii="Times New Roman" w:hAnsi="Times New Roman" w:cs="Times New Roman"/>
          <w:sz w:val="28"/>
          <w:szCs w:val="28"/>
        </w:rPr>
        <w:t>Информация по подпрограммам, отдельным</w:t>
      </w:r>
    </w:p>
    <w:p w:rsidR="00FC0F10" w:rsidRPr="003743DF" w:rsidRDefault="00153FE8" w:rsidP="003743DF">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3743DF">
        <w:rPr>
          <w:rFonts w:ascii="Times New Roman" w:hAnsi="Times New Roman" w:cs="Times New Roman"/>
          <w:sz w:val="28"/>
          <w:szCs w:val="28"/>
        </w:rPr>
        <w:t>мероприятиям программы</w:t>
      </w:r>
    </w:p>
    <w:p w:rsidR="006E2511" w:rsidRPr="003743DF" w:rsidRDefault="006E2511" w:rsidP="003743DF">
      <w:pPr>
        <w:shd w:val="clear" w:color="auto" w:fill="FFFFFF" w:themeFill="background1"/>
        <w:spacing w:after="0" w:line="240" w:lineRule="auto"/>
        <w:contextualSpacing/>
        <w:jc w:val="center"/>
        <w:rPr>
          <w:rFonts w:ascii="Times New Roman" w:hAnsi="Times New Roman" w:cs="Times New Roman"/>
          <w:sz w:val="28"/>
          <w:szCs w:val="28"/>
        </w:rPr>
      </w:pPr>
    </w:p>
    <w:p w:rsidR="00281398" w:rsidRPr="003743DF" w:rsidRDefault="00FC0F10" w:rsidP="003743DF">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3743DF">
        <w:rPr>
          <w:rFonts w:ascii="Times New Roman" w:hAnsi="Times New Roman" w:cs="Times New Roman"/>
          <w:sz w:val="28"/>
          <w:szCs w:val="28"/>
        </w:rPr>
        <w:t xml:space="preserve">Подпрограмма 1. </w:t>
      </w:r>
      <w:r w:rsidRPr="003743DF">
        <w:rPr>
          <w:rFonts w:ascii="Times New Roman" w:hAnsi="Times New Roman" w:cs="Times New Roman"/>
          <w:spacing w:val="1"/>
          <w:sz w:val="28"/>
          <w:szCs w:val="28"/>
        </w:rPr>
        <w:t>«</w:t>
      </w:r>
      <w:r w:rsidRPr="003743DF">
        <w:rPr>
          <w:rFonts w:ascii="Times New Roman" w:hAnsi="Times New Roman" w:cs="Times New Roman"/>
          <w:kern w:val="1"/>
          <w:sz w:val="28"/>
          <w:szCs w:val="28"/>
        </w:rPr>
        <w:t xml:space="preserve">Развитие дошкольного, </w:t>
      </w:r>
      <w:r w:rsidRPr="003743DF">
        <w:rPr>
          <w:rFonts w:ascii="Times New Roman" w:hAnsi="Times New Roman" w:cs="Times New Roman"/>
          <w:bCs/>
          <w:kern w:val="1"/>
          <w:sz w:val="28"/>
          <w:szCs w:val="28"/>
        </w:rPr>
        <w:t xml:space="preserve">общего </w:t>
      </w:r>
    </w:p>
    <w:p w:rsidR="00FC0F10" w:rsidRPr="003743DF" w:rsidRDefault="00FC0F10" w:rsidP="003743DF">
      <w:pPr>
        <w:shd w:val="clear" w:color="auto" w:fill="FFFFFF" w:themeFill="background1"/>
        <w:spacing w:after="0" w:line="240" w:lineRule="auto"/>
        <w:contextualSpacing/>
        <w:jc w:val="center"/>
        <w:rPr>
          <w:rFonts w:ascii="Times New Roman" w:hAnsi="Times New Roman" w:cs="Times New Roman"/>
          <w:kern w:val="1"/>
          <w:sz w:val="28"/>
          <w:szCs w:val="28"/>
        </w:rPr>
      </w:pPr>
      <w:r w:rsidRPr="003743DF">
        <w:rPr>
          <w:rFonts w:ascii="Times New Roman" w:hAnsi="Times New Roman" w:cs="Times New Roman"/>
          <w:bCs/>
          <w:kern w:val="1"/>
          <w:sz w:val="28"/>
          <w:szCs w:val="28"/>
        </w:rPr>
        <w:t>и дополнительного образования</w:t>
      </w:r>
      <w:r w:rsidRPr="003743DF">
        <w:rPr>
          <w:rFonts w:ascii="Times New Roman" w:hAnsi="Times New Roman" w:cs="Times New Roman"/>
          <w:kern w:val="1"/>
          <w:sz w:val="28"/>
          <w:szCs w:val="28"/>
        </w:rPr>
        <w:t>»</w:t>
      </w:r>
    </w:p>
    <w:p w:rsidR="004346D6" w:rsidRPr="003743DF" w:rsidRDefault="004346D6" w:rsidP="003743DF">
      <w:pPr>
        <w:shd w:val="clear" w:color="auto" w:fill="FFFFFF" w:themeFill="background1"/>
        <w:spacing w:after="0" w:line="240" w:lineRule="auto"/>
        <w:contextualSpacing/>
        <w:jc w:val="both"/>
        <w:rPr>
          <w:rFonts w:ascii="Times New Roman" w:hAnsi="Times New Roman" w:cs="Times New Roman"/>
          <w:sz w:val="28"/>
          <w:szCs w:val="28"/>
        </w:rPr>
      </w:pPr>
    </w:p>
    <w:p w:rsidR="004346D6" w:rsidRPr="003743DF" w:rsidRDefault="00885BAB" w:rsidP="003743DF">
      <w:pPr>
        <w:shd w:val="clear" w:color="auto" w:fill="FFFFFF" w:themeFill="background1"/>
        <w:spacing w:after="0" w:line="240" w:lineRule="auto"/>
        <w:ind w:firstLine="709"/>
        <w:contextualSpacing/>
        <w:jc w:val="both"/>
        <w:rPr>
          <w:rFonts w:ascii="Times New Roman" w:eastAsia="Times New Roman" w:hAnsi="Times New Roman" w:cs="Times New Roman"/>
          <w:iCs/>
          <w:sz w:val="28"/>
          <w:szCs w:val="28"/>
          <w:shd w:val="clear" w:color="auto" w:fill="FFFFFF" w:themeFill="background1"/>
        </w:rPr>
      </w:pPr>
      <w:r w:rsidRPr="003743DF">
        <w:rPr>
          <w:rFonts w:ascii="Times New Roman" w:hAnsi="Times New Roman" w:cs="Times New Roman"/>
          <w:sz w:val="28"/>
          <w:szCs w:val="28"/>
        </w:rPr>
        <w:t xml:space="preserve">Подпрограмма 1 </w:t>
      </w:r>
      <w:r w:rsidRPr="003743DF">
        <w:rPr>
          <w:rFonts w:ascii="Times New Roman" w:hAnsi="Times New Roman" w:cs="Times New Roman"/>
          <w:spacing w:val="1"/>
          <w:sz w:val="28"/>
          <w:szCs w:val="28"/>
        </w:rPr>
        <w:t>«</w:t>
      </w:r>
      <w:r w:rsidRPr="003743DF">
        <w:rPr>
          <w:rFonts w:ascii="Times New Roman" w:hAnsi="Times New Roman" w:cs="Times New Roman"/>
          <w:kern w:val="1"/>
          <w:sz w:val="28"/>
          <w:szCs w:val="28"/>
        </w:rPr>
        <w:t xml:space="preserve">Развитие дошкольного, </w:t>
      </w:r>
      <w:r w:rsidRPr="003743DF">
        <w:rPr>
          <w:rFonts w:ascii="Times New Roman" w:hAnsi="Times New Roman" w:cs="Times New Roman"/>
          <w:bCs/>
          <w:kern w:val="1"/>
          <w:sz w:val="28"/>
          <w:szCs w:val="28"/>
        </w:rPr>
        <w:t xml:space="preserve">общего и дополнительного </w:t>
      </w:r>
      <w:r w:rsidR="00754D17" w:rsidRPr="003743DF">
        <w:rPr>
          <w:rFonts w:ascii="Times New Roman" w:hAnsi="Times New Roman" w:cs="Times New Roman"/>
          <w:bCs/>
          <w:kern w:val="1"/>
          <w:sz w:val="28"/>
          <w:szCs w:val="28"/>
        </w:rPr>
        <w:t>образования</w:t>
      </w:r>
      <w:r w:rsidR="00754D17" w:rsidRPr="003743DF">
        <w:rPr>
          <w:rFonts w:ascii="Times New Roman" w:hAnsi="Times New Roman" w:cs="Times New Roman"/>
          <w:sz w:val="28"/>
          <w:szCs w:val="28"/>
        </w:rPr>
        <w:t>«направлена</w:t>
      </w:r>
      <w:r w:rsidRPr="003743DF">
        <w:rPr>
          <w:rFonts w:ascii="Times New Roman" w:hAnsi="Times New Roman" w:cs="Times New Roman"/>
          <w:sz w:val="28"/>
          <w:szCs w:val="28"/>
        </w:rPr>
        <w:t xml:space="preserve"> на </w:t>
      </w:r>
      <w:r w:rsidR="002E560B" w:rsidRPr="003743DF">
        <w:rPr>
          <w:rFonts w:ascii="Times New Roman" w:hAnsi="Times New Roman" w:cs="Times New Roman"/>
          <w:sz w:val="28"/>
          <w:szCs w:val="28"/>
        </w:rPr>
        <w:t>обеспечени</w:t>
      </w:r>
      <w:r w:rsidRPr="003743DF">
        <w:rPr>
          <w:rFonts w:ascii="Times New Roman" w:hAnsi="Times New Roman" w:cs="Times New Roman"/>
          <w:sz w:val="28"/>
          <w:szCs w:val="28"/>
        </w:rPr>
        <w:t>е</w:t>
      </w:r>
      <w:r w:rsidR="002E560B" w:rsidRPr="003743DF">
        <w:rPr>
          <w:rFonts w:ascii="Times New Roman" w:hAnsi="Times New Roman" w:cs="Times New Roman"/>
          <w:sz w:val="28"/>
          <w:szCs w:val="28"/>
        </w:rPr>
        <w:t xml:space="preserve"> высокого качества образования, соответствующего потребностям граждан и перспективным задачам развития экономики города Боготола, обеспечени</w:t>
      </w:r>
      <w:r w:rsidRPr="003743DF">
        <w:rPr>
          <w:rFonts w:ascii="Times New Roman" w:hAnsi="Times New Roman" w:cs="Times New Roman"/>
          <w:sz w:val="28"/>
          <w:szCs w:val="28"/>
        </w:rPr>
        <w:t>е</w:t>
      </w:r>
      <w:r w:rsidR="002E560B" w:rsidRPr="003743DF">
        <w:rPr>
          <w:rFonts w:ascii="Times New Roman" w:hAnsi="Times New Roman" w:cs="Times New Roman"/>
          <w:sz w:val="28"/>
          <w:szCs w:val="28"/>
        </w:rPr>
        <w:t xml:space="preserve"> отдыха и оздоровления детей в летний период</w:t>
      </w:r>
      <w:r w:rsidRPr="003743DF">
        <w:rPr>
          <w:rFonts w:ascii="Times New Roman" w:hAnsi="Times New Roman" w:cs="Times New Roman"/>
          <w:sz w:val="28"/>
          <w:szCs w:val="28"/>
        </w:rPr>
        <w:t>. В рамках подпрограммы реализуются мероприятия</w:t>
      </w:r>
      <w:r w:rsidR="00A03161" w:rsidRPr="003743DF">
        <w:rPr>
          <w:rFonts w:ascii="Times New Roman" w:eastAsia="Times New Roman" w:hAnsi="Times New Roman" w:cs="Times New Roman"/>
          <w:iCs/>
          <w:color w:val="000000"/>
          <w:sz w:val="28"/>
          <w:szCs w:val="28"/>
        </w:rPr>
        <w:t xml:space="preserve">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00A03161" w:rsidRPr="003743DF">
        <w:rPr>
          <w:rFonts w:ascii="Times New Roman" w:eastAsia="Times New Roman" w:hAnsi="Times New Roman" w:cs="Times New Roman"/>
          <w:iCs/>
          <w:sz w:val="28"/>
          <w:szCs w:val="28"/>
        </w:rPr>
        <w:t xml:space="preserve"> в целях обеспечения </w:t>
      </w:r>
      <w:r w:rsidR="00A03161" w:rsidRPr="003743DF">
        <w:rPr>
          <w:rFonts w:ascii="Times New Roman" w:eastAsia="Times New Roman" w:hAnsi="Times New Roman" w:cs="Times New Roman"/>
          <w:iCs/>
          <w:sz w:val="28"/>
          <w:szCs w:val="28"/>
        </w:rPr>
        <w:lastRenderedPageBreak/>
        <w:t xml:space="preserve">равной доступности качественного дополнительного образования вгородеБоготолереализуется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w:t>
      </w:r>
      <w:r w:rsidR="00A03161" w:rsidRPr="003743DF">
        <w:rPr>
          <w:rFonts w:ascii="Times New Roman" w:eastAsia="Times New Roman" w:hAnsi="Times New Roman" w:cs="Times New Roman"/>
          <w:iCs/>
          <w:sz w:val="28"/>
          <w:szCs w:val="28"/>
          <w:shd w:val="clear" w:color="auto" w:fill="FFFFFF" w:themeFill="background1"/>
        </w:rPr>
        <w:t>Муниципальное казенное учреждение «Управление образования города Боготола» руководствуется</w:t>
      </w:r>
      <w:r w:rsidR="00A03161" w:rsidRPr="003743DF">
        <w:rPr>
          <w:rFonts w:ascii="Times New Roman" w:eastAsia="Times New Roman" w:hAnsi="Times New Roman" w:cs="Times New Roman"/>
          <w:iCs/>
          <w:sz w:val="28"/>
          <w:szCs w:val="28"/>
        </w:rPr>
        <w:t xml:space="preserve">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r w:rsidR="00A03161" w:rsidRPr="003743DF">
        <w:rPr>
          <w:rFonts w:ascii="Times New Roman" w:eastAsia="Times New Roman" w:hAnsi="Times New Roman" w:cs="Times New Roman"/>
          <w:iCs/>
          <w:sz w:val="28"/>
          <w:szCs w:val="28"/>
          <w:shd w:val="clear" w:color="auto" w:fill="FFFFFF" w:themeFill="background1"/>
        </w:rPr>
        <w:t>городе Боготоле.</w:t>
      </w:r>
    </w:p>
    <w:p w:rsidR="004346D6"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 xml:space="preserve">Цель подпрограммы: </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 xml:space="preserve">Задачи подпрограммы: </w:t>
      </w:r>
    </w:p>
    <w:p w:rsidR="00FC0F10" w:rsidRPr="003743DF" w:rsidRDefault="00FC0F10" w:rsidP="003743DF">
      <w:pPr>
        <w:shd w:val="clear" w:color="auto" w:fill="FFFFFF" w:themeFill="background1"/>
        <w:tabs>
          <w:tab w:val="left" w:pos="1134"/>
        </w:tabs>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1. Обеспечить доступность дошкольного образования, соответствующего единому стандарту качества дошкольного образования.</w:t>
      </w:r>
    </w:p>
    <w:p w:rsidR="00FC0F10" w:rsidRPr="003743DF" w:rsidRDefault="00FC0F10" w:rsidP="003743DF">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3743DF">
        <w:rPr>
          <w:rFonts w:ascii="Times New Roman" w:hAnsi="Times New Roman" w:cs="Times New Roman"/>
          <w:sz w:val="28"/>
          <w:szCs w:val="28"/>
        </w:rPr>
        <w:t>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rsidR="00FC0F10" w:rsidRPr="003743DF" w:rsidRDefault="00FC0F10" w:rsidP="003743DF">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3743DF">
        <w:rPr>
          <w:rFonts w:ascii="Times New Roman" w:hAnsi="Times New Roman" w:cs="Times New Roman"/>
          <w:sz w:val="28"/>
          <w:szCs w:val="28"/>
        </w:rPr>
        <w:t>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FC0F10" w:rsidRPr="003743DF" w:rsidRDefault="00FC0F10" w:rsidP="003743DF">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3743DF">
        <w:rPr>
          <w:rFonts w:ascii="Times New Roman" w:hAnsi="Times New Roman" w:cs="Times New Roman"/>
          <w:sz w:val="28"/>
          <w:szCs w:val="28"/>
        </w:rPr>
        <w:t>4. Содействовать выявлению и поддержке одаренных детей.</w:t>
      </w:r>
    </w:p>
    <w:p w:rsidR="00FC0F10" w:rsidRPr="003743DF" w:rsidRDefault="00FC0F10" w:rsidP="003743DF">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3743DF">
        <w:rPr>
          <w:rFonts w:ascii="Times New Roman" w:hAnsi="Times New Roman" w:cs="Times New Roman"/>
          <w:sz w:val="28"/>
          <w:szCs w:val="28"/>
        </w:rPr>
        <w:t>5. Обеспечить безопасный, качественный отдых и оздоровление детей.</w:t>
      </w:r>
    </w:p>
    <w:p w:rsidR="00A837B3" w:rsidRPr="003743DF" w:rsidRDefault="00A837B3" w:rsidP="003743DF">
      <w:pPr>
        <w:widowControl w:val="0"/>
        <w:shd w:val="clear" w:color="auto" w:fill="FFFFFF" w:themeFill="background1"/>
        <w:suppressAutoHyphens/>
        <w:autoSpaceDE w:val="0"/>
        <w:snapToGrid w:val="0"/>
        <w:spacing w:after="0" w:line="240" w:lineRule="auto"/>
        <w:ind w:right="333" w:firstLine="708"/>
        <w:contextualSpacing/>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Показателями, характеризующими достижение результатов подпрограммы</w:t>
      </w:r>
      <w:r w:rsidR="000643DF" w:rsidRPr="003743DF">
        <w:rPr>
          <w:rFonts w:ascii="Times New Roman" w:hAnsi="Times New Roman" w:cs="Times New Roman"/>
          <w:sz w:val="28"/>
          <w:szCs w:val="28"/>
          <w:lang w:eastAsia="ar-SA"/>
        </w:rPr>
        <w:t>,</w:t>
      </w:r>
      <w:r w:rsidRPr="003743DF">
        <w:rPr>
          <w:rFonts w:ascii="Times New Roman" w:hAnsi="Times New Roman" w:cs="Times New Roman"/>
          <w:sz w:val="28"/>
          <w:szCs w:val="28"/>
          <w:lang w:eastAsia="ar-SA"/>
        </w:rPr>
        <w:t xml:space="preserve"> являются: </w:t>
      </w:r>
    </w:p>
    <w:p w:rsidR="00751A33" w:rsidRPr="003743DF" w:rsidRDefault="00751A33" w:rsidP="003743DF">
      <w:pPr>
        <w:pStyle w:val="ae"/>
        <w:shd w:val="clear" w:color="auto" w:fill="FFFFFF" w:themeFill="background1"/>
        <w:ind w:firstLine="708"/>
        <w:jc w:val="both"/>
        <w:rPr>
          <w:rFonts w:ascii="Times New Roman" w:eastAsiaTheme="minorEastAsia" w:hAnsi="Times New Roman" w:cs="Times New Roman"/>
          <w:sz w:val="28"/>
          <w:szCs w:val="28"/>
        </w:rPr>
      </w:pPr>
      <w:r w:rsidRPr="003743DF">
        <w:rPr>
          <w:rFonts w:ascii="Times New Roman" w:eastAsiaTheme="minorEastAsia" w:hAnsi="Times New Roman" w:cs="Times New Roman"/>
          <w:sz w:val="28"/>
          <w:szCs w:val="28"/>
        </w:rPr>
        <w:t>1.</w:t>
      </w:r>
      <w:r w:rsidR="003743DF">
        <w:rPr>
          <w:rFonts w:ascii="Times New Roman" w:eastAsiaTheme="minorEastAsia" w:hAnsi="Times New Roman" w:cs="Times New Roman"/>
          <w:sz w:val="28"/>
          <w:szCs w:val="28"/>
        </w:rPr>
        <w:t xml:space="preserve"> </w:t>
      </w:r>
      <w:r w:rsidRPr="003743DF">
        <w:rPr>
          <w:rFonts w:ascii="Times New Roman" w:eastAsiaTheme="minorEastAsia" w:hAnsi="Times New Roman" w:cs="Times New Roman"/>
          <w:sz w:val="28"/>
          <w:szCs w:val="28"/>
        </w:rPr>
        <w:t>Уровень укомплектованности местами в дошкольных образовательных учреждениях.</w:t>
      </w:r>
    </w:p>
    <w:p w:rsidR="00751A33" w:rsidRPr="003743DF" w:rsidRDefault="00751A33" w:rsidP="003743DF">
      <w:pPr>
        <w:pStyle w:val="ae"/>
        <w:shd w:val="clear" w:color="auto" w:fill="FFFFFF" w:themeFill="background1"/>
        <w:ind w:firstLine="708"/>
        <w:jc w:val="both"/>
        <w:rPr>
          <w:rFonts w:ascii="Times New Roman" w:eastAsiaTheme="minorEastAsia" w:hAnsi="Times New Roman" w:cs="Times New Roman"/>
          <w:sz w:val="28"/>
          <w:szCs w:val="28"/>
        </w:rPr>
      </w:pPr>
      <w:r w:rsidRPr="003743DF">
        <w:rPr>
          <w:rFonts w:ascii="Times New Roman" w:eastAsiaTheme="minorEastAsia" w:hAnsi="Times New Roman" w:cs="Times New Roman"/>
          <w:sz w:val="28"/>
          <w:szCs w:val="28"/>
        </w:rPr>
        <w:t>2.</w:t>
      </w:r>
      <w:r w:rsidR="003743DF">
        <w:rPr>
          <w:rFonts w:ascii="Times New Roman" w:eastAsiaTheme="minorEastAsia" w:hAnsi="Times New Roman" w:cs="Times New Roman"/>
          <w:sz w:val="28"/>
          <w:szCs w:val="28"/>
        </w:rPr>
        <w:t xml:space="preserve"> </w:t>
      </w:r>
      <w:r w:rsidRPr="003743DF">
        <w:rPr>
          <w:rFonts w:ascii="Times New Roman" w:eastAsiaTheme="minorEastAsia" w:hAnsi="Times New Roman" w:cs="Times New Roman"/>
          <w:sz w:val="28"/>
          <w:szCs w:val="28"/>
        </w:rPr>
        <w:t>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w:t>
      </w:r>
    </w:p>
    <w:p w:rsidR="00751A33" w:rsidRPr="003743DF" w:rsidRDefault="00751A33" w:rsidP="003743DF">
      <w:pPr>
        <w:pStyle w:val="ae"/>
        <w:shd w:val="clear" w:color="auto" w:fill="FFFFFF" w:themeFill="background1"/>
        <w:ind w:firstLine="708"/>
        <w:jc w:val="both"/>
        <w:rPr>
          <w:rFonts w:ascii="Times New Roman" w:eastAsiaTheme="minorEastAsia" w:hAnsi="Times New Roman" w:cs="Times New Roman"/>
          <w:sz w:val="28"/>
          <w:szCs w:val="28"/>
        </w:rPr>
      </w:pPr>
      <w:r w:rsidRPr="003743DF">
        <w:rPr>
          <w:rFonts w:ascii="Times New Roman" w:eastAsiaTheme="minorEastAsia" w:hAnsi="Times New Roman" w:cs="Times New Roman"/>
          <w:sz w:val="28"/>
          <w:szCs w:val="28"/>
        </w:rPr>
        <w:t>3. Доля детей, обеспеченных горячим питанием.</w:t>
      </w:r>
    </w:p>
    <w:p w:rsidR="00751A33" w:rsidRPr="003743DF" w:rsidRDefault="00751A33" w:rsidP="003743DF">
      <w:pPr>
        <w:pStyle w:val="ae"/>
        <w:shd w:val="clear" w:color="auto" w:fill="FFFFFF" w:themeFill="background1"/>
        <w:ind w:firstLine="708"/>
        <w:jc w:val="both"/>
        <w:rPr>
          <w:rFonts w:ascii="Times New Roman" w:eastAsiaTheme="minorEastAsia" w:hAnsi="Times New Roman" w:cs="Times New Roman"/>
          <w:sz w:val="28"/>
          <w:szCs w:val="28"/>
        </w:rPr>
      </w:pPr>
      <w:r w:rsidRPr="003743DF">
        <w:rPr>
          <w:rFonts w:ascii="Times New Roman" w:eastAsiaTheme="minorEastAsia" w:hAnsi="Times New Roman" w:cs="Times New Roman"/>
          <w:sz w:val="28"/>
          <w:szCs w:val="28"/>
        </w:rPr>
        <w:t>4. 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p>
    <w:p w:rsidR="00751A33" w:rsidRPr="003743DF" w:rsidRDefault="00751A33" w:rsidP="003743DF">
      <w:pPr>
        <w:pStyle w:val="ae"/>
        <w:shd w:val="clear" w:color="auto" w:fill="FFFFFF" w:themeFill="background1"/>
        <w:ind w:firstLine="708"/>
        <w:jc w:val="both"/>
        <w:rPr>
          <w:rFonts w:ascii="Times New Roman" w:eastAsiaTheme="minorEastAsia" w:hAnsi="Times New Roman" w:cs="Times New Roman"/>
          <w:sz w:val="28"/>
          <w:szCs w:val="28"/>
        </w:rPr>
      </w:pPr>
      <w:r w:rsidRPr="003743DF">
        <w:rPr>
          <w:rFonts w:ascii="Times New Roman" w:eastAsiaTheme="minorEastAsia" w:hAnsi="Times New Roman" w:cs="Times New Roman"/>
          <w:sz w:val="28"/>
          <w:szCs w:val="28"/>
        </w:rPr>
        <w:t>5. Доля детей в возрасте от 5 до 18 лет, использующих сертификаты дополнительного образования, в общей численности населения в возрасте 5-18 лет.</w:t>
      </w:r>
    </w:p>
    <w:p w:rsidR="00751A33" w:rsidRPr="003743DF" w:rsidRDefault="00751A33" w:rsidP="003743DF">
      <w:pPr>
        <w:pStyle w:val="ae"/>
        <w:shd w:val="clear" w:color="auto" w:fill="FFFFFF" w:themeFill="background1"/>
        <w:ind w:firstLine="708"/>
        <w:jc w:val="both"/>
        <w:rPr>
          <w:rFonts w:ascii="Times New Roman" w:eastAsiaTheme="minorEastAsia" w:hAnsi="Times New Roman" w:cs="Times New Roman"/>
          <w:sz w:val="28"/>
          <w:szCs w:val="28"/>
        </w:rPr>
      </w:pPr>
      <w:r w:rsidRPr="003743DF">
        <w:rPr>
          <w:rFonts w:ascii="Times New Roman" w:eastAsiaTheme="minorEastAsia" w:hAnsi="Times New Roman" w:cs="Times New Roman"/>
          <w:sz w:val="28"/>
          <w:szCs w:val="28"/>
        </w:rPr>
        <w:lastRenderedPageBreak/>
        <w:t>6.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p w:rsidR="00751A33" w:rsidRPr="003743DF" w:rsidRDefault="00751A33" w:rsidP="003743DF">
      <w:pPr>
        <w:pStyle w:val="ae"/>
        <w:shd w:val="clear" w:color="auto" w:fill="FFFFFF" w:themeFill="background1"/>
        <w:ind w:firstLine="708"/>
        <w:jc w:val="both"/>
        <w:rPr>
          <w:rFonts w:ascii="Times New Roman" w:eastAsiaTheme="minorEastAsia" w:hAnsi="Times New Roman" w:cs="Times New Roman"/>
          <w:sz w:val="28"/>
          <w:szCs w:val="28"/>
        </w:rPr>
      </w:pPr>
      <w:r w:rsidRPr="003743DF">
        <w:rPr>
          <w:rFonts w:ascii="Times New Roman" w:eastAsiaTheme="minorEastAsia" w:hAnsi="Times New Roman" w:cs="Times New Roman"/>
          <w:sz w:val="28"/>
          <w:szCs w:val="28"/>
        </w:rPr>
        <w:t>7. Численность обучающихся, вовлеченных в деятельность общественных объединений на базе муниципальных общеобразовательных организаций.</w:t>
      </w:r>
    </w:p>
    <w:p w:rsidR="00751A33" w:rsidRPr="003743DF" w:rsidRDefault="00751A33" w:rsidP="003743DF">
      <w:pPr>
        <w:pStyle w:val="ae"/>
        <w:shd w:val="clear" w:color="auto" w:fill="FFFFFF" w:themeFill="background1"/>
        <w:ind w:firstLine="708"/>
        <w:jc w:val="both"/>
        <w:rPr>
          <w:rFonts w:ascii="Times New Roman" w:eastAsiaTheme="minorEastAsia" w:hAnsi="Times New Roman" w:cs="Times New Roman"/>
          <w:sz w:val="28"/>
          <w:szCs w:val="28"/>
        </w:rPr>
      </w:pPr>
      <w:r w:rsidRPr="003743DF">
        <w:rPr>
          <w:rFonts w:ascii="Times New Roman" w:eastAsiaTheme="minorEastAsia" w:hAnsi="Times New Roman" w:cs="Times New Roman"/>
          <w:sz w:val="28"/>
          <w:szCs w:val="28"/>
        </w:rPr>
        <w:t>8. Количество детей, получивших индивидуальное сопровождение и принявших участие в работе интенсивных школ, научно-практических конференциях, летних профильных сменах, олимпиадах за пределами города Боготола.</w:t>
      </w:r>
    </w:p>
    <w:p w:rsidR="00751A33" w:rsidRPr="003743DF" w:rsidRDefault="00751A33" w:rsidP="003743DF">
      <w:pPr>
        <w:pStyle w:val="ae"/>
        <w:shd w:val="clear" w:color="auto" w:fill="FFFFFF" w:themeFill="background1"/>
        <w:ind w:firstLine="708"/>
        <w:jc w:val="both"/>
        <w:rPr>
          <w:rFonts w:ascii="Times New Roman" w:eastAsiaTheme="minorEastAsia" w:hAnsi="Times New Roman" w:cs="Times New Roman"/>
          <w:sz w:val="28"/>
          <w:szCs w:val="28"/>
        </w:rPr>
      </w:pPr>
      <w:r w:rsidRPr="003743DF">
        <w:rPr>
          <w:rFonts w:ascii="Times New Roman" w:eastAsiaTheme="minorEastAsia" w:hAnsi="Times New Roman" w:cs="Times New Roman"/>
          <w:sz w:val="28"/>
          <w:szCs w:val="28"/>
        </w:rPr>
        <w:t>9. Доля оздоровленных детей школьного возраста.</w:t>
      </w:r>
    </w:p>
    <w:p w:rsidR="005E352D" w:rsidRPr="003743DF" w:rsidRDefault="00954B8A"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bCs/>
          <w:kern w:val="1"/>
          <w:sz w:val="28"/>
          <w:szCs w:val="28"/>
        </w:rPr>
        <w:t>Срок</w:t>
      </w:r>
      <w:r w:rsidR="00397C8B" w:rsidRPr="003743DF">
        <w:rPr>
          <w:rFonts w:ascii="Times New Roman" w:hAnsi="Times New Roman" w:cs="Times New Roman"/>
          <w:sz w:val="28"/>
          <w:szCs w:val="28"/>
        </w:rPr>
        <w:t xml:space="preserve"> реализации</w:t>
      </w:r>
      <w:r w:rsidR="005E352D" w:rsidRPr="003743DF">
        <w:rPr>
          <w:rFonts w:ascii="Times New Roman" w:hAnsi="Times New Roman" w:cs="Times New Roman"/>
          <w:sz w:val="28"/>
          <w:szCs w:val="28"/>
        </w:rPr>
        <w:t xml:space="preserve"> подпрограммы: </w:t>
      </w:r>
      <w:r w:rsidR="005E352D" w:rsidRPr="003743DF">
        <w:rPr>
          <w:rFonts w:ascii="Times New Roman" w:hAnsi="Times New Roman" w:cs="Times New Roman"/>
          <w:bCs/>
          <w:kern w:val="1"/>
          <w:sz w:val="28"/>
          <w:szCs w:val="28"/>
        </w:rPr>
        <w:t>2014-20</w:t>
      </w:r>
      <w:r w:rsidR="005E1C3F" w:rsidRPr="003743DF">
        <w:rPr>
          <w:rFonts w:ascii="Times New Roman" w:hAnsi="Times New Roman" w:cs="Times New Roman"/>
          <w:bCs/>
          <w:kern w:val="1"/>
          <w:sz w:val="28"/>
          <w:szCs w:val="28"/>
        </w:rPr>
        <w:t>2</w:t>
      </w:r>
      <w:r w:rsidR="00EB7C56" w:rsidRPr="003743DF">
        <w:rPr>
          <w:rFonts w:ascii="Times New Roman" w:hAnsi="Times New Roman" w:cs="Times New Roman"/>
          <w:bCs/>
          <w:kern w:val="1"/>
          <w:sz w:val="28"/>
          <w:szCs w:val="28"/>
        </w:rPr>
        <w:t>6</w:t>
      </w:r>
      <w:r w:rsidR="005E352D" w:rsidRPr="003743DF">
        <w:rPr>
          <w:rFonts w:ascii="Times New Roman" w:hAnsi="Times New Roman" w:cs="Times New Roman"/>
          <w:bCs/>
          <w:kern w:val="1"/>
          <w:sz w:val="28"/>
          <w:szCs w:val="28"/>
        </w:rPr>
        <w:t xml:space="preserve"> годы.</w:t>
      </w:r>
    </w:p>
    <w:p w:rsidR="005E352D" w:rsidRPr="003743DF" w:rsidRDefault="005E352D"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397C8B" w:rsidRPr="003743DF" w:rsidRDefault="00397C8B"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Подпрограмма 1 приведена в приложении № 5 к Программе.</w:t>
      </w:r>
    </w:p>
    <w:p w:rsidR="005E352D" w:rsidRPr="003743DF" w:rsidRDefault="005E352D"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281398" w:rsidRPr="003743DF" w:rsidRDefault="00FC0F10" w:rsidP="003743DF">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contextualSpacing/>
        <w:jc w:val="center"/>
        <w:rPr>
          <w:rFonts w:ascii="Times New Roman" w:hAnsi="Times New Roman" w:cs="Times New Roman"/>
          <w:sz w:val="28"/>
          <w:szCs w:val="28"/>
          <w:lang w:eastAsia="ar-SA"/>
        </w:rPr>
      </w:pPr>
      <w:r w:rsidRPr="003743DF">
        <w:rPr>
          <w:rFonts w:ascii="Times New Roman" w:hAnsi="Times New Roman" w:cs="Times New Roman"/>
          <w:sz w:val="28"/>
          <w:szCs w:val="28"/>
          <w:lang w:eastAsia="ar-SA"/>
        </w:rPr>
        <w:t xml:space="preserve">Подпрограмма 2. «Обеспечение приоритетных направлений </w:t>
      </w:r>
    </w:p>
    <w:p w:rsidR="00FC0F10" w:rsidRPr="003743DF" w:rsidRDefault="00FC0F10" w:rsidP="003743DF">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contextualSpacing/>
        <w:jc w:val="center"/>
        <w:rPr>
          <w:rFonts w:ascii="Times New Roman" w:hAnsi="Times New Roman" w:cs="Times New Roman"/>
          <w:sz w:val="28"/>
          <w:szCs w:val="28"/>
          <w:lang w:eastAsia="ar-SA"/>
        </w:rPr>
      </w:pPr>
      <w:r w:rsidRPr="003743DF">
        <w:rPr>
          <w:rFonts w:ascii="Times New Roman" w:hAnsi="Times New Roman" w:cs="Times New Roman"/>
          <w:sz w:val="28"/>
          <w:szCs w:val="28"/>
          <w:lang w:eastAsia="ar-SA"/>
        </w:rPr>
        <w:t>муниципальной системы образования города Боготола».</w:t>
      </w:r>
    </w:p>
    <w:p w:rsidR="004346D6" w:rsidRPr="003743DF" w:rsidRDefault="004346D6" w:rsidP="003743DF">
      <w:pPr>
        <w:widowControl w:val="0"/>
        <w:shd w:val="clear" w:color="auto" w:fill="FFFFFF" w:themeFill="background1"/>
        <w:suppressAutoHyphens/>
        <w:autoSpaceDE w:val="0"/>
        <w:spacing w:after="0" w:line="240" w:lineRule="auto"/>
        <w:jc w:val="both"/>
        <w:rPr>
          <w:rFonts w:ascii="Times New Roman" w:hAnsi="Times New Roman" w:cs="Times New Roman"/>
          <w:sz w:val="28"/>
          <w:szCs w:val="28"/>
        </w:rPr>
      </w:pPr>
    </w:p>
    <w:p w:rsidR="008C40AE" w:rsidRPr="003743DF" w:rsidRDefault="008C40AE"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Создание подпрограммы «Обеспечение приоритетных направлений муниципальной системы образования города Боготола» на 202</w:t>
      </w:r>
      <w:r w:rsidR="00277CBC" w:rsidRPr="003743DF">
        <w:rPr>
          <w:rFonts w:ascii="Times New Roman" w:hAnsi="Times New Roman" w:cs="Times New Roman"/>
          <w:sz w:val="28"/>
          <w:szCs w:val="28"/>
          <w:lang w:eastAsia="ar-SA"/>
        </w:rPr>
        <w:t>3</w:t>
      </w:r>
      <w:r w:rsidRPr="003743DF">
        <w:rPr>
          <w:rFonts w:ascii="Times New Roman" w:hAnsi="Times New Roman" w:cs="Times New Roman"/>
          <w:sz w:val="28"/>
          <w:szCs w:val="28"/>
          <w:lang w:eastAsia="ar-SA"/>
        </w:rPr>
        <w:t>-20</w:t>
      </w:r>
      <w:r w:rsidR="00C958D4" w:rsidRPr="003743DF">
        <w:rPr>
          <w:rFonts w:ascii="Times New Roman" w:hAnsi="Times New Roman" w:cs="Times New Roman"/>
          <w:sz w:val="28"/>
          <w:szCs w:val="28"/>
          <w:lang w:eastAsia="ar-SA"/>
        </w:rPr>
        <w:t>25</w:t>
      </w:r>
      <w:r w:rsidRPr="003743DF">
        <w:rPr>
          <w:rFonts w:ascii="Times New Roman" w:hAnsi="Times New Roman" w:cs="Times New Roman"/>
          <w:sz w:val="28"/>
          <w:szCs w:val="28"/>
          <w:lang w:eastAsia="ar-SA"/>
        </w:rPr>
        <w:t xml:space="preserve"> годы обусловлено высокими требованиями к качественному составу управленческих кадров, методистов и необходимостью реализации национального проекта «Образование», в рамках которого запланированы мероприятия регионального проекта «Учитель будущего», а также инновационного развития образования в соответствии со стратегией развития образования города.</w:t>
      </w:r>
    </w:p>
    <w:p w:rsidR="008C40AE" w:rsidRPr="003743DF" w:rsidRDefault="008C40AE" w:rsidP="003743DF">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Основные проблемы, их причины:</w:t>
      </w:r>
    </w:p>
    <w:p w:rsidR="008C40AE" w:rsidRPr="003743DF" w:rsidRDefault="008C40AE" w:rsidP="003743DF">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 xml:space="preserve">Переход на новые стандарты образования, реализация региональных проектов ставит перед Муниципальным казенным учреждением «Управление образования г. Боготола» необходимость повышения квалификации управленческих кадров и методистов в целях эффективного сопровождения образовательных организаций. </w:t>
      </w:r>
    </w:p>
    <w:p w:rsidR="008C40AE" w:rsidRPr="003743DF" w:rsidRDefault="008C40AE" w:rsidP="003743DF">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В подпрограмме «Обеспечение приоритетных направлений муниципальной системы образования города Боготола» ставятся задачи по организации  повышения квалификации работников Муниципального казенного учреждения «Управление образования г. Боготола», аттестации  руководящих работников муниципальной системы образования,  сопровождению работников при прохождении аттестации, созданию кадрового резерва,</w:t>
      </w:r>
      <w:r w:rsidR="002502CD" w:rsidRPr="003743DF">
        <w:rPr>
          <w:rFonts w:ascii="Times New Roman" w:hAnsi="Times New Roman" w:cs="Times New Roman"/>
          <w:sz w:val="28"/>
          <w:szCs w:val="28"/>
          <w:lang w:eastAsia="ar-SA"/>
        </w:rPr>
        <w:t xml:space="preserve"> проведению общегородских </w:t>
      </w:r>
      <w:r w:rsidRPr="003743DF">
        <w:rPr>
          <w:rFonts w:ascii="Times New Roman" w:hAnsi="Times New Roman" w:cs="Times New Roman"/>
          <w:sz w:val="28"/>
          <w:szCs w:val="28"/>
          <w:lang w:eastAsia="ar-SA"/>
        </w:rPr>
        <w:t xml:space="preserve">мероприятий профессиональной и социокультурной направленности, социальной поддержки работников, по созданию условий для эффективной организации образовательного и воспитательного процессов. Результатом реализации подпрограммы станет повышение квалификации </w:t>
      </w:r>
      <w:r w:rsidRPr="003743DF">
        <w:rPr>
          <w:rFonts w:ascii="Times New Roman" w:hAnsi="Times New Roman" w:cs="Times New Roman"/>
          <w:sz w:val="28"/>
          <w:szCs w:val="28"/>
          <w:lang w:eastAsia="ar-SA"/>
        </w:rPr>
        <w:lastRenderedPageBreak/>
        <w:t>управленческих кадров и методистов, достижение показателей региональных проектов.</w:t>
      </w:r>
    </w:p>
    <w:p w:rsidR="008C40AE" w:rsidRPr="003743DF" w:rsidRDefault="008C40AE"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 xml:space="preserve">Основная цель </w:t>
      </w:r>
      <w:r w:rsidR="00ED68A2" w:rsidRPr="003743DF">
        <w:rPr>
          <w:rFonts w:ascii="Times New Roman" w:hAnsi="Times New Roman" w:cs="Times New Roman"/>
          <w:sz w:val="28"/>
          <w:szCs w:val="28"/>
          <w:lang w:eastAsia="ar-SA"/>
        </w:rPr>
        <w:t xml:space="preserve">подпрограммы </w:t>
      </w:r>
      <w:r w:rsidRPr="003743DF">
        <w:rPr>
          <w:rFonts w:ascii="Times New Roman" w:hAnsi="Times New Roman" w:cs="Times New Roman"/>
          <w:sz w:val="28"/>
          <w:szCs w:val="28"/>
          <w:lang w:eastAsia="ar-SA"/>
        </w:rPr>
        <w:t>предполагает создание условий, обеспечивающих мето</w:t>
      </w:r>
      <w:r w:rsidR="00F171BC" w:rsidRPr="003743DF">
        <w:rPr>
          <w:rFonts w:ascii="Times New Roman" w:hAnsi="Times New Roman" w:cs="Times New Roman"/>
          <w:sz w:val="28"/>
          <w:szCs w:val="28"/>
          <w:lang w:eastAsia="ar-SA"/>
        </w:rPr>
        <w:t xml:space="preserve">дическую поддержку приоритетных </w:t>
      </w:r>
      <w:r w:rsidRPr="003743DF">
        <w:rPr>
          <w:rFonts w:ascii="Times New Roman" w:hAnsi="Times New Roman" w:cs="Times New Roman"/>
          <w:sz w:val="28"/>
          <w:szCs w:val="28"/>
          <w:lang w:eastAsia="ar-SA"/>
        </w:rPr>
        <w:t>направлений муниципальной системы образования города Боготола.</w:t>
      </w:r>
    </w:p>
    <w:p w:rsidR="008C40AE" w:rsidRPr="003743DF" w:rsidRDefault="008C40AE"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На достижение поставленной цели направлены следующие задачи:</w:t>
      </w:r>
    </w:p>
    <w:p w:rsidR="008C40AE" w:rsidRPr="003743DF" w:rsidRDefault="008C40AE"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1. Создание условий для повышения квалификации работников Муниципального казенного учреждения «Управление образования г. Боготола» и методического сопровождения введения ФГОС.</w:t>
      </w:r>
    </w:p>
    <w:p w:rsidR="008C40AE" w:rsidRPr="003743DF" w:rsidRDefault="008C40AE"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 xml:space="preserve">2. Выстраивание эффективной и рациональной кадровой политики. </w:t>
      </w:r>
    </w:p>
    <w:p w:rsidR="008C40AE" w:rsidRPr="003743DF" w:rsidRDefault="008C40AE"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3. Организация общегородских мероприятий профессиональной и социокультурной направленности.</w:t>
      </w:r>
    </w:p>
    <w:p w:rsidR="008C40AE" w:rsidRPr="003743DF" w:rsidRDefault="008C40AE"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4. Обеспечение социальной поддержки и морального стимулирования участников образовательного процесса.</w:t>
      </w:r>
    </w:p>
    <w:p w:rsidR="008C40AE" w:rsidRPr="003743DF" w:rsidRDefault="008C40AE"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5. Создание условий для эффективной организации образовательного процесса.</w:t>
      </w:r>
    </w:p>
    <w:p w:rsidR="005B46E3" w:rsidRPr="003743DF" w:rsidRDefault="008C40AE"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4"/>
          <w:sz w:val="28"/>
          <w:szCs w:val="28"/>
          <w:lang w:eastAsia="ar-SA"/>
        </w:rPr>
      </w:pPr>
      <w:r w:rsidRPr="003743DF">
        <w:rPr>
          <w:rFonts w:ascii="Times New Roman" w:hAnsi="Times New Roman" w:cs="Times New Roman"/>
          <w:spacing w:val="-4"/>
          <w:sz w:val="28"/>
          <w:szCs w:val="28"/>
          <w:lang w:eastAsia="ar-SA"/>
        </w:rPr>
        <w:t xml:space="preserve">Мероприятия подпрограммы предполагают проведение обучающих и проблемных семинаров, круглых столов, методических выставок, посещение совещаний, конференций по вопросам современного образования, создание кадрового </w:t>
      </w:r>
      <w:r w:rsidR="00754D17" w:rsidRPr="003743DF">
        <w:rPr>
          <w:rFonts w:ascii="Times New Roman" w:hAnsi="Times New Roman" w:cs="Times New Roman"/>
          <w:spacing w:val="-4"/>
          <w:sz w:val="28"/>
          <w:szCs w:val="28"/>
          <w:lang w:eastAsia="ar-SA"/>
        </w:rPr>
        <w:t>резерва, создание</w:t>
      </w:r>
      <w:r w:rsidRPr="003743DF">
        <w:rPr>
          <w:rFonts w:ascii="Times New Roman" w:hAnsi="Times New Roman" w:cs="Times New Roman"/>
          <w:spacing w:val="-4"/>
          <w:sz w:val="28"/>
          <w:szCs w:val="28"/>
          <w:lang w:eastAsia="ar-SA"/>
        </w:rPr>
        <w:t xml:space="preserve"> рабочей зоны для организации работы в интерактивном режиме, создание системы работы по аттестации руководящих работников, методистов, расширение зоны профессиональных конкурсных мероприятий муниципального уровня. </w:t>
      </w:r>
    </w:p>
    <w:p w:rsidR="005B46E3" w:rsidRPr="003743DF" w:rsidRDefault="002E3942"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Показателями, характеризующими достижение результатов подпрограммы</w:t>
      </w:r>
      <w:r w:rsidR="000643DF" w:rsidRPr="003743DF">
        <w:rPr>
          <w:rFonts w:ascii="Times New Roman" w:hAnsi="Times New Roman" w:cs="Times New Roman"/>
          <w:sz w:val="28"/>
          <w:szCs w:val="28"/>
          <w:lang w:eastAsia="ar-SA"/>
        </w:rPr>
        <w:t>,</w:t>
      </w:r>
      <w:r w:rsidRPr="003743DF">
        <w:rPr>
          <w:rFonts w:ascii="Times New Roman" w:hAnsi="Times New Roman" w:cs="Times New Roman"/>
          <w:sz w:val="28"/>
          <w:szCs w:val="28"/>
          <w:lang w:eastAsia="ar-SA"/>
        </w:rPr>
        <w:t xml:space="preserve"> являются</w:t>
      </w:r>
      <w:r w:rsidR="00FC0F10" w:rsidRPr="003743DF">
        <w:rPr>
          <w:rFonts w:ascii="Times New Roman" w:hAnsi="Times New Roman" w:cs="Times New Roman"/>
          <w:sz w:val="28"/>
          <w:szCs w:val="28"/>
          <w:lang w:eastAsia="ar-SA"/>
        </w:rPr>
        <w:t xml:space="preserve">: </w:t>
      </w:r>
    </w:p>
    <w:p w:rsidR="005B46E3" w:rsidRPr="003743DF" w:rsidRDefault="00FC0F10"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1. Число работников Управления образования, п</w:t>
      </w:r>
      <w:r w:rsidR="00340007" w:rsidRPr="003743DF">
        <w:rPr>
          <w:rFonts w:ascii="Times New Roman" w:hAnsi="Times New Roman" w:cs="Times New Roman"/>
          <w:sz w:val="28"/>
          <w:szCs w:val="28"/>
        </w:rPr>
        <w:t>рошедших повышение квалификации.</w:t>
      </w:r>
    </w:p>
    <w:p w:rsidR="005B46E3" w:rsidRPr="003743DF" w:rsidRDefault="00340007"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2. Создание кадрового резерва.</w:t>
      </w:r>
    </w:p>
    <w:p w:rsidR="005B46E3" w:rsidRPr="003743DF" w:rsidRDefault="00B06AC0"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3</w:t>
      </w:r>
      <w:r w:rsidR="00FC0F10" w:rsidRPr="003743DF">
        <w:rPr>
          <w:rFonts w:ascii="Times New Roman" w:hAnsi="Times New Roman" w:cs="Times New Roman"/>
          <w:sz w:val="28"/>
          <w:szCs w:val="28"/>
        </w:rPr>
        <w:t>. Количество муниципальных профессион</w:t>
      </w:r>
      <w:r w:rsidR="00340007" w:rsidRPr="003743DF">
        <w:rPr>
          <w:rFonts w:ascii="Times New Roman" w:hAnsi="Times New Roman" w:cs="Times New Roman"/>
          <w:sz w:val="28"/>
          <w:szCs w:val="28"/>
        </w:rPr>
        <w:t>альных конкурсов, их участников.</w:t>
      </w:r>
    </w:p>
    <w:p w:rsidR="00B06AC0" w:rsidRPr="003743DF" w:rsidRDefault="00B06AC0"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4. Количество руководящих работников и методистов, прошедших аттестацию. </w:t>
      </w:r>
    </w:p>
    <w:p w:rsidR="00B06AC0" w:rsidRPr="003743DF" w:rsidRDefault="00B06AC0"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5. Количество работников, получивших сопровождение аттестации.</w:t>
      </w:r>
    </w:p>
    <w:p w:rsidR="005B46E3" w:rsidRPr="003743DF" w:rsidRDefault="002502CD"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6</w:t>
      </w:r>
      <w:r w:rsidR="00FC0F10" w:rsidRPr="003743DF">
        <w:rPr>
          <w:rFonts w:ascii="Times New Roman" w:hAnsi="Times New Roman" w:cs="Times New Roman"/>
          <w:sz w:val="28"/>
          <w:szCs w:val="28"/>
        </w:rPr>
        <w:t>. Колич</w:t>
      </w:r>
      <w:r w:rsidR="00340007" w:rsidRPr="003743DF">
        <w:rPr>
          <w:rFonts w:ascii="Times New Roman" w:hAnsi="Times New Roman" w:cs="Times New Roman"/>
          <w:sz w:val="28"/>
          <w:szCs w:val="28"/>
        </w:rPr>
        <w:t>ество семинаров, круглых столов.</w:t>
      </w:r>
    </w:p>
    <w:p w:rsidR="005B46E3" w:rsidRPr="003743DF" w:rsidRDefault="002502CD"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7</w:t>
      </w:r>
      <w:r w:rsidR="00340007" w:rsidRPr="003743DF">
        <w:rPr>
          <w:rFonts w:ascii="Times New Roman" w:hAnsi="Times New Roman" w:cs="Times New Roman"/>
          <w:sz w:val="28"/>
          <w:szCs w:val="28"/>
        </w:rPr>
        <w:t>. Доля своевременно доставленных учебников, специальной литературы в соответствии с заказом.</w:t>
      </w:r>
    </w:p>
    <w:p w:rsidR="005B46E3" w:rsidRPr="003743DF" w:rsidRDefault="0083151E"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8. Количество работников системы образования, представленных к ведомственным / краевым и муниципальным наградам</w:t>
      </w:r>
    </w:p>
    <w:p w:rsidR="005B46E3" w:rsidRPr="003743DF" w:rsidRDefault="00754D17"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Срок</w:t>
      </w:r>
      <w:r w:rsidRPr="003743DF">
        <w:rPr>
          <w:rFonts w:ascii="Times New Roman" w:hAnsi="Times New Roman" w:cs="Times New Roman"/>
          <w:sz w:val="28"/>
          <w:szCs w:val="28"/>
        </w:rPr>
        <w:t xml:space="preserve"> реализации</w:t>
      </w:r>
      <w:r w:rsidR="005E352D" w:rsidRPr="003743DF">
        <w:rPr>
          <w:rFonts w:ascii="Times New Roman" w:hAnsi="Times New Roman" w:cs="Times New Roman"/>
          <w:sz w:val="28"/>
          <w:szCs w:val="28"/>
        </w:rPr>
        <w:t xml:space="preserve">подпрограммы: </w:t>
      </w:r>
      <w:r w:rsidR="005E352D" w:rsidRPr="003743DF">
        <w:rPr>
          <w:rFonts w:ascii="Times New Roman" w:hAnsi="Times New Roman" w:cs="Times New Roman"/>
          <w:bCs/>
          <w:kern w:val="1"/>
          <w:sz w:val="28"/>
          <w:szCs w:val="28"/>
        </w:rPr>
        <w:t>2014-20</w:t>
      </w:r>
      <w:r w:rsidR="005E1C3F" w:rsidRPr="003743DF">
        <w:rPr>
          <w:rFonts w:ascii="Times New Roman" w:hAnsi="Times New Roman" w:cs="Times New Roman"/>
          <w:bCs/>
          <w:kern w:val="1"/>
          <w:sz w:val="28"/>
          <w:szCs w:val="28"/>
        </w:rPr>
        <w:t>2</w:t>
      </w:r>
      <w:r w:rsidR="00EB7C56" w:rsidRPr="003743DF">
        <w:rPr>
          <w:rFonts w:ascii="Times New Roman" w:hAnsi="Times New Roman" w:cs="Times New Roman"/>
          <w:bCs/>
          <w:kern w:val="1"/>
          <w:sz w:val="28"/>
          <w:szCs w:val="28"/>
        </w:rPr>
        <w:t>6</w:t>
      </w:r>
      <w:r w:rsidR="005E352D" w:rsidRPr="003743DF">
        <w:rPr>
          <w:rFonts w:ascii="Times New Roman" w:hAnsi="Times New Roman" w:cs="Times New Roman"/>
          <w:bCs/>
          <w:kern w:val="1"/>
          <w:sz w:val="28"/>
          <w:szCs w:val="28"/>
        </w:rPr>
        <w:t xml:space="preserve"> годы.</w:t>
      </w:r>
    </w:p>
    <w:p w:rsidR="005E352D" w:rsidRPr="003743DF" w:rsidRDefault="005E352D"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B06AC0" w:rsidRPr="003743DF" w:rsidRDefault="00B06AC0" w:rsidP="003743DF">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Подпрограмма 2 приведена в приложении № 6 к Программе.</w:t>
      </w:r>
    </w:p>
    <w:p w:rsidR="00FC0F10" w:rsidRDefault="00FC0F10" w:rsidP="003743DF">
      <w:pPr>
        <w:pStyle w:val="ae"/>
        <w:shd w:val="clear" w:color="auto" w:fill="FFFFFF" w:themeFill="background1"/>
        <w:contextualSpacing/>
        <w:jc w:val="both"/>
        <w:rPr>
          <w:rFonts w:ascii="Times New Roman" w:hAnsi="Times New Roman" w:cs="Times New Roman"/>
          <w:i/>
          <w:spacing w:val="1"/>
          <w:sz w:val="28"/>
          <w:szCs w:val="28"/>
          <w:u w:val="single"/>
        </w:rPr>
      </w:pPr>
    </w:p>
    <w:p w:rsidR="003743DF" w:rsidRPr="003743DF" w:rsidRDefault="003743DF" w:rsidP="003743DF">
      <w:pPr>
        <w:pStyle w:val="ae"/>
        <w:shd w:val="clear" w:color="auto" w:fill="FFFFFF" w:themeFill="background1"/>
        <w:contextualSpacing/>
        <w:jc w:val="both"/>
        <w:rPr>
          <w:rFonts w:ascii="Times New Roman" w:hAnsi="Times New Roman" w:cs="Times New Roman"/>
          <w:i/>
          <w:spacing w:val="1"/>
          <w:sz w:val="28"/>
          <w:szCs w:val="28"/>
          <w:u w:val="single"/>
        </w:rPr>
      </w:pPr>
    </w:p>
    <w:p w:rsidR="00885BAB" w:rsidRPr="003743DF" w:rsidRDefault="00FC0F10" w:rsidP="003743DF">
      <w:pPr>
        <w:shd w:val="clear" w:color="auto" w:fill="FFFFFF" w:themeFill="background1"/>
        <w:spacing w:after="0" w:line="240" w:lineRule="auto"/>
        <w:contextualSpacing/>
        <w:rPr>
          <w:rFonts w:ascii="Times New Roman" w:hAnsi="Times New Roman" w:cs="Times New Roman"/>
          <w:bCs/>
          <w:kern w:val="1"/>
          <w:sz w:val="28"/>
          <w:szCs w:val="28"/>
        </w:rPr>
      </w:pPr>
      <w:r w:rsidRPr="003743DF">
        <w:rPr>
          <w:rFonts w:ascii="Times New Roman" w:hAnsi="Times New Roman" w:cs="Times New Roman"/>
          <w:sz w:val="28"/>
          <w:szCs w:val="28"/>
        </w:rPr>
        <w:lastRenderedPageBreak/>
        <w:t xml:space="preserve">Подпрограмма 3: </w:t>
      </w:r>
      <w:r w:rsidRPr="003743DF">
        <w:rPr>
          <w:rFonts w:ascii="Times New Roman" w:hAnsi="Times New Roman" w:cs="Times New Roman"/>
          <w:bCs/>
          <w:spacing w:val="-4"/>
          <w:sz w:val="28"/>
          <w:szCs w:val="28"/>
        </w:rPr>
        <w:t>«</w:t>
      </w:r>
      <w:r w:rsidRPr="003743DF">
        <w:rPr>
          <w:rFonts w:ascii="Times New Roman" w:hAnsi="Times New Roman" w:cs="Times New Roman"/>
          <w:bCs/>
          <w:kern w:val="1"/>
          <w:sz w:val="28"/>
          <w:szCs w:val="28"/>
        </w:rPr>
        <w:t>Обеспечение реализации муниципальной программы</w:t>
      </w:r>
    </w:p>
    <w:p w:rsidR="00885BAB" w:rsidRPr="003743DF" w:rsidRDefault="00FC0F10" w:rsidP="003743DF">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3743DF">
        <w:rPr>
          <w:rFonts w:ascii="Times New Roman" w:hAnsi="Times New Roman" w:cs="Times New Roman"/>
          <w:bCs/>
          <w:kern w:val="1"/>
          <w:sz w:val="28"/>
          <w:szCs w:val="28"/>
        </w:rPr>
        <w:t xml:space="preserve"> и прочие мероприятия в области образования</w:t>
      </w:r>
    </w:p>
    <w:p w:rsidR="00FC0F10" w:rsidRPr="003743DF" w:rsidRDefault="00FC0F10" w:rsidP="003743DF">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3743DF">
        <w:rPr>
          <w:rFonts w:ascii="Times New Roman" w:hAnsi="Times New Roman" w:cs="Times New Roman"/>
          <w:bCs/>
          <w:kern w:val="1"/>
          <w:sz w:val="28"/>
          <w:szCs w:val="28"/>
        </w:rPr>
        <w:t xml:space="preserve"> муниципальной программы»</w:t>
      </w:r>
    </w:p>
    <w:p w:rsidR="00FC0F10" w:rsidRPr="003743DF" w:rsidRDefault="00FC0F10" w:rsidP="003743DF">
      <w:pPr>
        <w:shd w:val="clear" w:color="auto" w:fill="FFFFFF" w:themeFill="background1"/>
        <w:spacing w:after="0" w:line="240" w:lineRule="auto"/>
        <w:contextualSpacing/>
        <w:jc w:val="both"/>
        <w:rPr>
          <w:rFonts w:ascii="Times New Roman" w:hAnsi="Times New Roman" w:cs="Times New Roman"/>
          <w:spacing w:val="1"/>
          <w:sz w:val="28"/>
          <w:szCs w:val="28"/>
        </w:rPr>
      </w:pPr>
    </w:p>
    <w:p w:rsidR="002F0BF3" w:rsidRPr="003743DF" w:rsidRDefault="002F0BF3" w:rsidP="003743DF">
      <w:pPr>
        <w:shd w:val="clear" w:color="auto" w:fill="FFFFFF" w:themeFill="background1"/>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Подпрограмма 3объединяет в себе мероприятия по бесперебойному обеспечению деятельности Муниципального казенного учреждения «Управление образования г. </w:t>
      </w:r>
      <w:r w:rsidR="00754D17" w:rsidRPr="003743DF">
        <w:rPr>
          <w:rFonts w:ascii="Times New Roman" w:hAnsi="Times New Roman" w:cs="Times New Roman"/>
          <w:sz w:val="28"/>
          <w:szCs w:val="28"/>
        </w:rPr>
        <w:t>Боготола», отдела</w:t>
      </w:r>
      <w:r w:rsidR="001E69FE" w:rsidRPr="003743DF">
        <w:rPr>
          <w:rFonts w:ascii="Times New Roman" w:hAnsi="Times New Roman" w:cs="Times New Roman"/>
          <w:sz w:val="28"/>
          <w:szCs w:val="28"/>
        </w:rPr>
        <w:t xml:space="preserve"> по опеке и попечительству администрации г. Боготола </w:t>
      </w:r>
      <w:r w:rsidRPr="003743DF">
        <w:rPr>
          <w:rFonts w:ascii="Times New Roman" w:hAnsi="Times New Roman" w:cs="Times New Roman"/>
          <w:sz w:val="28"/>
          <w:szCs w:val="28"/>
        </w:rPr>
        <w:t xml:space="preserve">и Муниципального казенного </w:t>
      </w:r>
      <w:r w:rsidR="00754D17" w:rsidRPr="003743DF">
        <w:rPr>
          <w:rFonts w:ascii="Times New Roman" w:hAnsi="Times New Roman" w:cs="Times New Roman"/>
          <w:sz w:val="28"/>
          <w:szCs w:val="28"/>
        </w:rPr>
        <w:t>учреждения «Специализированное</w:t>
      </w:r>
      <w:r w:rsidRPr="003743DF">
        <w:rPr>
          <w:rFonts w:ascii="Times New Roman" w:hAnsi="Times New Roman" w:cs="Times New Roman"/>
          <w:sz w:val="28"/>
          <w:szCs w:val="28"/>
        </w:rPr>
        <w:t xml:space="preserve"> учреждение по ведению бухгалтерского учета» г. Боготола, направленной на реа</w:t>
      </w:r>
      <w:r w:rsidR="001E69FE" w:rsidRPr="003743DF">
        <w:rPr>
          <w:rFonts w:ascii="Times New Roman" w:hAnsi="Times New Roman" w:cs="Times New Roman"/>
          <w:sz w:val="28"/>
          <w:szCs w:val="28"/>
        </w:rPr>
        <w:t>лизацию муниципальной программы.</w:t>
      </w:r>
    </w:p>
    <w:p w:rsidR="002F0BF3" w:rsidRPr="003743DF" w:rsidRDefault="002F0BF3" w:rsidP="003743DF">
      <w:pPr>
        <w:shd w:val="clear" w:color="auto" w:fill="FFFFFF" w:themeFill="background1"/>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Подпрограмма 3 носит вспомогательный характер и обеспечивает достижение ожидаемых результатов реализации муниципальной программы в целом.</w:t>
      </w:r>
    </w:p>
    <w:p w:rsidR="007576E2" w:rsidRPr="003743DF" w:rsidRDefault="007576E2" w:rsidP="003743DF">
      <w:pPr>
        <w:shd w:val="clear" w:color="auto" w:fill="FFFFFF" w:themeFill="background1"/>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Муниципальное казенное учреждение «Управление образования г. Боготола» создано для управления муниципальной </w:t>
      </w:r>
      <w:r w:rsidR="00954B8A" w:rsidRPr="003743DF">
        <w:rPr>
          <w:rFonts w:ascii="Times New Roman" w:hAnsi="Times New Roman" w:cs="Times New Roman"/>
          <w:sz w:val="28"/>
          <w:szCs w:val="28"/>
        </w:rPr>
        <w:t xml:space="preserve">системой образования, оказания </w:t>
      </w:r>
      <w:r w:rsidRPr="003743DF">
        <w:rPr>
          <w:rFonts w:ascii="Times New Roman" w:hAnsi="Times New Roman" w:cs="Times New Roman"/>
          <w:sz w:val="28"/>
          <w:szCs w:val="28"/>
        </w:rPr>
        <w:t xml:space="preserve">муниципальных услуг и исполнения функций по </w:t>
      </w:r>
      <w:r w:rsidR="00754D17" w:rsidRPr="003743DF">
        <w:rPr>
          <w:rFonts w:ascii="Times New Roman" w:hAnsi="Times New Roman" w:cs="Times New Roman"/>
          <w:sz w:val="28"/>
          <w:szCs w:val="28"/>
        </w:rPr>
        <w:t>обеспечению реализации</w:t>
      </w:r>
      <w:r w:rsidRPr="003743DF">
        <w:rPr>
          <w:rFonts w:ascii="Times New Roman" w:hAnsi="Times New Roman" w:cs="Times New Roman"/>
          <w:sz w:val="28"/>
          <w:szCs w:val="28"/>
        </w:rPr>
        <w:t xml:space="preserve"> полномочий органов местного самоуправления города Боготола в сфере образования, предусмотренных законодат</w:t>
      </w:r>
      <w:r w:rsidR="00395221" w:rsidRPr="003743DF">
        <w:rPr>
          <w:rFonts w:ascii="Times New Roman" w:hAnsi="Times New Roman" w:cs="Times New Roman"/>
          <w:sz w:val="28"/>
          <w:szCs w:val="28"/>
        </w:rPr>
        <w:t xml:space="preserve">ельством Российской Федерации, </w:t>
      </w:r>
      <w:r w:rsidRPr="003743DF">
        <w:rPr>
          <w:rFonts w:ascii="Times New Roman" w:hAnsi="Times New Roman" w:cs="Times New Roman"/>
          <w:sz w:val="28"/>
          <w:szCs w:val="28"/>
        </w:rPr>
        <w:t>Красноярского края, нормативными правовыми актами муниципального образования город Боготол.</w:t>
      </w:r>
    </w:p>
    <w:p w:rsidR="002F0BF3" w:rsidRPr="003743DF" w:rsidRDefault="002F0BF3"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Основными задачами Муниципального казенного учреждения «Управления образования г. Боготола» являются:</w:t>
      </w:r>
    </w:p>
    <w:p w:rsidR="00D95F2A" w:rsidRPr="003743DF" w:rsidRDefault="00A70FB0"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1. С</w:t>
      </w:r>
      <w:r w:rsidR="00D95F2A" w:rsidRPr="003743DF">
        <w:rPr>
          <w:rFonts w:ascii="Times New Roman" w:hAnsi="Times New Roman" w:cs="Times New Roman"/>
          <w:sz w:val="28"/>
          <w:szCs w:val="28"/>
        </w:rPr>
        <w:t>оздание организационных и содержательных основ для проведения в жизнь на территории города Боготола принципов государственной, региональной и муниципальной политики в области образования</w:t>
      </w:r>
      <w:r w:rsidRPr="003743DF">
        <w:rPr>
          <w:rFonts w:ascii="Times New Roman" w:hAnsi="Times New Roman" w:cs="Times New Roman"/>
          <w:sz w:val="28"/>
          <w:szCs w:val="28"/>
        </w:rPr>
        <w:t>.</w:t>
      </w:r>
    </w:p>
    <w:p w:rsidR="00D95F2A" w:rsidRPr="003743DF" w:rsidRDefault="00A70FB0"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2. Р</w:t>
      </w:r>
      <w:r w:rsidR="00D95F2A" w:rsidRPr="003743DF">
        <w:rPr>
          <w:rFonts w:ascii="Times New Roman" w:hAnsi="Times New Roman" w:cs="Times New Roman"/>
          <w:sz w:val="28"/>
          <w:szCs w:val="28"/>
        </w:rPr>
        <w:t>азработка и реализация стратегии развития единого образовательного пространства города в целях обеспечения непрерывности и преемственности процесса образо</w:t>
      </w:r>
      <w:r w:rsidRPr="003743DF">
        <w:rPr>
          <w:rFonts w:ascii="Times New Roman" w:hAnsi="Times New Roman" w:cs="Times New Roman"/>
          <w:sz w:val="28"/>
          <w:szCs w:val="28"/>
        </w:rPr>
        <w:t>вания.</w:t>
      </w:r>
    </w:p>
    <w:p w:rsidR="00D36C68" w:rsidRPr="003743DF" w:rsidRDefault="00A70FB0"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3. С</w:t>
      </w:r>
      <w:r w:rsidR="00D36C68" w:rsidRPr="003743DF">
        <w:rPr>
          <w:rFonts w:ascii="Times New Roman" w:hAnsi="Times New Roman" w:cs="Times New Roman"/>
          <w:sz w:val="28"/>
          <w:szCs w:val="28"/>
        </w:rPr>
        <w:t xml:space="preserve">оздание на территории города Боготола условий </w:t>
      </w:r>
      <w:r w:rsidR="00FA7047" w:rsidRPr="003743DF">
        <w:rPr>
          <w:rFonts w:ascii="Times New Roman" w:hAnsi="Times New Roman" w:cs="Times New Roman"/>
          <w:sz w:val="28"/>
          <w:szCs w:val="28"/>
        </w:rPr>
        <w:t xml:space="preserve">в целях обеспечения государственных гарантий </w:t>
      </w:r>
      <w:r w:rsidR="00D36C68" w:rsidRPr="003743DF">
        <w:rPr>
          <w:rFonts w:ascii="Times New Roman" w:hAnsi="Times New Roman" w:cs="Times New Roman"/>
          <w:sz w:val="28"/>
          <w:szCs w:val="28"/>
        </w:rPr>
        <w:t>прав граждан на получение общедоступного и бесплатного дошкольного, начального общего, основного общего и среднего общего образования по основным общеобразовательным программам, а также дополнительного образования детей</w:t>
      </w:r>
      <w:r w:rsidRPr="003743DF">
        <w:rPr>
          <w:rFonts w:ascii="Times New Roman" w:hAnsi="Times New Roman" w:cs="Times New Roman"/>
          <w:sz w:val="28"/>
          <w:szCs w:val="28"/>
        </w:rPr>
        <w:t>.</w:t>
      </w:r>
    </w:p>
    <w:p w:rsidR="004F34C9" w:rsidRPr="003743DF" w:rsidRDefault="00A70FB0"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4. С</w:t>
      </w:r>
      <w:r w:rsidR="004F34C9" w:rsidRPr="003743DF">
        <w:rPr>
          <w:rFonts w:ascii="Times New Roman" w:hAnsi="Times New Roman" w:cs="Times New Roman"/>
          <w:sz w:val="28"/>
          <w:szCs w:val="28"/>
        </w:rPr>
        <w:t>овершенствование информационного пространства, создание условий для внедрения в практику новых технологий управления и обучения, компьютеризации всех направлений деятельности в сфере образования</w:t>
      </w:r>
      <w:r w:rsidRPr="003743DF">
        <w:rPr>
          <w:rFonts w:ascii="Times New Roman" w:hAnsi="Times New Roman" w:cs="Times New Roman"/>
          <w:sz w:val="28"/>
          <w:szCs w:val="28"/>
        </w:rPr>
        <w:t>.</w:t>
      </w:r>
    </w:p>
    <w:p w:rsidR="00D95F2A" w:rsidRPr="003743DF" w:rsidRDefault="00A70FB0"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5. Р</w:t>
      </w:r>
      <w:r w:rsidR="00D95F2A" w:rsidRPr="003743DF">
        <w:rPr>
          <w:rFonts w:ascii="Times New Roman" w:hAnsi="Times New Roman" w:cs="Times New Roman"/>
          <w:sz w:val="28"/>
          <w:szCs w:val="28"/>
        </w:rPr>
        <w:t>еализация кадровой политики в сфере образования на территории города Боготола, содействие повышению социального</w:t>
      </w:r>
      <w:r w:rsidR="004F34C9" w:rsidRPr="003743DF">
        <w:rPr>
          <w:rFonts w:ascii="Times New Roman" w:hAnsi="Times New Roman" w:cs="Times New Roman"/>
          <w:sz w:val="28"/>
          <w:szCs w:val="28"/>
        </w:rPr>
        <w:t xml:space="preserve"> статуса работников образования.</w:t>
      </w:r>
    </w:p>
    <w:p w:rsidR="007F3146" w:rsidRPr="003743DF" w:rsidRDefault="007F314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Отдел по опеке и попечительству выделен в отдельное структурное подразделение администрации города Боготола.</w:t>
      </w:r>
    </w:p>
    <w:p w:rsidR="007F3146" w:rsidRPr="003743DF" w:rsidRDefault="007F314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lastRenderedPageBreak/>
        <w:t>Основной задачей отдела по опеке и попечительству является обеспечение реализации мероприятий, направленных на развитие в городе Боготоле семейных форм воспитания детей-сирот и детей, оставшихся без попечения родителей.</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По состоянию на 20.10.2023 в отделе по опеке и попечительству администрации города Боготола на учете состоит 118 детей, из них 39 детей-сирот и 79 детей, оставшихся без попечения родителей.</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 xml:space="preserve">- в семьях опекунов (попечителей) воспитывается 46 детей в 44 семьях, </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 в приемных семьях проживает 67 детей в 37 семьях,</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 xml:space="preserve">- 2 ребенка находятся под предварительной опекой в 2 семьях, </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- 3 ребенка находятся временно в центре семьи «Ачинском» (после отмены попечительства).</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 xml:space="preserve">На учете в качестве кандидатов в усыновители (опекуны) детей, оставшихся без попечения родителей, из числа посторонних граждан состоит 5 семей. Кандидаты в опекуны (попечители), как правило, желают принять в свою семью детей в возрасте от 0 до 4 лет, I и II групп здоровья, и не готовы принимать детей с серьезными отклонениями в развитии и детей в возрасте старше 4 лет. </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Учитывая, что на территории города Боготола отсутствуют дети данной категории, кандидаты, получившие заключение отдела по опеке и попечительству администрации г. Боготола принимают решение о принятии в свою семью детей из других регионов.</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За 2022 год в журнал первичного учета детей оставшихся без попечения родителей, а также в региональный банк данных внесено         9 детей, из них 7 детей переданы под опеку (попечительство), 2 ребенка определены в организации для детей-сирот и детей, оставшихся без попечения родителей.</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 xml:space="preserve">В связи с отсутствием в городе Боготоле учреждения временного пребывания, до принятия окончательного решения по вопросу о дальнейшем жизнеустройстве детей-сирот и детей, оставшихся без попечения родителей, дети находятся в краевых учреждениях временного пребывания. Основными причинами помещения детей в краевые учреждения временного пребывания остаются уклонение родителей от исполнения родительских обязанностей, конфликты в семье. Данные обстоятельства свидетельствуют, что на территории муниципального образования г. Боготол остаются негативные явления в семьях, требующие коррекционной работы, направленной на сохранение кровной семьи. </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Показателем социального неблагополучия является интенсивность движения несовершеннолетних через учреждения временного пребывания, находящиеся на территории Красноярского края: Центры семьи, краевые Дома ребенка, краевые Детские дома. За 2022 год в городе Боготоле по различным основаниям были изъяты из семей и помещены в учреждения временного пребывания 9 несовершеннолетних, из них:</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lastRenderedPageBreak/>
        <w:t>- 3 ребенка в краевые дома ребенка;</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- 6 детей в Центры семьи.</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Социально-реабилитационная работа отдела по опеке и попечительству с семьями направлена на восстановление детско-родительских отношений. По итогам проведения профилактических мероприятия специалистами отдела по опеке и попечительству в 2022 году из числа изъятых детей:</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- 5 детей возвращены в родные семьи;</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 в отношении 4 детей специалисты отдела по опеке и попечительству проводят необходимую работу для решения вопроса об их дальнейшем жизнеустройстве.</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Деятельность отдела по опеке и попечительству направлена                 на реализацию приоритетного права каждого ребенка жить и воспитываться   в семье, соблюдение мер социальной поддержки детей-сирот и детей, оставшихся без попечения родителей, на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rsidR="00973996" w:rsidRPr="003743DF" w:rsidRDefault="00973996"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Основным критерием социальной эффективности подпрограммы           в части мероприятия осуществления государственных полномочий                по организации и осуществлению деятельности по опеке и попечительству        в отношении несовершеннолетних является сохранение доли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на уровне 85% в 2023 - 2024 годах.</w:t>
      </w:r>
    </w:p>
    <w:p w:rsidR="00C83055" w:rsidRPr="003743DF" w:rsidRDefault="00C83055"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 xml:space="preserve">Муниципальное казенное учреждение «Специализированное учреждение по ведению бухгалтерского учета» г. Боготола осуществляет деятельность по экономическому планированию, ведению </w:t>
      </w:r>
      <w:r w:rsidR="00415103" w:rsidRPr="003743DF">
        <w:rPr>
          <w:rFonts w:ascii="Times New Roman" w:hAnsi="Times New Roman" w:cs="Times New Roman"/>
          <w:spacing w:val="1"/>
          <w:sz w:val="28"/>
          <w:szCs w:val="28"/>
        </w:rPr>
        <w:t>бухгалтерского, бюджетного</w:t>
      </w:r>
      <w:r w:rsidRPr="003743DF">
        <w:rPr>
          <w:rFonts w:ascii="Times New Roman" w:hAnsi="Times New Roman" w:cs="Times New Roman"/>
          <w:spacing w:val="1"/>
          <w:sz w:val="28"/>
          <w:szCs w:val="28"/>
        </w:rPr>
        <w:t xml:space="preserve"> и налогового учета муниципальных учреждений, функции и полномочия учредителя которых осуществляет администрация города Боготола.</w:t>
      </w:r>
    </w:p>
    <w:p w:rsidR="00C83055" w:rsidRPr="003743DF" w:rsidRDefault="00C83055" w:rsidP="003743DF">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3743DF">
        <w:rPr>
          <w:rFonts w:ascii="Times New Roman" w:hAnsi="Times New Roman" w:cs="Times New Roman"/>
          <w:spacing w:val="1"/>
          <w:sz w:val="28"/>
          <w:szCs w:val="28"/>
        </w:rPr>
        <w:t xml:space="preserve">Цель подпрограммы: </w:t>
      </w:r>
      <w:r w:rsidRPr="003743DF">
        <w:rPr>
          <w:rFonts w:ascii="Times New Roman" w:hAnsi="Times New Roman" w:cs="Times New Roman"/>
          <w:sz w:val="28"/>
          <w:szCs w:val="28"/>
        </w:rPr>
        <w:t xml:space="preserve">Создание условий для эффективного управления </w:t>
      </w:r>
      <w:r w:rsidR="006A2E70" w:rsidRPr="003743DF">
        <w:rPr>
          <w:rFonts w:ascii="Times New Roman" w:hAnsi="Times New Roman" w:cs="Times New Roman"/>
          <w:sz w:val="28"/>
          <w:szCs w:val="28"/>
        </w:rPr>
        <w:t xml:space="preserve">муниципальной </w:t>
      </w:r>
      <w:r w:rsidRPr="003743DF">
        <w:rPr>
          <w:rFonts w:ascii="Times New Roman" w:hAnsi="Times New Roman" w:cs="Times New Roman"/>
          <w:sz w:val="28"/>
          <w:szCs w:val="28"/>
        </w:rPr>
        <w:t>системой образования г. Боготола и исполнение администрацией города переданных полномочий по опеке и попечительству.</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 xml:space="preserve">Задачи подпрограммы: </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1.</w:t>
      </w:r>
      <w:r w:rsidR="003743DF">
        <w:rPr>
          <w:rFonts w:ascii="Times New Roman" w:hAnsi="Times New Roman" w:cs="Times New Roman"/>
          <w:sz w:val="28"/>
          <w:szCs w:val="28"/>
          <w:lang w:eastAsia="ar-SA"/>
        </w:rPr>
        <w:t xml:space="preserve"> </w:t>
      </w:r>
      <w:r w:rsidR="0015305C" w:rsidRPr="003743DF">
        <w:rPr>
          <w:rFonts w:ascii="Times New Roman" w:hAnsi="Times New Roman" w:cs="Times New Roman"/>
          <w:sz w:val="28"/>
          <w:szCs w:val="28"/>
          <w:lang w:eastAsia="ar-SA"/>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 xml:space="preserve">2. </w:t>
      </w:r>
      <w:r w:rsidR="0015305C" w:rsidRPr="003743DF">
        <w:rPr>
          <w:rFonts w:ascii="Times New Roman" w:hAnsi="Times New Roman" w:cs="Times New Roman"/>
          <w:sz w:val="28"/>
          <w:szCs w:val="28"/>
          <w:lang w:eastAsia="ar-SA"/>
        </w:rPr>
        <w:t xml:space="preserve">Исполнение администрацией переданных полномочий по организации и осуществлению деятельности по опеке и попечительству в </w:t>
      </w:r>
      <w:r w:rsidR="0015305C" w:rsidRPr="003743DF">
        <w:rPr>
          <w:rFonts w:ascii="Times New Roman" w:hAnsi="Times New Roman" w:cs="Times New Roman"/>
          <w:sz w:val="28"/>
          <w:szCs w:val="28"/>
          <w:lang w:eastAsia="ar-SA"/>
        </w:rPr>
        <w:lastRenderedPageBreak/>
        <w:t>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p w:rsidR="00FC0F10" w:rsidRPr="003743DF" w:rsidRDefault="00FC0F10" w:rsidP="003743DF">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 xml:space="preserve">3. </w:t>
      </w:r>
      <w:r w:rsidR="0015305C" w:rsidRPr="003743DF">
        <w:rPr>
          <w:rFonts w:ascii="Times New Roman" w:hAnsi="Times New Roman" w:cs="Times New Roman"/>
          <w:sz w:val="28"/>
          <w:szCs w:val="28"/>
          <w:lang w:eastAsia="ar-SA"/>
        </w:rPr>
        <w:t>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p w:rsidR="004A1E04" w:rsidRPr="003743DF" w:rsidRDefault="004A1E04" w:rsidP="003743DF">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Показателями, характеризующими достижение результатов подпрограммы</w:t>
      </w:r>
      <w:r w:rsidR="0015305C" w:rsidRPr="003743DF">
        <w:rPr>
          <w:rFonts w:ascii="Times New Roman" w:hAnsi="Times New Roman" w:cs="Times New Roman"/>
          <w:sz w:val="28"/>
          <w:szCs w:val="28"/>
          <w:lang w:eastAsia="ar-SA"/>
        </w:rPr>
        <w:t xml:space="preserve">, </w:t>
      </w:r>
      <w:r w:rsidRPr="003743DF">
        <w:rPr>
          <w:rFonts w:ascii="Times New Roman" w:hAnsi="Times New Roman" w:cs="Times New Roman"/>
          <w:sz w:val="28"/>
          <w:szCs w:val="28"/>
          <w:lang w:eastAsia="ar-SA"/>
        </w:rPr>
        <w:t xml:space="preserve">являются: </w:t>
      </w:r>
    </w:p>
    <w:p w:rsidR="004A1E04" w:rsidRPr="003743DF" w:rsidRDefault="004A1E04" w:rsidP="003743DF">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 xml:space="preserve">1. 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w:t>
      </w:r>
      <w:r w:rsidR="00766D7F" w:rsidRPr="003743DF">
        <w:rPr>
          <w:rFonts w:ascii="Times New Roman" w:hAnsi="Times New Roman" w:cs="Times New Roman"/>
          <w:sz w:val="28"/>
          <w:szCs w:val="28"/>
          <w:lang w:eastAsia="ar-SA"/>
        </w:rPr>
        <w:t>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p>
    <w:p w:rsidR="004A1E04" w:rsidRPr="003743DF" w:rsidRDefault="004A1E04" w:rsidP="003743DF">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2. Своевременное и качественное оказание муниципальных услуг и выполнение функций по переданным государственным полномочиям.</w:t>
      </w:r>
    </w:p>
    <w:p w:rsidR="004A1E04" w:rsidRPr="003743DF" w:rsidRDefault="004A1E04" w:rsidP="003743DF">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3. Соотношение количества проведенных контрольных мероприятий к количеству запланированных.</w:t>
      </w:r>
    </w:p>
    <w:p w:rsidR="004A1E04" w:rsidRPr="003743DF" w:rsidRDefault="004A1E04" w:rsidP="003743DF">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4. Количество замещающих семей.</w:t>
      </w:r>
    </w:p>
    <w:p w:rsidR="004A1E04" w:rsidRPr="003743DF" w:rsidRDefault="004A1E04" w:rsidP="003743DF">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5. Своевременность предоставления уточненного фрагмента реестра расходных обязательств главного распорядителя.</w:t>
      </w:r>
    </w:p>
    <w:p w:rsidR="004A1E04" w:rsidRPr="003743DF" w:rsidRDefault="004A1E04" w:rsidP="003743DF">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6. Соблюдение сроков представления главным распорядителям годовой бюджетной отчетности</w:t>
      </w:r>
      <w:r w:rsidR="008F2D56" w:rsidRPr="003743DF">
        <w:rPr>
          <w:rFonts w:ascii="Times New Roman" w:hAnsi="Times New Roman" w:cs="Times New Roman"/>
          <w:sz w:val="28"/>
          <w:szCs w:val="28"/>
          <w:lang w:eastAsia="ar-SA"/>
        </w:rPr>
        <w:t>.</w:t>
      </w:r>
    </w:p>
    <w:p w:rsidR="00C92612" w:rsidRPr="003743DF" w:rsidRDefault="00954B8A"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bCs/>
          <w:kern w:val="1"/>
          <w:sz w:val="28"/>
          <w:szCs w:val="28"/>
        </w:rPr>
        <w:t>Срок</w:t>
      </w:r>
      <w:r w:rsidR="00B06AC0" w:rsidRPr="003743DF">
        <w:rPr>
          <w:rFonts w:ascii="Times New Roman" w:hAnsi="Times New Roman" w:cs="Times New Roman"/>
          <w:sz w:val="28"/>
          <w:szCs w:val="28"/>
        </w:rPr>
        <w:t xml:space="preserve"> реализации</w:t>
      </w:r>
      <w:r w:rsidR="00C92612" w:rsidRPr="003743DF">
        <w:rPr>
          <w:rFonts w:ascii="Times New Roman" w:hAnsi="Times New Roman" w:cs="Times New Roman"/>
          <w:sz w:val="28"/>
          <w:szCs w:val="28"/>
        </w:rPr>
        <w:t xml:space="preserve"> подпрограммы: </w:t>
      </w:r>
      <w:r w:rsidRPr="003743DF">
        <w:rPr>
          <w:rFonts w:ascii="Times New Roman" w:hAnsi="Times New Roman" w:cs="Times New Roman"/>
          <w:bCs/>
          <w:kern w:val="1"/>
          <w:sz w:val="28"/>
          <w:szCs w:val="28"/>
        </w:rPr>
        <w:t>2014-20</w:t>
      </w:r>
      <w:r w:rsidR="005E1C3F" w:rsidRPr="003743DF">
        <w:rPr>
          <w:rFonts w:ascii="Times New Roman" w:hAnsi="Times New Roman" w:cs="Times New Roman"/>
          <w:bCs/>
          <w:kern w:val="1"/>
          <w:sz w:val="28"/>
          <w:szCs w:val="28"/>
        </w:rPr>
        <w:t>2</w:t>
      </w:r>
      <w:r w:rsidR="002802B7" w:rsidRPr="003743DF">
        <w:rPr>
          <w:rFonts w:ascii="Times New Roman" w:hAnsi="Times New Roman" w:cs="Times New Roman"/>
          <w:bCs/>
          <w:kern w:val="1"/>
          <w:sz w:val="28"/>
          <w:szCs w:val="28"/>
        </w:rPr>
        <w:t>6</w:t>
      </w:r>
      <w:r w:rsidR="00C92612" w:rsidRPr="003743DF">
        <w:rPr>
          <w:rFonts w:ascii="Times New Roman" w:hAnsi="Times New Roman" w:cs="Times New Roman"/>
          <w:bCs/>
          <w:kern w:val="1"/>
          <w:sz w:val="28"/>
          <w:szCs w:val="28"/>
        </w:rPr>
        <w:t xml:space="preserve"> годы.</w:t>
      </w:r>
    </w:p>
    <w:p w:rsidR="005B46E3" w:rsidRPr="003743DF" w:rsidRDefault="00C92612" w:rsidP="003743DF">
      <w:pPr>
        <w:pStyle w:val="ae"/>
        <w:shd w:val="clear" w:color="auto" w:fill="FFFFFF" w:themeFill="background1"/>
        <w:ind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5B46E3" w:rsidRPr="003743DF" w:rsidRDefault="005448E8" w:rsidP="003743DF">
      <w:pPr>
        <w:pStyle w:val="ae"/>
        <w:shd w:val="clear" w:color="auto" w:fill="FFFFFF" w:themeFill="background1"/>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Своевременная и в полном объеме реализация подпрограмм </w:t>
      </w:r>
      <w:r w:rsidR="00932F8B" w:rsidRPr="003743DF">
        <w:rPr>
          <w:rFonts w:ascii="Times New Roman" w:hAnsi="Times New Roman" w:cs="Times New Roman"/>
          <w:sz w:val="28"/>
          <w:szCs w:val="28"/>
        </w:rPr>
        <w:t xml:space="preserve">муниципальной </w:t>
      </w:r>
      <w:r w:rsidRPr="003743DF">
        <w:rPr>
          <w:rFonts w:ascii="Times New Roman" w:hAnsi="Times New Roman" w:cs="Times New Roman"/>
          <w:sz w:val="28"/>
          <w:szCs w:val="28"/>
        </w:rPr>
        <w:t>программы позволит:</w:t>
      </w:r>
    </w:p>
    <w:p w:rsidR="005B46E3" w:rsidRPr="003743DF" w:rsidRDefault="001450E8" w:rsidP="003743DF">
      <w:pPr>
        <w:pStyle w:val="ae"/>
        <w:shd w:val="clear" w:color="auto" w:fill="FFFFFF" w:themeFill="background1"/>
        <w:ind w:firstLine="708"/>
        <w:jc w:val="both"/>
        <w:rPr>
          <w:rFonts w:ascii="Times New Roman" w:hAnsi="Times New Roman" w:cs="Times New Roman"/>
          <w:sz w:val="28"/>
          <w:szCs w:val="28"/>
        </w:rPr>
      </w:pPr>
      <w:r w:rsidRPr="003743DF">
        <w:rPr>
          <w:rFonts w:ascii="Times New Roman" w:hAnsi="Times New Roman" w:cs="Times New Roman"/>
          <w:sz w:val="28"/>
          <w:szCs w:val="28"/>
        </w:rPr>
        <w:t>1. Создать в системе дошкольного, общего, дополнительного образования равные возможности для современного качества образования, позитивной социализации детей, обеспечить отдых и оздоровление детей в летний период.</w:t>
      </w:r>
    </w:p>
    <w:p w:rsidR="005B46E3" w:rsidRPr="003743DF" w:rsidRDefault="001450E8" w:rsidP="003743DF">
      <w:pPr>
        <w:pStyle w:val="ae"/>
        <w:shd w:val="clear" w:color="auto" w:fill="FFFFFF" w:themeFill="background1"/>
        <w:ind w:firstLine="708"/>
        <w:jc w:val="both"/>
        <w:rPr>
          <w:rFonts w:ascii="Times New Roman" w:hAnsi="Times New Roman" w:cs="Times New Roman"/>
          <w:sz w:val="28"/>
          <w:szCs w:val="28"/>
        </w:rPr>
      </w:pPr>
      <w:r w:rsidRPr="003743DF">
        <w:rPr>
          <w:rFonts w:ascii="Times New Roman" w:hAnsi="Times New Roman" w:cs="Times New Roman"/>
          <w:sz w:val="28"/>
          <w:szCs w:val="28"/>
        </w:rPr>
        <w:t>2. Сформировать кадровый ресурс системы образования, обеспечивающий необходимое качество обра</w:t>
      </w:r>
      <w:r w:rsidR="006345A2" w:rsidRPr="003743DF">
        <w:rPr>
          <w:rFonts w:ascii="Times New Roman" w:hAnsi="Times New Roman" w:cs="Times New Roman"/>
          <w:sz w:val="28"/>
          <w:szCs w:val="28"/>
        </w:rPr>
        <w:t xml:space="preserve">зования детей, соответствующее </w:t>
      </w:r>
      <w:r w:rsidRPr="003743DF">
        <w:rPr>
          <w:rFonts w:ascii="Times New Roman" w:hAnsi="Times New Roman" w:cs="Times New Roman"/>
          <w:sz w:val="28"/>
          <w:szCs w:val="28"/>
        </w:rPr>
        <w:t>потребностям граждан.</w:t>
      </w:r>
    </w:p>
    <w:p w:rsidR="001450E8" w:rsidRPr="003743DF" w:rsidRDefault="001450E8" w:rsidP="003743DF">
      <w:pPr>
        <w:pStyle w:val="ae"/>
        <w:shd w:val="clear" w:color="auto" w:fill="FFFFFF" w:themeFill="background1"/>
        <w:ind w:firstLine="708"/>
        <w:jc w:val="both"/>
        <w:rPr>
          <w:rFonts w:ascii="Times New Roman" w:hAnsi="Times New Roman" w:cs="Times New Roman"/>
          <w:sz w:val="28"/>
          <w:szCs w:val="28"/>
        </w:rPr>
      </w:pPr>
      <w:r w:rsidRPr="003743DF">
        <w:rPr>
          <w:rFonts w:ascii="Times New Roman" w:hAnsi="Times New Roman" w:cs="Times New Roman"/>
          <w:sz w:val="28"/>
          <w:szCs w:val="28"/>
        </w:rPr>
        <w:t>3. Создать услови</w:t>
      </w:r>
      <w:r w:rsidR="004B7705" w:rsidRPr="003743DF">
        <w:rPr>
          <w:rFonts w:ascii="Times New Roman" w:hAnsi="Times New Roman" w:cs="Times New Roman"/>
          <w:sz w:val="28"/>
          <w:szCs w:val="28"/>
        </w:rPr>
        <w:t>я</w:t>
      </w:r>
      <w:r w:rsidRPr="003743DF">
        <w:rPr>
          <w:rFonts w:ascii="Times New Roman" w:hAnsi="Times New Roman" w:cs="Times New Roman"/>
          <w:sz w:val="28"/>
          <w:szCs w:val="28"/>
        </w:rPr>
        <w:t xml:space="preserve"> для эффективного управления </w:t>
      </w:r>
      <w:r w:rsidR="0097276F" w:rsidRPr="003743DF">
        <w:rPr>
          <w:rFonts w:ascii="Times New Roman" w:hAnsi="Times New Roman" w:cs="Times New Roman"/>
          <w:sz w:val="28"/>
          <w:szCs w:val="28"/>
        </w:rPr>
        <w:t xml:space="preserve">муниципальной системой образования, </w:t>
      </w:r>
      <w:r w:rsidR="00EC7052" w:rsidRPr="003743DF">
        <w:rPr>
          <w:rFonts w:ascii="Times New Roman" w:hAnsi="Times New Roman" w:cs="Times New Roman"/>
          <w:sz w:val="28"/>
          <w:szCs w:val="28"/>
          <w:lang w:eastAsia="ar-SA"/>
        </w:rPr>
        <w:t>оказывать</w:t>
      </w:r>
      <w:r w:rsidR="0097276F" w:rsidRPr="003743DF">
        <w:rPr>
          <w:rFonts w:ascii="Times New Roman" w:hAnsi="Times New Roman" w:cs="Times New Roman"/>
          <w:sz w:val="28"/>
          <w:szCs w:val="28"/>
          <w:lang w:eastAsia="ar-SA"/>
        </w:rPr>
        <w:t xml:space="preserve"> муниципальны</w:t>
      </w:r>
      <w:r w:rsidR="00EC7052" w:rsidRPr="003743DF">
        <w:rPr>
          <w:rFonts w:ascii="Times New Roman" w:hAnsi="Times New Roman" w:cs="Times New Roman"/>
          <w:sz w:val="28"/>
          <w:szCs w:val="28"/>
          <w:lang w:eastAsia="ar-SA"/>
        </w:rPr>
        <w:t>е</w:t>
      </w:r>
      <w:r w:rsidR="0097276F" w:rsidRPr="003743DF">
        <w:rPr>
          <w:rFonts w:ascii="Times New Roman" w:hAnsi="Times New Roman" w:cs="Times New Roman"/>
          <w:sz w:val="28"/>
          <w:szCs w:val="28"/>
          <w:lang w:eastAsia="ar-SA"/>
        </w:rPr>
        <w:t xml:space="preserve"> услуг</w:t>
      </w:r>
      <w:r w:rsidR="00EC7052" w:rsidRPr="003743DF">
        <w:rPr>
          <w:rFonts w:ascii="Times New Roman" w:hAnsi="Times New Roman" w:cs="Times New Roman"/>
          <w:sz w:val="28"/>
          <w:szCs w:val="28"/>
          <w:lang w:eastAsia="ar-SA"/>
        </w:rPr>
        <w:t>и и выпол</w:t>
      </w:r>
      <w:r w:rsidR="0097276F" w:rsidRPr="003743DF">
        <w:rPr>
          <w:rFonts w:ascii="Times New Roman" w:hAnsi="Times New Roman" w:cs="Times New Roman"/>
          <w:sz w:val="28"/>
          <w:szCs w:val="28"/>
          <w:lang w:eastAsia="ar-SA"/>
        </w:rPr>
        <w:t>н</w:t>
      </w:r>
      <w:r w:rsidR="00EC7052" w:rsidRPr="003743DF">
        <w:rPr>
          <w:rFonts w:ascii="Times New Roman" w:hAnsi="Times New Roman" w:cs="Times New Roman"/>
          <w:sz w:val="28"/>
          <w:szCs w:val="28"/>
          <w:lang w:eastAsia="ar-SA"/>
        </w:rPr>
        <w:t>ять функции</w:t>
      </w:r>
      <w:r w:rsidR="0097276F" w:rsidRPr="003743DF">
        <w:rPr>
          <w:rFonts w:ascii="Times New Roman" w:hAnsi="Times New Roman" w:cs="Times New Roman"/>
          <w:sz w:val="28"/>
          <w:szCs w:val="28"/>
          <w:lang w:eastAsia="ar-SA"/>
        </w:rPr>
        <w:t xml:space="preserve"> по переданным государственным полномочиям</w:t>
      </w:r>
      <w:r w:rsidR="00EC7052" w:rsidRPr="003743DF">
        <w:rPr>
          <w:rFonts w:ascii="Times New Roman" w:hAnsi="Times New Roman" w:cs="Times New Roman"/>
          <w:sz w:val="28"/>
          <w:szCs w:val="28"/>
          <w:lang w:eastAsia="ar-SA"/>
        </w:rPr>
        <w:t xml:space="preserve">, </w:t>
      </w:r>
      <w:r w:rsidR="00E52785" w:rsidRPr="003743DF">
        <w:rPr>
          <w:rFonts w:ascii="Times New Roman" w:hAnsi="Times New Roman" w:cs="Times New Roman"/>
          <w:sz w:val="28"/>
          <w:szCs w:val="28"/>
          <w:lang w:eastAsia="ar-SA"/>
        </w:rPr>
        <w:t>в том числе</w:t>
      </w:r>
      <w:r w:rsidRPr="003743DF">
        <w:rPr>
          <w:rFonts w:ascii="Times New Roman" w:hAnsi="Times New Roman" w:cs="Times New Roman"/>
          <w:sz w:val="28"/>
          <w:szCs w:val="28"/>
        </w:rPr>
        <w:t xml:space="preserve"> по организации и осуществлению деятельности по опеке и попечительству в отношении несовершеннолетних.</w:t>
      </w:r>
    </w:p>
    <w:p w:rsidR="00B06AC0" w:rsidRPr="003743DF" w:rsidRDefault="00B06AC0" w:rsidP="003743DF">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3743DF">
        <w:rPr>
          <w:rFonts w:ascii="Times New Roman" w:hAnsi="Times New Roman" w:cs="Times New Roman"/>
          <w:sz w:val="28"/>
          <w:szCs w:val="28"/>
        </w:rPr>
        <w:lastRenderedPageBreak/>
        <w:t>Подпрограмма 3 приведена в приложении № 7 к Программе.</w:t>
      </w:r>
    </w:p>
    <w:p w:rsidR="005448E8" w:rsidRPr="003743DF" w:rsidRDefault="005448E8" w:rsidP="003743DF">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3743DF">
        <w:rPr>
          <w:rFonts w:ascii="Times New Roman" w:hAnsi="Times New Roman" w:cs="Times New Roman"/>
          <w:sz w:val="28"/>
          <w:szCs w:val="28"/>
        </w:rPr>
        <w:t>Муниципальная программа не содержит отдельных мероприятий.</w:t>
      </w:r>
    </w:p>
    <w:p w:rsidR="00BD5E4A" w:rsidRPr="003743DF" w:rsidRDefault="00BD5E4A" w:rsidP="003743DF">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rsidR="006A2E70" w:rsidRPr="003743DF" w:rsidRDefault="006A2E70" w:rsidP="003743DF">
      <w:pPr>
        <w:pStyle w:val="ConsPlusNormal"/>
        <w:shd w:val="clear" w:color="auto" w:fill="FFFFFF" w:themeFill="background1"/>
        <w:jc w:val="center"/>
        <w:rPr>
          <w:rFonts w:ascii="Times New Roman" w:hAnsi="Times New Roman" w:cs="Times New Roman"/>
          <w:sz w:val="28"/>
          <w:szCs w:val="28"/>
        </w:rPr>
      </w:pPr>
      <w:r w:rsidRPr="003743DF">
        <w:rPr>
          <w:rFonts w:ascii="Times New Roman" w:hAnsi="Times New Roman" w:cs="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6A2E70" w:rsidRPr="003743DF" w:rsidRDefault="006A2E70" w:rsidP="003743DF">
      <w:pPr>
        <w:pStyle w:val="ConsPlusNormal"/>
        <w:shd w:val="clear" w:color="auto" w:fill="FFFFFF" w:themeFill="background1"/>
        <w:jc w:val="center"/>
        <w:rPr>
          <w:rFonts w:ascii="Times New Roman" w:hAnsi="Times New Roman" w:cs="Times New Roman"/>
          <w:sz w:val="28"/>
          <w:szCs w:val="28"/>
        </w:rPr>
      </w:pPr>
    </w:p>
    <w:p w:rsidR="006A2E70" w:rsidRPr="003743DF" w:rsidRDefault="006A2E70" w:rsidP="003743DF">
      <w:pPr>
        <w:pStyle w:val="ConsPlusNormal"/>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6A2E70" w:rsidRPr="003743DF" w:rsidRDefault="006A2E70" w:rsidP="003743DF">
      <w:pPr>
        <w:pStyle w:val="ConsPlusNormal"/>
        <w:shd w:val="clear" w:color="auto" w:fill="FFFFFF" w:themeFill="background1"/>
        <w:ind w:firstLine="709"/>
        <w:jc w:val="center"/>
        <w:rPr>
          <w:rFonts w:ascii="Times New Roman" w:hAnsi="Times New Roman" w:cs="Times New Roman"/>
          <w:sz w:val="28"/>
          <w:szCs w:val="28"/>
        </w:rPr>
      </w:pPr>
    </w:p>
    <w:p w:rsidR="005E0DFD" w:rsidRPr="003743DF" w:rsidRDefault="006A2E70" w:rsidP="003743DF">
      <w:pPr>
        <w:pStyle w:val="ConsPlusNormal"/>
        <w:shd w:val="clear" w:color="auto" w:fill="FFFFFF" w:themeFill="background1"/>
        <w:ind w:firstLine="709"/>
        <w:jc w:val="center"/>
        <w:rPr>
          <w:rFonts w:ascii="Times New Roman" w:hAnsi="Times New Roman" w:cs="Times New Roman"/>
          <w:sz w:val="28"/>
          <w:szCs w:val="28"/>
        </w:rPr>
      </w:pPr>
      <w:r w:rsidRPr="003743DF">
        <w:rPr>
          <w:rFonts w:ascii="Times New Roman" w:hAnsi="Times New Roman" w:cs="Times New Roman"/>
          <w:sz w:val="28"/>
          <w:szCs w:val="28"/>
        </w:rPr>
        <w:t xml:space="preserve">7. </w:t>
      </w:r>
      <w:r w:rsidR="005E0DFD" w:rsidRPr="003743DF">
        <w:rPr>
          <w:rFonts w:ascii="Times New Roman" w:hAnsi="Times New Roman" w:cs="Times New Roman"/>
          <w:sz w:val="28"/>
          <w:szCs w:val="28"/>
        </w:rPr>
        <w:t>Информация о ресурсном обеспечении программы</w:t>
      </w:r>
    </w:p>
    <w:p w:rsidR="005E0DFD" w:rsidRPr="003743DF" w:rsidRDefault="005E0DFD" w:rsidP="003743DF">
      <w:pPr>
        <w:pStyle w:val="ConsPlusNormal"/>
        <w:shd w:val="clear" w:color="auto" w:fill="FFFFFF" w:themeFill="background1"/>
        <w:ind w:firstLine="709"/>
        <w:jc w:val="both"/>
        <w:rPr>
          <w:rFonts w:ascii="Times New Roman" w:hAnsi="Times New Roman" w:cs="Times New Roman"/>
          <w:sz w:val="28"/>
          <w:szCs w:val="28"/>
        </w:rPr>
      </w:pPr>
    </w:p>
    <w:p w:rsidR="005E0DFD" w:rsidRPr="003743DF" w:rsidRDefault="005E0DFD" w:rsidP="003743DF">
      <w:pPr>
        <w:pStyle w:val="ConsPlusNormal"/>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Информация о ресурсном обеспечении муниципальной программы </w:t>
      </w:r>
    </w:p>
    <w:p w:rsidR="005E0DFD" w:rsidRPr="003743DF" w:rsidRDefault="005E0DFD" w:rsidP="003743DF">
      <w:pPr>
        <w:pStyle w:val="ConsPlusNormal"/>
        <w:shd w:val="clear" w:color="auto" w:fill="FFFFFF" w:themeFill="background1"/>
        <w:jc w:val="both"/>
        <w:rPr>
          <w:rFonts w:ascii="Times New Roman" w:hAnsi="Times New Roman" w:cs="Times New Roman"/>
          <w:sz w:val="28"/>
          <w:szCs w:val="28"/>
        </w:rPr>
      </w:pPr>
      <w:r w:rsidRPr="003743DF">
        <w:rPr>
          <w:rFonts w:ascii="Times New Roman" w:hAnsi="Times New Roman" w:cs="Times New Roman"/>
          <w:sz w:val="28"/>
          <w:szCs w:val="28"/>
        </w:rPr>
        <w:t>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в разрезе подпрограмм, отдельных мероп</w:t>
      </w:r>
      <w:r w:rsidR="00FE1EF5" w:rsidRPr="003743DF">
        <w:rPr>
          <w:rFonts w:ascii="Times New Roman" w:hAnsi="Times New Roman" w:cs="Times New Roman"/>
          <w:sz w:val="28"/>
          <w:szCs w:val="28"/>
        </w:rPr>
        <w:t xml:space="preserve">риятий муниципальной </w:t>
      </w:r>
      <w:r w:rsidR="00415103" w:rsidRPr="003743DF">
        <w:rPr>
          <w:rFonts w:ascii="Times New Roman" w:hAnsi="Times New Roman" w:cs="Times New Roman"/>
          <w:sz w:val="28"/>
          <w:szCs w:val="28"/>
        </w:rPr>
        <w:t>программы) приведена</w:t>
      </w:r>
      <w:r w:rsidRPr="003743DF">
        <w:rPr>
          <w:rFonts w:ascii="Times New Roman" w:hAnsi="Times New Roman" w:cs="Times New Roman"/>
          <w:sz w:val="28"/>
          <w:szCs w:val="28"/>
        </w:rPr>
        <w:t xml:space="preserve"> в приложении № </w:t>
      </w:r>
      <w:r w:rsidR="00E347AC" w:rsidRPr="003743DF">
        <w:rPr>
          <w:rFonts w:ascii="Times New Roman" w:hAnsi="Times New Roman" w:cs="Times New Roman"/>
          <w:sz w:val="28"/>
          <w:szCs w:val="28"/>
        </w:rPr>
        <w:t xml:space="preserve">3 </w:t>
      </w:r>
      <w:r w:rsidRPr="003743DF">
        <w:rPr>
          <w:rFonts w:ascii="Times New Roman" w:hAnsi="Times New Roman" w:cs="Times New Roman"/>
          <w:sz w:val="28"/>
          <w:szCs w:val="28"/>
        </w:rPr>
        <w:t>к муниципальной программе.</w:t>
      </w:r>
    </w:p>
    <w:p w:rsidR="005E0DFD" w:rsidRPr="003743DF" w:rsidRDefault="005E0DFD" w:rsidP="003743DF">
      <w:pPr>
        <w:pStyle w:val="ConsPlusNormal"/>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Информация об источниках финансирования подпрограмм, отдельных мероприятиях муниципальной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 </w:t>
      </w:r>
      <w:r w:rsidR="00E347AC" w:rsidRPr="003743DF">
        <w:rPr>
          <w:rFonts w:ascii="Times New Roman" w:hAnsi="Times New Roman" w:cs="Times New Roman"/>
          <w:sz w:val="28"/>
          <w:szCs w:val="28"/>
        </w:rPr>
        <w:t>4</w:t>
      </w:r>
      <w:r w:rsidRPr="003743DF">
        <w:rPr>
          <w:rFonts w:ascii="Times New Roman" w:hAnsi="Times New Roman" w:cs="Times New Roman"/>
          <w:sz w:val="28"/>
          <w:szCs w:val="28"/>
        </w:rPr>
        <w:t xml:space="preserve"> к муниципальной программе</w:t>
      </w:r>
      <w:r w:rsidR="004646D2" w:rsidRPr="003743DF">
        <w:rPr>
          <w:rFonts w:ascii="Times New Roman" w:hAnsi="Times New Roman" w:cs="Times New Roman"/>
          <w:sz w:val="28"/>
          <w:szCs w:val="28"/>
        </w:rPr>
        <w:t>.</w:t>
      </w:r>
    </w:p>
    <w:p w:rsidR="004346D6" w:rsidRPr="003743DF" w:rsidRDefault="004346D6" w:rsidP="003743DF">
      <w:pPr>
        <w:pStyle w:val="ConsPlusNormal"/>
        <w:shd w:val="clear" w:color="auto" w:fill="FFFFFF" w:themeFill="background1"/>
        <w:rPr>
          <w:rFonts w:ascii="Times New Roman" w:hAnsi="Times New Roman" w:cs="Times New Roman"/>
          <w:sz w:val="28"/>
          <w:szCs w:val="28"/>
        </w:rPr>
      </w:pPr>
    </w:p>
    <w:p w:rsidR="004346D6" w:rsidRPr="003743DF" w:rsidRDefault="004646D2" w:rsidP="003743DF">
      <w:pPr>
        <w:pStyle w:val="ConsPlusNormal"/>
        <w:shd w:val="clear" w:color="auto" w:fill="FFFFFF" w:themeFill="background1"/>
        <w:jc w:val="center"/>
        <w:rPr>
          <w:rFonts w:ascii="Times New Roman" w:hAnsi="Times New Roman" w:cs="Times New Roman"/>
          <w:sz w:val="28"/>
          <w:szCs w:val="28"/>
        </w:rPr>
      </w:pPr>
      <w:r w:rsidRPr="003743DF">
        <w:rPr>
          <w:rFonts w:ascii="Times New Roman" w:hAnsi="Times New Roman" w:cs="Times New Roman"/>
          <w:sz w:val="28"/>
          <w:szCs w:val="28"/>
        </w:rPr>
        <w:t xml:space="preserve">8. Информация о мероприятиях, реализуемых в рамках </w:t>
      </w:r>
    </w:p>
    <w:p w:rsidR="004346D6" w:rsidRPr="003743DF" w:rsidRDefault="005B46E3" w:rsidP="003743DF">
      <w:pPr>
        <w:pStyle w:val="ConsPlusNormal"/>
        <w:shd w:val="clear" w:color="auto" w:fill="FFFFFF" w:themeFill="background1"/>
        <w:jc w:val="center"/>
        <w:rPr>
          <w:rFonts w:ascii="Times New Roman" w:hAnsi="Times New Roman" w:cs="Times New Roman"/>
          <w:sz w:val="28"/>
          <w:szCs w:val="28"/>
        </w:rPr>
      </w:pPr>
      <w:r w:rsidRPr="003743DF">
        <w:rPr>
          <w:rFonts w:ascii="Times New Roman" w:hAnsi="Times New Roman" w:cs="Times New Roman"/>
          <w:sz w:val="28"/>
          <w:szCs w:val="28"/>
        </w:rPr>
        <w:t>м</w:t>
      </w:r>
      <w:r w:rsidR="004646D2" w:rsidRPr="003743DF">
        <w:rPr>
          <w:rFonts w:ascii="Times New Roman" w:hAnsi="Times New Roman" w:cs="Times New Roman"/>
          <w:sz w:val="28"/>
          <w:szCs w:val="28"/>
        </w:rPr>
        <w:t xml:space="preserve">униципально-частного партнерства, направленных на достижение </w:t>
      </w:r>
    </w:p>
    <w:p w:rsidR="004646D2" w:rsidRPr="003743DF" w:rsidRDefault="004646D2" w:rsidP="003743DF">
      <w:pPr>
        <w:pStyle w:val="ConsPlusNormal"/>
        <w:shd w:val="clear" w:color="auto" w:fill="FFFFFF" w:themeFill="background1"/>
        <w:jc w:val="center"/>
        <w:rPr>
          <w:rFonts w:ascii="Times New Roman" w:hAnsi="Times New Roman" w:cs="Times New Roman"/>
          <w:sz w:val="28"/>
          <w:szCs w:val="28"/>
        </w:rPr>
      </w:pPr>
      <w:r w:rsidRPr="003743DF">
        <w:rPr>
          <w:rFonts w:ascii="Times New Roman" w:hAnsi="Times New Roman" w:cs="Times New Roman"/>
          <w:sz w:val="28"/>
          <w:szCs w:val="28"/>
        </w:rPr>
        <w:t>целей и задач программы</w:t>
      </w:r>
    </w:p>
    <w:p w:rsidR="004646D2" w:rsidRPr="003743DF" w:rsidRDefault="004646D2" w:rsidP="003743DF">
      <w:pPr>
        <w:pStyle w:val="ConsPlusNormal"/>
        <w:shd w:val="clear" w:color="auto" w:fill="FFFFFF" w:themeFill="background1"/>
        <w:ind w:firstLine="709"/>
        <w:jc w:val="both"/>
        <w:rPr>
          <w:rFonts w:ascii="Times New Roman" w:hAnsi="Times New Roman" w:cs="Times New Roman"/>
          <w:sz w:val="28"/>
          <w:szCs w:val="28"/>
        </w:rPr>
      </w:pPr>
    </w:p>
    <w:p w:rsidR="004646D2" w:rsidRPr="003743DF" w:rsidRDefault="004646D2" w:rsidP="003743DF">
      <w:pPr>
        <w:pStyle w:val="ConsPlusNormal"/>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Реализация мероприятий в рамках муниципально-частного партнерства программой не предусмотрена.</w:t>
      </w:r>
    </w:p>
    <w:p w:rsidR="004346D6" w:rsidRPr="003743DF" w:rsidRDefault="004346D6" w:rsidP="003743DF">
      <w:pPr>
        <w:pStyle w:val="ConsPlusNormal"/>
        <w:shd w:val="clear" w:color="auto" w:fill="FFFFFF" w:themeFill="background1"/>
        <w:rPr>
          <w:rFonts w:ascii="Times New Roman" w:hAnsi="Times New Roman" w:cs="Times New Roman"/>
          <w:sz w:val="28"/>
          <w:szCs w:val="28"/>
        </w:rPr>
      </w:pPr>
    </w:p>
    <w:p w:rsidR="005352BA" w:rsidRPr="003743DF" w:rsidRDefault="005352BA" w:rsidP="003743DF">
      <w:pPr>
        <w:pStyle w:val="ConsPlusNormal"/>
        <w:shd w:val="clear" w:color="auto" w:fill="FFFFFF" w:themeFill="background1"/>
        <w:jc w:val="center"/>
        <w:rPr>
          <w:rFonts w:ascii="Times New Roman" w:hAnsi="Times New Roman" w:cs="Times New Roman"/>
          <w:sz w:val="28"/>
          <w:szCs w:val="28"/>
        </w:rPr>
      </w:pPr>
      <w:r w:rsidRPr="003743DF">
        <w:rPr>
          <w:rFonts w:ascii="Times New Roman" w:hAnsi="Times New Roman" w:cs="Times New Roman"/>
          <w:sz w:val="28"/>
          <w:szCs w:val="28"/>
        </w:rPr>
        <w:t xml:space="preserve">9. Перечень нормативных правовых актов, которые необходимы </w:t>
      </w:r>
    </w:p>
    <w:p w:rsidR="005352BA" w:rsidRPr="003743DF" w:rsidRDefault="005352BA" w:rsidP="003743DF">
      <w:pPr>
        <w:pStyle w:val="ConsPlusNormal"/>
        <w:shd w:val="clear" w:color="auto" w:fill="FFFFFF" w:themeFill="background1"/>
        <w:jc w:val="center"/>
        <w:rPr>
          <w:rFonts w:ascii="Times New Roman" w:hAnsi="Times New Roman" w:cs="Times New Roman"/>
          <w:sz w:val="28"/>
          <w:szCs w:val="28"/>
        </w:rPr>
      </w:pPr>
      <w:r w:rsidRPr="003743DF">
        <w:rPr>
          <w:rFonts w:ascii="Times New Roman" w:hAnsi="Times New Roman" w:cs="Times New Roman"/>
          <w:sz w:val="28"/>
          <w:szCs w:val="28"/>
        </w:rPr>
        <w:t>для реализации мероприятий программы, подпрограмм</w:t>
      </w:r>
    </w:p>
    <w:p w:rsidR="005352BA" w:rsidRPr="003743DF" w:rsidRDefault="005352BA" w:rsidP="003743DF">
      <w:pPr>
        <w:pStyle w:val="ConsPlusNormal"/>
        <w:shd w:val="clear" w:color="auto" w:fill="FFFFFF" w:themeFill="background1"/>
        <w:jc w:val="center"/>
        <w:rPr>
          <w:rFonts w:ascii="Times New Roman" w:hAnsi="Times New Roman" w:cs="Times New Roman"/>
          <w:sz w:val="24"/>
          <w:szCs w:val="24"/>
        </w:rPr>
      </w:pPr>
    </w:p>
    <w:p w:rsidR="005352BA"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1. Федеральный закон от 29.12.2012 № 273-ФЗ «Об образовании в Российской Федерации»;</w:t>
      </w:r>
    </w:p>
    <w:p w:rsidR="005352BA"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2.Указ Президента РФ от 30.07.2010 № 948 «О проведении Всероссийских спортивных соревнований (игр) школьников»;</w:t>
      </w:r>
    </w:p>
    <w:p w:rsidR="005352BA"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kern w:val="36"/>
          <w:sz w:val="27"/>
          <w:szCs w:val="27"/>
        </w:rPr>
      </w:pPr>
      <w:r w:rsidRPr="003743DF">
        <w:rPr>
          <w:rFonts w:ascii="Times New Roman" w:hAnsi="Times New Roman" w:cs="Times New Roman"/>
          <w:sz w:val="28"/>
          <w:szCs w:val="28"/>
        </w:rPr>
        <w:t>3. Указ Президента Российской Федерации от 07.05.2018 № 204 «О национальных целях и стратегических задачах развития Российской Федерации на период до 2024 года</w:t>
      </w:r>
      <w:r w:rsidRPr="003743DF">
        <w:rPr>
          <w:rFonts w:ascii="Times New Roman" w:hAnsi="Times New Roman" w:cs="Times New Roman"/>
          <w:kern w:val="36"/>
          <w:sz w:val="27"/>
          <w:szCs w:val="27"/>
        </w:rPr>
        <w:t>»;</w:t>
      </w:r>
    </w:p>
    <w:p w:rsidR="005352BA"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lastRenderedPageBreak/>
        <w:t>4. Приказ Министерства образования и науки РФ от 26.12.2013 № 1400 «Об утверждении Порядка проведения Государственной итоговой аттестации по общеобразовательным программам среднего общего образования»;</w:t>
      </w:r>
    </w:p>
    <w:p w:rsidR="005352BA"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5. Приказ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6. 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7. Приказ Министерства труда и социальной защиты Российской Федерации от 18.10.2013 № 544н «Об утверждении Профессионального стандарта педагога (педагогическая деятельность в дошкольном, начальном общем, основном общем, среднем общем образовании) (воспитатель, учитель)»;</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8. Закон Красноярского края от 26.06.2014 № 6-2519 «Об образовании в Красноярском крае»;</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9. Закон Красноярского края от 02.11.2000 N 12-961 "О защите прав ребенка";</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10. Закон Красноярского края от 07.07.2009 № 8-3618 «Об обеспечении прав детей на отдых, оздоровление и занятость в Красноярском крае»;</w:t>
      </w:r>
    </w:p>
    <w:p w:rsidR="00311F8B"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11. </w:t>
      </w:r>
      <w:r w:rsidR="00311F8B" w:rsidRPr="003743DF">
        <w:rPr>
          <w:rFonts w:ascii="Times New Roman" w:eastAsia="Times New Roman" w:hAnsi="Times New Roman" w:cs="Times New Roman"/>
          <w:sz w:val="28"/>
          <w:szCs w:val="28"/>
        </w:rPr>
        <w:t xml:space="preserve">Указ Губернатора Красноярского края от 25.10.2022 N 317-уг "О социально-экономических мерах поддержки лиц, принимающих </w:t>
      </w:r>
      <w:r w:rsidR="0069203D" w:rsidRPr="003743DF">
        <w:rPr>
          <w:rFonts w:ascii="Times New Roman" w:eastAsia="Times New Roman" w:hAnsi="Times New Roman" w:cs="Times New Roman"/>
          <w:sz w:val="28"/>
          <w:szCs w:val="28"/>
        </w:rPr>
        <w:t xml:space="preserve">(принимавших) </w:t>
      </w:r>
      <w:r w:rsidR="00311F8B" w:rsidRPr="003743DF">
        <w:rPr>
          <w:rFonts w:ascii="Times New Roman" w:eastAsia="Times New Roman" w:hAnsi="Times New Roman" w:cs="Times New Roman"/>
          <w:sz w:val="28"/>
          <w:szCs w:val="28"/>
        </w:rPr>
        <w:t>участие в специальной военной операции, и членов их семей";</w:t>
      </w:r>
    </w:p>
    <w:p w:rsidR="005B46E3" w:rsidRPr="003743DF" w:rsidRDefault="00311F8B" w:rsidP="003743DF">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12. </w:t>
      </w:r>
      <w:hyperlink r:id="rId10" w:history="1">
        <w:r w:rsidR="005352BA" w:rsidRPr="003743DF">
          <w:rPr>
            <w:rFonts w:ascii="Times New Roman" w:eastAsia="Times New Roman" w:hAnsi="Times New Roman" w:cs="Times New Roman"/>
            <w:sz w:val="28"/>
            <w:szCs w:val="28"/>
          </w:rPr>
          <w:t>Постановление</w:t>
        </w:r>
      </w:hyperlink>
      <w:r w:rsidR="005352BA" w:rsidRPr="003743DF">
        <w:rPr>
          <w:rFonts w:ascii="Times New Roman" w:eastAsia="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1</w:t>
      </w:r>
      <w:r w:rsidR="00311F8B" w:rsidRPr="003743DF">
        <w:rPr>
          <w:rFonts w:ascii="Times New Roman" w:eastAsia="Times New Roman" w:hAnsi="Times New Roman" w:cs="Times New Roman"/>
          <w:sz w:val="28"/>
          <w:szCs w:val="28"/>
        </w:rPr>
        <w:t>3</w:t>
      </w:r>
      <w:r w:rsidRPr="003743DF">
        <w:rPr>
          <w:rFonts w:ascii="Times New Roman" w:eastAsia="Times New Roman" w:hAnsi="Times New Roman" w:cs="Times New Roman"/>
          <w:sz w:val="28"/>
          <w:szCs w:val="28"/>
        </w:rPr>
        <w:t>. Постановление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1</w:t>
      </w:r>
      <w:r w:rsidR="00311F8B" w:rsidRPr="003743DF">
        <w:rPr>
          <w:rFonts w:ascii="Times New Roman" w:eastAsia="Times New Roman" w:hAnsi="Times New Roman" w:cs="Times New Roman"/>
          <w:sz w:val="28"/>
          <w:szCs w:val="28"/>
        </w:rPr>
        <w:t>4</w:t>
      </w:r>
      <w:r w:rsidRPr="003743DF">
        <w:rPr>
          <w:rFonts w:ascii="Times New Roman" w:eastAsia="Times New Roman" w:hAnsi="Times New Roman" w:cs="Times New Roman"/>
          <w:sz w:val="28"/>
          <w:szCs w:val="28"/>
        </w:rPr>
        <w:t>.  Постановление Правительства Красноярск</w:t>
      </w:r>
      <w:r w:rsidR="00842B37" w:rsidRPr="003743DF">
        <w:rPr>
          <w:rFonts w:ascii="Times New Roman" w:eastAsia="Times New Roman" w:hAnsi="Times New Roman" w:cs="Times New Roman"/>
          <w:sz w:val="28"/>
          <w:szCs w:val="28"/>
        </w:rPr>
        <w:t>ого края от 14.09.2021 № 628-п «</w:t>
      </w:r>
      <w:r w:rsidRPr="003743DF">
        <w:rPr>
          <w:rFonts w:ascii="Times New Roman" w:eastAsia="Times New Roman" w:hAnsi="Times New Roman" w:cs="Times New Roman"/>
          <w:sz w:val="28"/>
          <w:szCs w:val="28"/>
        </w:rPr>
        <w:t xml:space="preserve">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w:t>
      </w:r>
      <w:r w:rsidRPr="003743DF">
        <w:rPr>
          <w:rFonts w:ascii="Times New Roman" w:eastAsia="Times New Roman" w:hAnsi="Times New Roman" w:cs="Times New Roman"/>
          <w:sz w:val="28"/>
          <w:szCs w:val="28"/>
        </w:rPr>
        <w:lastRenderedPageBreak/>
        <w:t>Закона Красноярско</w:t>
      </w:r>
      <w:r w:rsidR="00842B37" w:rsidRPr="003743DF">
        <w:rPr>
          <w:rFonts w:ascii="Times New Roman" w:eastAsia="Times New Roman" w:hAnsi="Times New Roman" w:cs="Times New Roman"/>
          <w:sz w:val="28"/>
          <w:szCs w:val="28"/>
        </w:rPr>
        <w:t>го края от 02.11.2000 N 12-961 «О защите прав ребенка»</w:t>
      </w:r>
      <w:r w:rsidRPr="003743DF">
        <w:rPr>
          <w:rFonts w:ascii="Times New Roman" w:eastAsia="Times New Roman" w:hAnsi="Times New Roman" w:cs="Times New Roman"/>
          <w:sz w:val="28"/>
          <w:szCs w:val="28"/>
        </w:rPr>
        <w:t xml:space="preserve">; </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1</w:t>
      </w:r>
      <w:r w:rsidR="00311F8B" w:rsidRPr="003743DF">
        <w:rPr>
          <w:rFonts w:ascii="Times New Roman" w:eastAsia="Times New Roman" w:hAnsi="Times New Roman" w:cs="Times New Roman"/>
          <w:sz w:val="28"/>
          <w:szCs w:val="28"/>
        </w:rPr>
        <w:t>5</w:t>
      </w:r>
      <w:r w:rsidRPr="003743DF">
        <w:rPr>
          <w:rFonts w:ascii="Times New Roman" w:eastAsia="Times New Roman" w:hAnsi="Times New Roman" w:cs="Times New Roman"/>
          <w:sz w:val="28"/>
          <w:szCs w:val="28"/>
        </w:rPr>
        <w:t>. Постановление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1</w:t>
      </w:r>
      <w:r w:rsidR="00311F8B" w:rsidRPr="003743DF">
        <w:rPr>
          <w:rFonts w:ascii="Times New Roman" w:eastAsia="Times New Roman" w:hAnsi="Times New Roman" w:cs="Times New Roman"/>
          <w:sz w:val="28"/>
          <w:szCs w:val="28"/>
        </w:rPr>
        <w:t>6</w:t>
      </w:r>
      <w:r w:rsidRPr="003743DF">
        <w:rPr>
          <w:rFonts w:ascii="Times New Roman" w:eastAsia="Times New Roman" w:hAnsi="Times New Roman" w:cs="Times New Roman"/>
          <w:sz w:val="28"/>
          <w:szCs w:val="28"/>
        </w:rPr>
        <w:t xml:space="preserve">. Постановление Правительства Красноярского края от </w:t>
      </w:r>
      <w:r w:rsidR="00842B37" w:rsidRPr="003743DF">
        <w:rPr>
          <w:rFonts w:ascii="Times New Roman" w:eastAsia="Times New Roman" w:hAnsi="Times New Roman" w:cs="Times New Roman"/>
          <w:sz w:val="28"/>
          <w:szCs w:val="28"/>
        </w:rPr>
        <w:t>30.09.2021             № 690-п «</w:t>
      </w:r>
      <w:r w:rsidRPr="003743DF">
        <w:rPr>
          <w:rFonts w:ascii="Times New Roman" w:eastAsia="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w:t>
      </w:r>
      <w:r w:rsidR="00842B37" w:rsidRPr="003743DF">
        <w:rPr>
          <w:rFonts w:ascii="Times New Roman" w:eastAsia="Times New Roman" w:hAnsi="Times New Roman" w:cs="Times New Roman"/>
          <w:sz w:val="28"/>
          <w:szCs w:val="28"/>
        </w:rPr>
        <w:t>гий, указанных в п. 2 ст.</w:t>
      </w:r>
      <w:r w:rsidRPr="003743DF">
        <w:rPr>
          <w:rFonts w:ascii="Times New Roman" w:eastAsia="Times New Roman" w:hAnsi="Times New Roman" w:cs="Times New Roman"/>
          <w:sz w:val="28"/>
          <w:szCs w:val="28"/>
        </w:rPr>
        <w:t xml:space="preserve"> 14.2 Закона Красноярского края от 02.11.20</w:t>
      </w:r>
      <w:r w:rsidR="00842B37" w:rsidRPr="003743DF">
        <w:rPr>
          <w:rFonts w:ascii="Times New Roman" w:eastAsia="Times New Roman" w:hAnsi="Times New Roman" w:cs="Times New Roman"/>
          <w:sz w:val="28"/>
          <w:szCs w:val="28"/>
        </w:rPr>
        <w:t>00 N 12-961 «О защите прав ребенка»</w:t>
      </w:r>
      <w:r w:rsidRPr="003743DF">
        <w:rPr>
          <w:rFonts w:ascii="Times New Roman" w:eastAsia="Times New Roman" w:hAnsi="Times New Roman" w:cs="Times New Roman"/>
          <w:sz w:val="28"/>
          <w:szCs w:val="28"/>
        </w:rPr>
        <w:t>, пункте 6 статьи 5 Закона Красноярского края от 26.05.2016 N 10-4565 "О кадетскихкорпусах</w:t>
      </w:r>
      <w:r w:rsidR="00842B37" w:rsidRPr="003743DF">
        <w:rPr>
          <w:rFonts w:ascii="Times New Roman" w:eastAsia="Times New Roman" w:hAnsi="Times New Roman" w:cs="Times New Roman"/>
          <w:sz w:val="28"/>
          <w:szCs w:val="28"/>
        </w:rPr>
        <w:t xml:space="preserve"> и Мариинских женских гимназиях»</w:t>
      </w:r>
      <w:r w:rsidRPr="003743DF">
        <w:rPr>
          <w:rFonts w:ascii="Times New Roman" w:eastAsia="Times New Roman" w:hAnsi="Times New Roman" w:cs="Times New Roman"/>
          <w:sz w:val="28"/>
          <w:szCs w:val="28"/>
        </w:rPr>
        <w:t>;</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1</w:t>
      </w:r>
      <w:r w:rsidR="00311F8B" w:rsidRPr="003743DF">
        <w:rPr>
          <w:rFonts w:ascii="Times New Roman" w:hAnsi="Times New Roman" w:cs="Times New Roman"/>
          <w:sz w:val="28"/>
          <w:szCs w:val="28"/>
        </w:rPr>
        <w:t>7</w:t>
      </w:r>
      <w:r w:rsidRPr="003743DF">
        <w:rPr>
          <w:rFonts w:ascii="Times New Roman" w:hAnsi="Times New Roman" w:cs="Times New Roman"/>
          <w:sz w:val="28"/>
          <w:szCs w:val="28"/>
        </w:rPr>
        <w:t>. Распоряжение Правительства Красноярского края от 04.07.2019                       № 453-р «Об утверждении комплекса мер («дорожной карты») по внедрению целевой модели развития региональной системы дополнительного образования детей Красноярского края»;</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1</w:t>
      </w:r>
      <w:r w:rsidR="00311F8B" w:rsidRPr="003743DF">
        <w:rPr>
          <w:rFonts w:ascii="Times New Roman" w:hAnsi="Times New Roman" w:cs="Times New Roman"/>
          <w:sz w:val="28"/>
          <w:szCs w:val="28"/>
        </w:rPr>
        <w:t>8</w:t>
      </w:r>
      <w:r w:rsidRPr="003743DF">
        <w:rPr>
          <w:rFonts w:ascii="Times New Roman" w:hAnsi="Times New Roman" w:cs="Times New Roman"/>
          <w:sz w:val="28"/>
          <w:szCs w:val="28"/>
        </w:rPr>
        <w:t>. Распоряжение Правительства Красноярского края от 18.09.2020                       № 670-р «О внедрении системы персонифицированного финансирования дополнительного образования детей в муниципальных образованиях Красноярского края»;</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1</w:t>
      </w:r>
      <w:r w:rsidR="00311F8B" w:rsidRPr="003743DF">
        <w:rPr>
          <w:rFonts w:ascii="Times New Roman" w:hAnsi="Times New Roman" w:cs="Times New Roman"/>
          <w:sz w:val="28"/>
          <w:szCs w:val="28"/>
        </w:rPr>
        <w:t>9</w:t>
      </w:r>
      <w:r w:rsidRPr="003743DF">
        <w:rPr>
          <w:rFonts w:ascii="Times New Roman" w:hAnsi="Times New Roman" w:cs="Times New Roman"/>
          <w:sz w:val="28"/>
          <w:szCs w:val="28"/>
        </w:rPr>
        <w:t xml:space="preserve">. Приказ министерства образования Красноярского </w:t>
      </w:r>
      <w:r w:rsidR="00E430F3" w:rsidRPr="003743DF">
        <w:rPr>
          <w:rFonts w:ascii="Times New Roman" w:hAnsi="Times New Roman" w:cs="Times New Roman"/>
          <w:sz w:val="28"/>
          <w:szCs w:val="28"/>
        </w:rPr>
        <w:t>края от 30.12.2021 № 746-11-05 «</w:t>
      </w:r>
      <w:r w:rsidRPr="003743DF">
        <w:rPr>
          <w:rFonts w:ascii="Times New Roman" w:hAnsi="Times New Roman" w:cs="Times New Roman"/>
          <w:sz w:val="28"/>
          <w:szCs w:val="28"/>
        </w:rPr>
        <w:t>Об утверждении Правил персонифицированного финансирования дополнительного образо</w:t>
      </w:r>
      <w:r w:rsidR="00E430F3" w:rsidRPr="003743DF">
        <w:rPr>
          <w:rFonts w:ascii="Times New Roman" w:hAnsi="Times New Roman" w:cs="Times New Roman"/>
          <w:sz w:val="28"/>
          <w:szCs w:val="28"/>
        </w:rPr>
        <w:t>вания детей в Красноярском крае»</w:t>
      </w:r>
      <w:r w:rsidRPr="003743DF">
        <w:rPr>
          <w:rFonts w:ascii="Times New Roman" w:hAnsi="Times New Roman" w:cs="Times New Roman"/>
          <w:sz w:val="28"/>
          <w:szCs w:val="28"/>
        </w:rPr>
        <w:t>.</w:t>
      </w:r>
    </w:p>
    <w:p w:rsidR="005B46E3" w:rsidRPr="003743DF" w:rsidRDefault="00311F8B"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20</w:t>
      </w:r>
      <w:r w:rsidR="005352BA" w:rsidRPr="003743DF">
        <w:rPr>
          <w:rFonts w:ascii="Times New Roman" w:hAnsi="Times New Roman" w:cs="Times New Roman"/>
          <w:sz w:val="28"/>
          <w:szCs w:val="28"/>
        </w:rPr>
        <w:t>. Постановление администрации города Боготола от 17.10.2016                    № 1070-п «О размере родительской платы за присмотр и уход за детьми в муниципальных образовательных учреждениях города Боготола, реализующих основную общеобразовательную программу дошкольного образования»;</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2</w:t>
      </w:r>
      <w:r w:rsidR="00311F8B" w:rsidRPr="003743DF">
        <w:rPr>
          <w:rFonts w:ascii="Times New Roman" w:hAnsi="Times New Roman" w:cs="Times New Roman"/>
          <w:sz w:val="28"/>
          <w:szCs w:val="28"/>
        </w:rPr>
        <w:t>1</w:t>
      </w:r>
      <w:r w:rsidRPr="003743DF">
        <w:rPr>
          <w:rFonts w:ascii="Times New Roman" w:hAnsi="Times New Roman" w:cs="Times New Roman"/>
          <w:sz w:val="28"/>
          <w:szCs w:val="28"/>
        </w:rPr>
        <w:t>. Постановление администрации города Боготола от 16.02.2012                   № 0187-п «Об утверждении Положения о порядке организации и координации методической, диагностической и консультативной помощи семьям, воспитывающим детей дошкольного возраста на дому»;</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2</w:t>
      </w:r>
      <w:r w:rsidR="00311F8B" w:rsidRPr="003743DF">
        <w:rPr>
          <w:rFonts w:ascii="Times New Roman" w:hAnsi="Times New Roman" w:cs="Times New Roman"/>
          <w:sz w:val="28"/>
          <w:szCs w:val="28"/>
        </w:rPr>
        <w:t>2</w:t>
      </w:r>
      <w:r w:rsidRPr="003743DF">
        <w:rPr>
          <w:rFonts w:ascii="Times New Roman" w:hAnsi="Times New Roman" w:cs="Times New Roman"/>
          <w:sz w:val="28"/>
          <w:szCs w:val="28"/>
        </w:rPr>
        <w:t>. Постановление администрации города Боготола от 09.07.2015             № 0931-п «Об утверждении Положения о порядке комплектования муниципальных дошкольных образовательных учреждений города Боготола»;</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2</w:t>
      </w:r>
      <w:r w:rsidR="00311F8B" w:rsidRPr="003743DF">
        <w:rPr>
          <w:rFonts w:ascii="Times New Roman" w:hAnsi="Times New Roman" w:cs="Times New Roman"/>
          <w:sz w:val="28"/>
          <w:szCs w:val="28"/>
        </w:rPr>
        <w:t>3</w:t>
      </w:r>
      <w:r w:rsidRPr="003743DF">
        <w:rPr>
          <w:rFonts w:ascii="Times New Roman" w:hAnsi="Times New Roman" w:cs="Times New Roman"/>
          <w:sz w:val="28"/>
          <w:szCs w:val="28"/>
        </w:rPr>
        <w:t>. Постановление администрации города Боготола от 24.10.2016               № 1099-п «Об утверждении Положения об организации питания</w:t>
      </w:r>
      <w:r w:rsidR="00F76FF0" w:rsidRPr="003743DF">
        <w:rPr>
          <w:rFonts w:ascii="Times New Roman" w:hAnsi="Times New Roman" w:cs="Times New Roman"/>
          <w:sz w:val="28"/>
          <w:szCs w:val="28"/>
        </w:rPr>
        <w:t>,</w:t>
      </w:r>
      <w:r w:rsidRPr="003743DF">
        <w:rPr>
          <w:rFonts w:ascii="Times New Roman" w:hAnsi="Times New Roman" w:cs="Times New Roman"/>
          <w:sz w:val="28"/>
          <w:szCs w:val="28"/>
        </w:rPr>
        <w:t xml:space="preserve"> </w:t>
      </w:r>
      <w:r w:rsidRPr="003743DF">
        <w:rPr>
          <w:rFonts w:ascii="Times New Roman" w:hAnsi="Times New Roman" w:cs="Times New Roman"/>
          <w:sz w:val="28"/>
          <w:szCs w:val="28"/>
        </w:rPr>
        <w:lastRenderedPageBreak/>
        <w:t>обучающихся в муниципальных общеобразовательных учреждениях города Боготола без взимания платы»;</w:t>
      </w:r>
    </w:p>
    <w:p w:rsidR="005B46E3"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w:t>
      </w:r>
      <w:r w:rsidR="00311F8B" w:rsidRPr="003743DF">
        <w:rPr>
          <w:rFonts w:ascii="Times New Roman" w:eastAsia="Times New Roman" w:hAnsi="Times New Roman" w:cs="Times New Roman"/>
          <w:sz w:val="28"/>
          <w:szCs w:val="28"/>
        </w:rPr>
        <w:t>4</w:t>
      </w:r>
      <w:r w:rsidRPr="003743DF">
        <w:rPr>
          <w:rFonts w:ascii="Times New Roman" w:eastAsia="Times New Roman" w:hAnsi="Times New Roman" w:cs="Times New Roman"/>
          <w:sz w:val="28"/>
          <w:szCs w:val="28"/>
        </w:rPr>
        <w:t>. Постановление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p>
    <w:p w:rsidR="005352BA" w:rsidRPr="003743DF" w:rsidRDefault="005352BA"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2</w:t>
      </w:r>
      <w:r w:rsidR="00311F8B" w:rsidRPr="003743DF">
        <w:rPr>
          <w:rFonts w:ascii="Times New Roman" w:hAnsi="Times New Roman" w:cs="Times New Roman"/>
          <w:sz w:val="28"/>
          <w:szCs w:val="28"/>
        </w:rPr>
        <w:t>5</w:t>
      </w:r>
      <w:r w:rsidRPr="003743DF">
        <w:rPr>
          <w:rFonts w:ascii="Times New Roman" w:hAnsi="Times New Roman" w:cs="Times New Roman"/>
          <w:sz w:val="28"/>
          <w:szCs w:val="28"/>
        </w:rPr>
        <w:t>. Постановление администрации города Боготола от 05.10.2020                   № 1056-п «Об утверждении Правил персонифицированного финансирования дополнительного образ</w:t>
      </w:r>
      <w:r w:rsidR="006E3F9E" w:rsidRPr="003743DF">
        <w:rPr>
          <w:rFonts w:ascii="Times New Roman" w:hAnsi="Times New Roman" w:cs="Times New Roman"/>
          <w:sz w:val="28"/>
          <w:szCs w:val="28"/>
        </w:rPr>
        <w:t>ования детей в городе Боготоле»;</w:t>
      </w:r>
    </w:p>
    <w:p w:rsidR="00E85239" w:rsidRPr="003743DF" w:rsidRDefault="005106B0"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 xml:space="preserve">26. </w:t>
      </w:r>
      <w:r w:rsidR="00E85239" w:rsidRPr="003743DF">
        <w:rPr>
          <w:rFonts w:ascii="Times New Roman" w:hAnsi="Times New Roman" w:cs="Times New Roman"/>
          <w:sz w:val="28"/>
          <w:szCs w:val="28"/>
        </w:rPr>
        <w:t>Постановление администрации города Боготола от 05.05.2023                № 0407-п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города Боготола, о форме и сроках формирования отчета об их исполнении»;</w:t>
      </w:r>
    </w:p>
    <w:p w:rsidR="00FE361E" w:rsidRPr="003743DF" w:rsidRDefault="00E85239"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 xml:space="preserve">27. </w:t>
      </w:r>
      <w:r w:rsidR="00FE361E" w:rsidRPr="003743DF">
        <w:rPr>
          <w:rFonts w:ascii="Times New Roman" w:hAnsi="Times New Roman" w:cs="Times New Roman"/>
          <w:sz w:val="28"/>
          <w:szCs w:val="28"/>
        </w:rPr>
        <w:t>Постановление администрации города Боготола от 10.05.2023               № 0415-п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w:t>
      </w:r>
    </w:p>
    <w:p w:rsidR="005106B0" w:rsidRPr="003743DF" w:rsidRDefault="00FE361E"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2</w:t>
      </w:r>
      <w:r w:rsidR="00E85239" w:rsidRPr="003743DF">
        <w:rPr>
          <w:rFonts w:ascii="Times New Roman" w:hAnsi="Times New Roman" w:cs="Times New Roman"/>
          <w:sz w:val="28"/>
          <w:szCs w:val="28"/>
        </w:rPr>
        <w:t>8</w:t>
      </w:r>
      <w:r w:rsidRPr="003743DF">
        <w:rPr>
          <w:rFonts w:ascii="Times New Roman" w:hAnsi="Times New Roman" w:cs="Times New Roman"/>
          <w:sz w:val="28"/>
          <w:szCs w:val="28"/>
        </w:rPr>
        <w:t xml:space="preserve">. </w:t>
      </w:r>
      <w:r w:rsidR="005106B0" w:rsidRPr="003743DF">
        <w:rPr>
          <w:rFonts w:ascii="Times New Roman" w:hAnsi="Times New Roman" w:cs="Times New Roman"/>
          <w:sz w:val="28"/>
          <w:szCs w:val="28"/>
        </w:rPr>
        <w:t>Постановление администрации города Боготола от  01.06.2023 № 0543-п «О назначении муниципального координатора, обеспечивающего реализацию субсидии бюджетам муниципальных образований Красноярского края на увеличение охвата детей, обучающихся по дополнительным общеразвивающим программам»;</w:t>
      </w:r>
    </w:p>
    <w:p w:rsidR="005106B0" w:rsidRPr="003743DF" w:rsidRDefault="00E85239"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29. Постановление администрации города Боготола от  30.06.2023 № 0764-п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E85239" w:rsidRPr="003743DF" w:rsidRDefault="00E85239"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30. Постановление администрации города Боготола от  30.06.2023 № 0765-п«Об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rsidR="00E85239" w:rsidRPr="003743DF" w:rsidRDefault="00E85239" w:rsidP="003743DF">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3743DF">
        <w:rPr>
          <w:rFonts w:ascii="Times New Roman" w:hAnsi="Times New Roman" w:cs="Times New Roman"/>
          <w:sz w:val="28"/>
          <w:szCs w:val="28"/>
        </w:rPr>
        <w:t xml:space="preserve">31. </w:t>
      </w:r>
      <w:r w:rsidR="00C644CE" w:rsidRPr="003743DF">
        <w:rPr>
          <w:rFonts w:ascii="Times New Roman" w:hAnsi="Times New Roman" w:cs="Times New Roman"/>
          <w:sz w:val="28"/>
          <w:szCs w:val="28"/>
        </w:rPr>
        <w:t>Постановление администрации города Боготола от 11.08.2023     № 0942-п «</w:t>
      </w:r>
      <w:r w:rsidRPr="003743DF">
        <w:rPr>
          <w:rFonts w:ascii="Times New Roman" w:hAnsi="Times New Roman" w:cs="Times New Roman"/>
          <w:sz w:val="28"/>
          <w:szCs w:val="28"/>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00C644CE" w:rsidRPr="003743DF">
        <w:rPr>
          <w:rFonts w:ascii="Times New Roman" w:hAnsi="Times New Roman" w:cs="Times New Roman"/>
          <w:sz w:val="28"/>
          <w:szCs w:val="28"/>
        </w:rPr>
        <w:t>».</w:t>
      </w:r>
    </w:p>
    <w:p w:rsidR="005B46E3" w:rsidRPr="003743DF" w:rsidRDefault="005B46E3" w:rsidP="003743DF">
      <w:pPr>
        <w:pStyle w:val="ae"/>
        <w:shd w:val="clear" w:color="auto" w:fill="FFFFFF" w:themeFill="background1"/>
        <w:rPr>
          <w:rFonts w:ascii="Times New Roman" w:hAnsi="Times New Roman" w:cs="Times New Roman"/>
          <w:sz w:val="28"/>
          <w:szCs w:val="28"/>
        </w:rPr>
      </w:pPr>
    </w:p>
    <w:p w:rsidR="003743DF" w:rsidRDefault="003743DF" w:rsidP="003743DF">
      <w:pPr>
        <w:pStyle w:val="ae"/>
        <w:shd w:val="clear" w:color="auto" w:fill="FFFFFF" w:themeFill="background1"/>
        <w:jc w:val="center"/>
        <w:rPr>
          <w:rFonts w:ascii="Times New Roman" w:hAnsi="Times New Roman" w:cs="Times New Roman"/>
          <w:sz w:val="28"/>
          <w:szCs w:val="28"/>
        </w:rPr>
      </w:pPr>
    </w:p>
    <w:p w:rsidR="00DA48A2" w:rsidRPr="003743DF" w:rsidRDefault="00DA48A2" w:rsidP="003743DF">
      <w:pPr>
        <w:pStyle w:val="ae"/>
        <w:shd w:val="clear" w:color="auto" w:fill="FFFFFF" w:themeFill="background1"/>
        <w:jc w:val="center"/>
        <w:rPr>
          <w:rFonts w:ascii="Times New Roman" w:hAnsi="Times New Roman" w:cs="Times New Roman"/>
          <w:sz w:val="28"/>
          <w:szCs w:val="28"/>
        </w:rPr>
      </w:pPr>
      <w:r w:rsidRPr="003743DF">
        <w:rPr>
          <w:rFonts w:ascii="Times New Roman" w:hAnsi="Times New Roman" w:cs="Times New Roman"/>
          <w:sz w:val="28"/>
          <w:szCs w:val="28"/>
        </w:rPr>
        <w:lastRenderedPageBreak/>
        <w:t>10. Управление и контроль за реализацией</w:t>
      </w:r>
    </w:p>
    <w:p w:rsidR="00DA48A2" w:rsidRPr="003743DF" w:rsidRDefault="00DA48A2" w:rsidP="003743DF">
      <w:pPr>
        <w:pStyle w:val="ae"/>
        <w:shd w:val="clear" w:color="auto" w:fill="FFFFFF" w:themeFill="background1"/>
        <w:jc w:val="center"/>
        <w:rPr>
          <w:rFonts w:ascii="Times New Roman" w:hAnsi="Times New Roman" w:cs="Times New Roman"/>
          <w:sz w:val="28"/>
          <w:szCs w:val="28"/>
        </w:rPr>
      </w:pPr>
      <w:r w:rsidRPr="003743DF">
        <w:rPr>
          <w:rFonts w:ascii="Times New Roman" w:hAnsi="Times New Roman" w:cs="Times New Roman"/>
          <w:sz w:val="28"/>
          <w:szCs w:val="28"/>
        </w:rPr>
        <w:t>муниципальной программы.</w:t>
      </w:r>
    </w:p>
    <w:p w:rsidR="00DA48A2" w:rsidRPr="003743DF" w:rsidRDefault="00DA48A2" w:rsidP="003743DF">
      <w:pPr>
        <w:pStyle w:val="ae"/>
        <w:shd w:val="clear" w:color="auto" w:fill="FFFFFF" w:themeFill="background1"/>
        <w:ind w:firstLine="709"/>
        <w:jc w:val="both"/>
        <w:rPr>
          <w:rFonts w:ascii="Times New Roman" w:hAnsi="Times New Roman" w:cs="Times New Roman"/>
          <w:sz w:val="28"/>
          <w:szCs w:val="28"/>
        </w:rPr>
      </w:pPr>
    </w:p>
    <w:p w:rsidR="00DA48A2" w:rsidRPr="003743DF" w:rsidRDefault="00FA397A"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Управление реализацией мероприятий программы осуществляется ответственным исполнителем программы – Муниципальным казенным учреждением «Управление образования г. Боготола», </w:t>
      </w:r>
      <w:r w:rsidR="00DA48A2" w:rsidRPr="003743DF">
        <w:rPr>
          <w:rFonts w:ascii="Times New Roman" w:hAnsi="Times New Roman" w:cs="Times New Roman"/>
          <w:sz w:val="28"/>
          <w:szCs w:val="28"/>
        </w:rPr>
        <w:t>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DA48A2" w:rsidRPr="003743DF" w:rsidRDefault="00DA48A2"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DA48A2" w:rsidRPr="003743DF" w:rsidRDefault="00DA48A2"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8F14DF" w:rsidRPr="003743DF" w:rsidRDefault="00DA48A2"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8F14DF" w:rsidRPr="003743DF" w:rsidRDefault="008F14DF"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В рамках контроля за реализацией муниципальной программы в целом муниципальное казенное учреждение «Управление образования г. Боготола» контролирует выполнение муниципального задания подведомственными образовательными организациями в соответствии с Порядком форми</w:t>
      </w:r>
      <w:r w:rsidR="008F7B72" w:rsidRPr="003743DF">
        <w:rPr>
          <w:rFonts w:ascii="Times New Roman" w:hAnsi="Times New Roman" w:cs="Times New Roman"/>
          <w:sz w:val="28"/>
          <w:szCs w:val="28"/>
        </w:rPr>
        <w:t xml:space="preserve">рования муниципального задания </w:t>
      </w:r>
      <w:r w:rsidRPr="003743DF">
        <w:rPr>
          <w:rFonts w:ascii="Times New Roman" w:hAnsi="Times New Roman" w:cs="Times New Roman"/>
          <w:sz w:val="28"/>
          <w:szCs w:val="28"/>
        </w:rPr>
        <w:t>в отношении муниципаль</w:t>
      </w:r>
      <w:r w:rsidR="008F7B72" w:rsidRPr="003743DF">
        <w:rPr>
          <w:rFonts w:ascii="Times New Roman" w:hAnsi="Times New Roman" w:cs="Times New Roman"/>
          <w:sz w:val="28"/>
          <w:szCs w:val="28"/>
        </w:rPr>
        <w:t xml:space="preserve">ных учреждений города Боготола </w:t>
      </w:r>
      <w:r w:rsidRPr="003743DF">
        <w:rPr>
          <w:rFonts w:ascii="Times New Roman" w:hAnsi="Times New Roman" w:cs="Times New Roman"/>
          <w:sz w:val="28"/>
          <w:szCs w:val="28"/>
        </w:rPr>
        <w:t xml:space="preserve">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заданияиконтроль за его выполнением, закрепленным постановлением Администрации г. Боготола от 28.07.2020 № 0755-п. Муниципальные образовательные организации ежеквартально в срок до 15-го числа месяца, следующего за отчетным кварталом, (за исключением отчета за четвертый квартал текущего финансового года), представляют в Муниципальное казенное учреждение «Управление образования г. Боготола» отчет о выполнении муниципального задания. Муниципальное казенное учреждение «Управление образования г. Боготола» по итогам 9 месяцев составляет сводный предварительный отчет об исполнении </w:t>
      </w:r>
      <w:r w:rsidRPr="003743DF">
        <w:rPr>
          <w:rFonts w:ascii="Times New Roman" w:hAnsi="Times New Roman" w:cs="Times New Roman"/>
          <w:sz w:val="28"/>
          <w:szCs w:val="28"/>
        </w:rPr>
        <w:lastRenderedPageBreak/>
        <w:t>муниципального задания за год и предоставляет его   в администрацию города Боготола.</w:t>
      </w:r>
    </w:p>
    <w:p w:rsidR="008F14DF" w:rsidRPr="003743DF" w:rsidRDefault="008F14DF"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Администрация города Боготола до 20 октября, по итогам 9 месяцев, и до 20 января, по итогам года, рассматривают представленныеМуниципальным казенным учреждением «Управление образования г. Боготола» сводные отчеты, осуществляет проверку сведений и расчетов, а также осуществляет учет результатов для достижения целей и задач муниципальной программы и корректировки муниципального задания в случае его неисполнения.</w:t>
      </w:r>
    </w:p>
    <w:p w:rsidR="008F14DF" w:rsidRPr="003743DF" w:rsidRDefault="008F14DF"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Результаты предварительного отчета об исполнении муниципального задания учитываются при планировании расходов бюджета города на очередной финансовый год и плановый период на финансовое обеспечение деятельности муниципальных учреждений.</w:t>
      </w:r>
    </w:p>
    <w:p w:rsidR="008F14DF" w:rsidRPr="003743DF" w:rsidRDefault="008F14DF"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Муниципальное казенное учреждение «Управление образования г. </w:t>
      </w:r>
      <w:r w:rsidR="0082192C" w:rsidRPr="003743DF">
        <w:rPr>
          <w:rFonts w:ascii="Times New Roman" w:hAnsi="Times New Roman" w:cs="Times New Roman"/>
          <w:sz w:val="28"/>
          <w:szCs w:val="28"/>
        </w:rPr>
        <w:t>Боготола «до</w:t>
      </w:r>
      <w:r w:rsidRPr="003743DF">
        <w:rPr>
          <w:rFonts w:ascii="Times New Roman" w:hAnsi="Times New Roman" w:cs="Times New Roman"/>
          <w:sz w:val="28"/>
          <w:szCs w:val="28"/>
        </w:rPr>
        <w:t xml:space="preserve"> 25 октября, за 9 месяцев и до 10 февраля года, следующего за отчетным годом, представляет сводный отчетобисполнении муниципального задания по системе образования за текущий финансовый год и пояснительную записку о результатах выполнения муниципального заданиявадминистрацию города Боготола.</w:t>
      </w:r>
    </w:p>
    <w:p w:rsidR="008F14DF" w:rsidRPr="003743DF" w:rsidRDefault="008F14DF"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Сводный отчет размещается на официальном сайте города Боготола в сети Интернет.</w:t>
      </w:r>
    </w:p>
    <w:p w:rsidR="008F14DF" w:rsidRPr="003743DF" w:rsidRDefault="008F14DF"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В целях управления и осуществления контроля за выполнением мероприятий муниципальной программы Муниципальное казенное учреждение «Управление образования г. Боготола» взаимодействует с подведомственными образовательными организациями, Общественным советом города Боготола, родительской общественностью, государственными контролирующими органами.</w:t>
      </w:r>
    </w:p>
    <w:p w:rsidR="00DA48A2" w:rsidRPr="003743DF" w:rsidRDefault="00DA48A2"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DA48A2" w:rsidRPr="003743DF" w:rsidRDefault="00DA48A2" w:rsidP="003743DF">
      <w:pPr>
        <w:pStyle w:val="ae"/>
        <w:shd w:val="clear" w:color="auto" w:fill="FFFFFF" w:themeFill="background1"/>
        <w:ind w:firstLine="709"/>
        <w:jc w:val="both"/>
        <w:rPr>
          <w:rFonts w:ascii="Times New Roman" w:hAnsi="Times New Roman" w:cs="Times New Roman"/>
          <w:sz w:val="28"/>
          <w:szCs w:val="28"/>
        </w:rPr>
      </w:pPr>
      <w:r w:rsidRPr="003743DF">
        <w:rPr>
          <w:rFonts w:ascii="Times New Roman" w:hAnsi="Times New Roman" w:cs="Times New Roman"/>
          <w:sz w:val="28"/>
          <w:szCs w:val="28"/>
        </w:rPr>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7 февраля 2011 г</w:t>
      </w:r>
      <w:r w:rsidR="00E430F3" w:rsidRPr="003743DF">
        <w:rPr>
          <w:rFonts w:ascii="Times New Roman" w:hAnsi="Times New Roman" w:cs="Times New Roman"/>
          <w:sz w:val="28"/>
          <w:szCs w:val="28"/>
        </w:rPr>
        <w:t>. N 6-ФЗ «</w:t>
      </w:r>
      <w:r w:rsidRPr="003743DF">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w:t>
      </w:r>
      <w:r w:rsidR="00E430F3" w:rsidRPr="003743DF">
        <w:rPr>
          <w:rFonts w:ascii="Times New Roman" w:hAnsi="Times New Roman" w:cs="Times New Roman"/>
          <w:sz w:val="28"/>
          <w:szCs w:val="28"/>
        </w:rPr>
        <w:t>ции и муниципальных образований»</w:t>
      </w:r>
      <w:r w:rsidRPr="003743DF">
        <w:rPr>
          <w:rFonts w:ascii="Times New Roman" w:hAnsi="Times New Roman" w:cs="Times New Roman"/>
          <w:sz w:val="28"/>
          <w:szCs w:val="28"/>
        </w:rPr>
        <w:t xml:space="preserve">, федеральными стандартами внешнего государственного (муниципального) финансового контроля, </w:t>
      </w:r>
      <w:r w:rsidR="00DC10B2" w:rsidRPr="003743DF">
        <w:rPr>
          <w:rFonts w:ascii="Times New Roman" w:hAnsi="Times New Roman" w:cs="Times New Roman"/>
          <w:sz w:val="28"/>
          <w:szCs w:val="28"/>
        </w:rPr>
        <w:t xml:space="preserve">Решением Боготольского городского Совета депутатов от </w:t>
      </w:r>
      <w:r w:rsidR="00DC10B2" w:rsidRPr="003743DF">
        <w:rPr>
          <w:rFonts w:ascii="Times New Roman" w:hAnsi="Times New Roman" w:cs="Times New Roman"/>
          <w:sz w:val="28"/>
          <w:szCs w:val="28"/>
        </w:rPr>
        <w:lastRenderedPageBreak/>
        <w:t>29.09.2022  № 8-143 «Об утверждении Положения о Контрольно-счетном органе  г. Боготола</w:t>
      </w:r>
      <w:r w:rsidR="00CD0DBE" w:rsidRPr="003743DF">
        <w:rPr>
          <w:rFonts w:ascii="Times New Roman" w:hAnsi="Times New Roman" w:cs="Times New Roman"/>
          <w:sz w:val="28"/>
          <w:szCs w:val="28"/>
        </w:rPr>
        <w:t>.</w:t>
      </w:r>
    </w:p>
    <w:p w:rsidR="00DC10B2" w:rsidRPr="003743DF" w:rsidRDefault="00DC10B2" w:rsidP="003743DF">
      <w:pPr>
        <w:pStyle w:val="ae"/>
        <w:shd w:val="clear" w:color="auto" w:fill="FFFFFF" w:themeFill="background1"/>
        <w:ind w:firstLine="709"/>
        <w:jc w:val="both"/>
        <w:rPr>
          <w:rFonts w:ascii="Times New Roman" w:hAnsi="Times New Roman" w:cs="Times New Roman"/>
          <w:sz w:val="28"/>
          <w:szCs w:val="28"/>
          <w:lang w:eastAsia="en-US"/>
        </w:rPr>
        <w:sectPr w:rsidR="00DC10B2" w:rsidRPr="003743DF" w:rsidSect="006E2511">
          <w:pgSz w:w="11906" w:h="16838"/>
          <w:pgMar w:top="1134" w:right="1134" w:bottom="1134" w:left="1701" w:header="708" w:footer="708" w:gutter="0"/>
          <w:cols w:space="708"/>
          <w:docGrid w:linePitch="360"/>
        </w:sectPr>
      </w:pPr>
    </w:p>
    <w:p w:rsidR="00833262" w:rsidRPr="003743DF" w:rsidRDefault="00833262" w:rsidP="003743DF">
      <w:pPr>
        <w:pStyle w:val="ae"/>
        <w:ind w:firstLine="11766"/>
        <w:rPr>
          <w:rFonts w:ascii="Times New Roman" w:hAnsi="Times New Roman" w:cs="Times New Roman"/>
          <w:sz w:val="24"/>
          <w:szCs w:val="24"/>
          <w:lang w:eastAsia="en-US"/>
        </w:rPr>
      </w:pPr>
      <w:r w:rsidRPr="003743DF">
        <w:rPr>
          <w:rFonts w:ascii="Times New Roman" w:hAnsi="Times New Roman" w:cs="Times New Roman"/>
          <w:sz w:val="24"/>
          <w:szCs w:val="24"/>
          <w:lang w:eastAsia="en-US"/>
        </w:rPr>
        <w:lastRenderedPageBreak/>
        <w:t>Приложение № 1</w:t>
      </w:r>
    </w:p>
    <w:p w:rsidR="00833262" w:rsidRPr="003743DF" w:rsidRDefault="00833262"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к муниципальной программе</w:t>
      </w:r>
    </w:p>
    <w:p w:rsidR="00833262" w:rsidRPr="003743DF" w:rsidRDefault="00833262"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города Боготола</w:t>
      </w:r>
    </w:p>
    <w:p w:rsidR="00833262" w:rsidRPr="003743DF" w:rsidRDefault="00833262"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«Развитие образования»</w:t>
      </w:r>
    </w:p>
    <w:p w:rsidR="00833262" w:rsidRPr="003743DF" w:rsidRDefault="00833262" w:rsidP="003743DF">
      <w:pPr>
        <w:autoSpaceDE w:val="0"/>
        <w:autoSpaceDN w:val="0"/>
        <w:adjustRightInd w:val="0"/>
        <w:spacing w:after="0" w:line="240" w:lineRule="auto"/>
        <w:jc w:val="center"/>
        <w:rPr>
          <w:rFonts w:ascii="Times New Roman" w:hAnsi="Times New Roman" w:cs="Times New Roman"/>
          <w:sz w:val="24"/>
          <w:szCs w:val="24"/>
        </w:rPr>
      </w:pPr>
    </w:p>
    <w:p w:rsidR="00833262" w:rsidRPr="003743DF" w:rsidRDefault="00833262"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ПЕРЕЧЕНЬ</w:t>
      </w:r>
    </w:p>
    <w:p w:rsidR="00833262" w:rsidRPr="003743DF" w:rsidRDefault="00833262"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ЦЕЛЕВЫХ ПОКАЗАТЕЛЕЙ МУНИЦИПАЛЬНОЙ ПРОГРАММЫ ГОРОДА БОГОТОЛА</w:t>
      </w:r>
    </w:p>
    <w:p w:rsidR="00833262" w:rsidRPr="003743DF" w:rsidRDefault="00833262"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С УКАЗАНИЕМ ПЛАНИРУЕМЫХ К ДОСТИЖЕНИЮ ЗНАЧЕНИЙ В РЕЗУЛЬТАТЕ</w:t>
      </w:r>
    </w:p>
    <w:p w:rsidR="00833262" w:rsidRPr="003743DF" w:rsidRDefault="00833262"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РЕАЛИЗАЦИИ МУНИЦИПАЛЬНОЙ ПРОГРАММЫ ГОРОДА БОГОТОЛА</w:t>
      </w:r>
    </w:p>
    <w:tbl>
      <w:tblPr>
        <w:tblStyle w:val="af0"/>
        <w:tblW w:w="15792" w:type="dxa"/>
        <w:jc w:val="center"/>
        <w:tblLayout w:type="fixed"/>
        <w:tblLook w:val="04A0" w:firstRow="1" w:lastRow="0" w:firstColumn="1" w:lastColumn="0" w:noHBand="0" w:noVBand="1"/>
      </w:tblPr>
      <w:tblGrid>
        <w:gridCol w:w="769"/>
        <w:gridCol w:w="1843"/>
        <w:gridCol w:w="507"/>
        <w:gridCol w:w="142"/>
        <w:gridCol w:w="992"/>
        <w:gridCol w:w="709"/>
        <w:gridCol w:w="850"/>
        <w:gridCol w:w="709"/>
        <w:gridCol w:w="766"/>
        <w:gridCol w:w="992"/>
        <w:gridCol w:w="851"/>
        <w:gridCol w:w="992"/>
        <w:gridCol w:w="992"/>
        <w:gridCol w:w="992"/>
        <w:gridCol w:w="993"/>
        <w:gridCol w:w="992"/>
        <w:gridCol w:w="850"/>
        <w:gridCol w:w="851"/>
      </w:tblGrid>
      <w:tr w:rsidR="00833262" w:rsidRPr="003743DF" w:rsidTr="00303285">
        <w:trPr>
          <w:trHeight w:val="276"/>
          <w:jc w:val="center"/>
        </w:trPr>
        <w:tc>
          <w:tcPr>
            <w:tcW w:w="769" w:type="dxa"/>
            <w:vMerge w:val="restart"/>
            <w:vAlign w:val="center"/>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w:t>
            </w:r>
          </w:p>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п/п</w:t>
            </w:r>
          </w:p>
        </w:tc>
        <w:tc>
          <w:tcPr>
            <w:tcW w:w="1843" w:type="dxa"/>
            <w:vMerge w:val="restart"/>
            <w:vAlign w:val="center"/>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Цели, целевые показатели муниципальной программы города Боготола</w:t>
            </w:r>
          </w:p>
        </w:tc>
        <w:tc>
          <w:tcPr>
            <w:tcW w:w="507" w:type="dxa"/>
            <w:vMerge w:val="restart"/>
            <w:vAlign w:val="center"/>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Ед. изм.</w:t>
            </w:r>
          </w:p>
        </w:tc>
        <w:tc>
          <w:tcPr>
            <w:tcW w:w="1134" w:type="dxa"/>
            <w:gridSpan w:val="2"/>
            <w:vMerge w:val="restart"/>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Год, предшествующий реализации муниципальной программы города Боготола</w:t>
            </w:r>
          </w:p>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2013г</w:t>
            </w:r>
          </w:p>
        </w:tc>
        <w:tc>
          <w:tcPr>
            <w:tcW w:w="709" w:type="dxa"/>
            <w:vMerge w:val="restart"/>
            <w:vAlign w:val="center"/>
          </w:tcPr>
          <w:p w:rsidR="00833262" w:rsidRPr="003743DF" w:rsidRDefault="00833262" w:rsidP="003743DF">
            <w:pPr>
              <w:jc w:val="center"/>
              <w:rPr>
                <w:rFonts w:ascii="Times New Roman" w:hAnsi="Times New Roman" w:cs="Times New Roman"/>
              </w:rPr>
            </w:pPr>
          </w:p>
          <w:p w:rsidR="00833262" w:rsidRPr="003743DF" w:rsidRDefault="00833262" w:rsidP="003743DF">
            <w:pPr>
              <w:jc w:val="center"/>
              <w:rPr>
                <w:rFonts w:ascii="Times New Roman" w:hAnsi="Times New Roman" w:cs="Times New Roman"/>
              </w:rPr>
            </w:pPr>
          </w:p>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2015</w:t>
            </w:r>
          </w:p>
        </w:tc>
        <w:tc>
          <w:tcPr>
            <w:tcW w:w="850" w:type="dxa"/>
            <w:vMerge w:val="restart"/>
            <w:vAlign w:val="center"/>
          </w:tcPr>
          <w:p w:rsidR="00833262" w:rsidRPr="003743DF" w:rsidRDefault="00833262" w:rsidP="003743DF">
            <w:pPr>
              <w:jc w:val="center"/>
              <w:rPr>
                <w:rFonts w:ascii="Times New Roman" w:hAnsi="Times New Roman" w:cs="Times New Roman"/>
              </w:rPr>
            </w:pPr>
          </w:p>
          <w:p w:rsidR="00833262" w:rsidRPr="003743DF" w:rsidRDefault="00833262" w:rsidP="003743DF">
            <w:pPr>
              <w:jc w:val="center"/>
              <w:rPr>
                <w:rFonts w:ascii="Times New Roman" w:hAnsi="Times New Roman" w:cs="Times New Roman"/>
              </w:rPr>
            </w:pPr>
          </w:p>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2016</w:t>
            </w:r>
          </w:p>
        </w:tc>
        <w:tc>
          <w:tcPr>
            <w:tcW w:w="709" w:type="dxa"/>
            <w:vMerge w:val="restart"/>
            <w:vAlign w:val="center"/>
          </w:tcPr>
          <w:p w:rsidR="00833262" w:rsidRPr="003743DF" w:rsidRDefault="00833262" w:rsidP="003743DF">
            <w:pPr>
              <w:jc w:val="center"/>
              <w:rPr>
                <w:rFonts w:ascii="Times New Roman" w:hAnsi="Times New Roman" w:cs="Times New Roman"/>
              </w:rPr>
            </w:pPr>
          </w:p>
          <w:p w:rsidR="00833262" w:rsidRPr="003743DF" w:rsidRDefault="00833262" w:rsidP="003743DF">
            <w:pPr>
              <w:jc w:val="center"/>
              <w:rPr>
                <w:rFonts w:ascii="Times New Roman" w:hAnsi="Times New Roman" w:cs="Times New Roman"/>
              </w:rPr>
            </w:pPr>
          </w:p>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2017</w:t>
            </w:r>
          </w:p>
        </w:tc>
        <w:tc>
          <w:tcPr>
            <w:tcW w:w="766" w:type="dxa"/>
            <w:vMerge w:val="restart"/>
            <w:vAlign w:val="center"/>
          </w:tcPr>
          <w:p w:rsidR="00833262" w:rsidRPr="003743DF" w:rsidRDefault="00833262" w:rsidP="003743DF">
            <w:pPr>
              <w:jc w:val="center"/>
              <w:rPr>
                <w:rFonts w:ascii="Times New Roman" w:hAnsi="Times New Roman" w:cs="Times New Roman"/>
              </w:rPr>
            </w:pPr>
          </w:p>
          <w:p w:rsidR="00833262" w:rsidRPr="003743DF" w:rsidRDefault="00833262" w:rsidP="003743DF">
            <w:pPr>
              <w:jc w:val="center"/>
              <w:rPr>
                <w:rFonts w:ascii="Times New Roman" w:hAnsi="Times New Roman" w:cs="Times New Roman"/>
              </w:rPr>
            </w:pPr>
          </w:p>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2018</w:t>
            </w:r>
          </w:p>
        </w:tc>
        <w:tc>
          <w:tcPr>
            <w:tcW w:w="992" w:type="dxa"/>
            <w:vMerge w:val="restart"/>
            <w:vAlign w:val="center"/>
          </w:tcPr>
          <w:p w:rsidR="00833262" w:rsidRPr="003743DF" w:rsidRDefault="00833262" w:rsidP="003743DF">
            <w:pPr>
              <w:jc w:val="center"/>
              <w:rPr>
                <w:rFonts w:ascii="Times New Roman" w:hAnsi="Times New Roman" w:cs="Times New Roman"/>
              </w:rPr>
            </w:pPr>
          </w:p>
          <w:p w:rsidR="00833262" w:rsidRPr="003743DF" w:rsidRDefault="00833262" w:rsidP="003743DF">
            <w:pPr>
              <w:jc w:val="center"/>
              <w:rPr>
                <w:rFonts w:ascii="Times New Roman" w:hAnsi="Times New Roman" w:cs="Times New Roman"/>
              </w:rPr>
            </w:pPr>
          </w:p>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2019</w:t>
            </w:r>
          </w:p>
        </w:tc>
        <w:tc>
          <w:tcPr>
            <w:tcW w:w="851" w:type="dxa"/>
            <w:vMerge w:val="restart"/>
            <w:vAlign w:val="center"/>
          </w:tcPr>
          <w:p w:rsidR="00833262" w:rsidRPr="003743DF" w:rsidRDefault="00833262" w:rsidP="003743DF">
            <w:pPr>
              <w:autoSpaceDE w:val="0"/>
              <w:autoSpaceDN w:val="0"/>
              <w:adjustRightInd w:val="0"/>
              <w:jc w:val="center"/>
              <w:rPr>
                <w:rFonts w:ascii="Times New Roman" w:hAnsi="Times New Roman" w:cs="Times New Roman"/>
              </w:rPr>
            </w:pPr>
          </w:p>
          <w:p w:rsidR="00833262" w:rsidRPr="003743DF" w:rsidRDefault="00833262" w:rsidP="003743DF">
            <w:pPr>
              <w:autoSpaceDE w:val="0"/>
              <w:autoSpaceDN w:val="0"/>
              <w:adjustRightInd w:val="0"/>
              <w:jc w:val="center"/>
              <w:rPr>
                <w:rFonts w:ascii="Times New Roman" w:hAnsi="Times New Roman" w:cs="Times New Roman"/>
              </w:rPr>
            </w:pPr>
          </w:p>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2020</w:t>
            </w:r>
          </w:p>
        </w:tc>
        <w:tc>
          <w:tcPr>
            <w:tcW w:w="992" w:type="dxa"/>
            <w:vMerge w:val="restart"/>
            <w:vAlign w:val="center"/>
          </w:tcPr>
          <w:p w:rsidR="00833262" w:rsidRPr="003743DF" w:rsidRDefault="00833262" w:rsidP="003743DF">
            <w:pPr>
              <w:autoSpaceDE w:val="0"/>
              <w:autoSpaceDN w:val="0"/>
              <w:adjustRightInd w:val="0"/>
              <w:jc w:val="center"/>
              <w:rPr>
                <w:rFonts w:ascii="Times New Roman" w:hAnsi="Times New Roman" w:cs="Times New Roman"/>
              </w:rPr>
            </w:pPr>
          </w:p>
          <w:p w:rsidR="00833262" w:rsidRPr="003743DF" w:rsidRDefault="00833262" w:rsidP="003743DF">
            <w:pPr>
              <w:autoSpaceDE w:val="0"/>
              <w:autoSpaceDN w:val="0"/>
              <w:adjustRightInd w:val="0"/>
              <w:jc w:val="center"/>
              <w:rPr>
                <w:rFonts w:ascii="Times New Roman" w:hAnsi="Times New Roman" w:cs="Times New Roman"/>
              </w:rPr>
            </w:pPr>
          </w:p>
          <w:p w:rsidR="00833262" w:rsidRPr="003743DF" w:rsidRDefault="00833262" w:rsidP="003743DF">
            <w:pPr>
              <w:autoSpaceDE w:val="0"/>
              <w:autoSpaceDN w:val="0"/>
              <w:adjustRightInd w:val="0"/>
              <w:jc w:val="center"/>
              <w:rPr>
                <w:rFonts w:ascii="Times New Roman" w:hAnsi="Times New Roman" w:cs="Times New Roman"/>
              </w:rPr>
            </w:pPr>
          </w:p>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2021</w:t>
            </w:r>
          </w:p>
          <w:p w:rsidR="00833262" w:rsidRPr="003743DF" w:rsidRDefault="00833262" w:rsidP="003743DF">
            <w:pPr>
              <w:rPr>
                <w:rFonts w:ascii="Times New Roman" w:hAnsi="Times New Roman" w:cs="Times New Roman"/>
              </w:rPr>
            </w:pPr>
          </w:p>
        </w:tc>
        <w:tc>
          <w:tcPr>
            <w:tcW w:w="5670" w:type="dxa"/>
            <w:gridSpan w:val="6"/>
            <w:shd w:val="clear" w:color="auto" w:fill="auto"/>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 xml:space="preserve">Годы реализации муниципальной программы </w:t>
            </w:r>
          </w:p>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города Боготола</w:t>
            </w:r>
          </w:p>
        </w:tc>
      </w:tr>
      <w:tr w:rsidR="00833262" w:rsidRPr="003743DF" w:rsidTr="00303285">
        <w:trPr>
          <w:jc w:val="center"/>
        </w:trPr>
        <w:tc>
          <w:tcPr>
            <w:tcW w:w="769" w:type="dxa"/>
            <w:vMerge/>
            <w:vAlign w:val="center"/>
          </w:tcPr>
          <w:p w:rsidR="00833262" w:rsidRPr="003743DF" w:rsidRDefault="00833262" w:rsidP="003743DF">
            <w:pPr>
              <w:autoSpaceDE w:val="0"/>
              <w:autoSpaceDN w:val="0"/>
              <w:adjustRightInd w:val="0"/>
              <w:jc w:val="center"/>
              <w:rPr>
                <w:rFonts w:ascii="Times New Roman" w:hAnsi="Times New Roman" w:cs="Times New Roman"/>
              </w:rPr>
            </w:pPr>
          </w:p>
        </w:tc>
        <w:tc>
          <w:tcPr>
            <w:tcW w:w="1843" w:type="dxa"/>
            <w:vMerge/>
            <w:vAlign w:val="center"/>
          </w:tcPr>
          <w:p w:rsidR="00833262" w:rsidRPr="003743DF" w:rsidRDefault="00833262" w:rsidP="003743DF">
            <w:pPr>
              <w:autoSpaceDE w:val="0"/>
              <w:autoSpaceDN w:val="0"/>
              <w:adjustRightInd w:val="0"/>
              <w:jc w:val="center"/>
              <w:rPr>
                <w:rFonts w:ascii="Times New Roman" w:hAnsi="Times New Roman" w:cs="Times New Roman"/>
              </w:rPr>
            </w:pPr>
          </w:p>
        </w:tc>
        <w:tc>
          <w:tcPr>
            <w:tcW w:w="507" w:type="dxa"/>
            <w:vMerge/>
            <w:vAlign w:val="center"/>
          </w:tcPr>
          <w:p w:rsidR="00833262" w:rsidRPr="003743DF" w:rsidRDefault="00833262" w:rsidP="003743DF">
            <w:pPr>
              <w:autoSpaceDE w:val="0"/>
              <w:autoSpaceDN w:val="0"/>
              <w:adjustRightInd w:val="0"/>
              <w:jc w:val="center"/>
              <w:rPr>
                <w:rFonts w:ascii="Times New Roman" w:hAnsi="Times New Roman" w:cs="Times New Roman"/>
              </w:rPr>
            </w:pPr>
          </w:p>
        </w:tc>
        <w:tc>
          <w:tcPr>
            <w:tcW w:w="1134" w:type="dxa"/>
            <w:gridSpan w:val="2"/>
            <w:vMerge/>
            <w:vAlign w:val="center"/>
          </w:tcPr>
          <w:p w:rsidR="00833262" w:rsidRPr="003743DF" w:rsidRDefault="00833262" w:rsidP="003743DF">
            <w:pPr>
              <w:jc w:val="center"/>
              <w:rPr>
                <w:rFonts w:ascii="Times New Roman" w:hAnsi="Times New Roman" w:cs="Times New Roman"/>
              </w:rPr>
            </w:pPr>
          </w:p>
        </w:tc>
        <w:tc>
          <w:tcPr>
            <w:tcW w:w="709" w:type="dxa"/>
            <w:vMerge/>
            <w:vAlign w:val="center"/>
          </w:tcPr>
          <w:p w:rsidR="00833262" w:rsidRPr="003743DF" w:rsidRDefault="00833262" w:rsidP="003743DF">
            <w:pPr>
              <w:jc w:val="center"/>
              <w:rPr>
                <w:rFonts w:ascii="Times New Roman" w:hAnsi="Times New Roman" w:cs="Times New Roman"/>
              </w:rPr>
            </w:pPr>
          </w:p>
        </w:tc>
        <w:tc>
          <w:tcPr>
            <w:tcW w:w="850" w:type="dxa"/>
            <w:vMerge/>
            <w:vAlign w:val="center"/>
          </w:tcPr>
          <w:p w:rsidR="00833262" w:rsidRPr="003743DF" w:rsidRDefault="00833262" w:rsidP="003743DF">
            <w:pPr>
              <w:jc w:val="center"/>
              <w:rPr>
                <w:rFonts w:ascii="Times New Roman" w:hAnsi="Times New Roman" w:cs="Times New Roman"/>
              </w:rPr>
            </w:pPr>
          </w:p>
        </w:tc>
        <w:tc>
          <w:tcPr>
            <w:tcW w:w="709" w:type="dxa"/>
            <w:vMerge/>
            <w:vAlign w:val="center"/>
          </w:tcPr>
          <w:p w:rsidR="00833262" w:rsidRPr="003743DF" w:rsidRDefault="00833262" w:rsidP="003743DF">
            <w:pPr>
              <w:jc w:val="center"/>
              <w:rPr>
                <w:rFonts w:ascii="Times New Roman" w:hAnsi="Times New Roman" w:cs="Times New Roman"/>
              </w:rPr>
            </w:pPr>
          </w:p>
        </w:tc>
        <w:tc>
          <w:tcPr>
            <w:tcW w:w="766" w:type="dxa"/>
            <w:vMerge/>
            <w:vAlign w:val="center"/>
          </w:tcPr>
          <w:p w:rsidR="00833262" w:rsidRPr="003743DF" w:rsidRDefault="00833262" w:rsidP="003743DF">
            <w:pPr>
              <w:jc w:val="center"/>
              <w:rPr>
                <w:rFonts w:ascii="Times New Roman" w:hAnsi="Times New Roman" w:cs="Times New Roman"/>
              </w:rPr>
            </w:pPr>
          </w:p>
        </w:tc>
        <w:tc>
          <w:tcPr>
            <w:tcW w:w="992" w:type="dxa"/>
            <w:vMerge/>
            <w:vAlign w:val="center"/>
          </w:tcPr>
          <w:p w:rsidR="00833262" w:rsidRPr="003743DF" w:rsidRDefault="00833262" w:rsidP="003743DF">
            <w:pPr>
              <w:jc w:val="center"/>
              <w:rPr>
                <w:rFonts w:ascii="Times New Roman" w:hAnsi="Times New Roman" w:cs="Times New Roman"/>
              </w:rPr>
            </w:pPr>
          </w:p>
        </w:tc>
        <w:tc>
          <w:tcPr>
            <w:tcW w:w="851" w:type="dxa"/>
            <w:vMerge/>
            <w:vAlign w:val="center"/>
          </w:tcPr>
          <w:p w:rsidR="00833262" w:rsidRPr="003743DF" w:rsidRDefault="00833262" w:rsidP="003743DF">
            <w:pPr>
              <w:jc w:val="center"/>
              <w:rPr>
                <w:rFonts w:ascii="Times New Roman" w:hAnsi="Times New Roman" w:cs="Times New Roman"/>
              </w:rPr>
            </w:pPr>
          </w:p>
        </w:tc>
        <w:tc>
          <w:tcPr>
            <w:tcW w:w="992" w:type="dxa"/>
            <w:vMerge/>
            <w:vAlign w:val="center"/>
          </w:tcPr>
          <w:p w:rsidR="00833262" w:rsidRPr="003743DF" w:rsidRDefault="00833262" w:rsidP="003743DF">
            <w:pPr>
              <w:jc w:val="center"/>
              <w:rPr>
                <w:rFonts w:ascii="Times New Roman" w:hAnsi="Times New Roman" w:cs="Times New Roman"/>
              </w:rPr>
            </w:pPr>
          </w:p>
        </w:tc>
        <w:tc>
          <w:tcPr>
            <w:tcW w:w="992" w:type="dxa"/>
            <w:vAlign w:val="center"/>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2022</w:t>
            </w:r>
          </w:p>
        </w:tc>
        <w:tc>
          <w:tcPr>
            <w:tcW w:w="992" w:type="dxa"/>
            <w:vAlign w:val="center"/>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2023</w:t>
            </w:r>
          </w:p>
        </w:tc>
        <w:tc>
          <w:tcPr>
            <w:tcW w:w="993" w:type="dxa"/>
            <w:vAlign w:val="center"/>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2024</w:t>
            </w:r>
          </w:p>
        </w:tc>
        <w:tc>
          <w:tcPr>
            <w:tcW w:w="992"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2025</w:t>
            </w:r>
          </w:p>
        </w:tc>
        <w:tc>
          <w:tcPr>
            <w:tcW w:w="850"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2026</w:t>
            </w:r>
          </w:p>
        </w:tc>
        <w:tc>
          <w:tcPr>
            <w:tcW w:w="851"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2030</w:t>
            </w:r>
          </w:p>
        </w:tc>
      </w:tr>
      <w:tr w:rsidR="00833262" w:rsidRPr="003743DF" w:rsidTr="00303285">
        <w:trPr>
          <w:jc w:val="center"/>
        </w:trPr>
        <w:tc>
          <w:tcPr>
            <w:tcW w:w="769"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1</w:t>
            </w:r>
          </w:p>
        </w:tc>
        <w:tc>
          <w:tcPr>
            <w:tcW w:w="1843"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w:t>
            </w:r>
          </w:p>
        </w:tc>
        <w:tc>
          <w:tcPr>
            <w:tcW w:w="507"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3</w:t>
            </w:r>
          </w:p>
        </w:tc>
        <w:tc>
          <w:tcPr>
            <w:tcW w:w="1134" w:type="dxa"/>
            <w:gridSpan w:val="2"/>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4</w:t>
            </w:r>
          </w:p>
        </w:tc>
        <w:tc>
          <w:tcPr>
            <w:tcW w:w="709"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5</w:t>
            </w:r>
          </w:p>
        </w:tc>
        <w:tc>
          <w:tcPr>
            <w:tcW w:w="850"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6</w:t>
            </w:r>
          </w:p>
        </w:tc>
        <w:tc>
          <w:tcPr>
            <w:tcW w:w="709"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7</w:t>
            </w:r>
          </w:p>
        </w:tc>
        <w:tc>
          <w:tcPr>
            <w:tcW w:w="766"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w:t>
            </w:r>
          </w:p>
        </w:tc>
        <w:tc>
          <w:tcPr>
            <w:tcW w:w="992"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9</w:t>
            </w:r>
          </w:p>
        </w:tc>
        <w:tc>
          <w:tcPr>
            <w:tcW w:w="851"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10</w:t>
            </w:r>
          </w:p>
        </w:tc>
        <w:tc>
          <w:tcPr>
            <w:tcW w:w="992"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11</w:t>
            </w:r>
          </w:p>
        </w:tc>
        <w:tc>
          <w:tcPr>
            <w:tcW w:w="992"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12</w:t>
            </w:r>
          </w:p>
        </w:tc>
        <w:tc>
          <w:tcPr>
            <w:tcW w:w="992"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13</w:t>
            </w:r>
          </w:p>
        </w:tc>
        <w:tc>
          <w:tcPr>
            <w:tcW w:w="993"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14</w:t>
            </w:r>
          </w:p>
        </w:tc>
        <w:tc>
          <w:tcPr>
            <w:tcW w:w="992"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15</w:t>
            </w:r>
          </w:p>
        </w:tc>
        <w:tc>
          <w:tcPr>
            <w:tcW w:w="850"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16</w:t>
            </w:r>
          </w:p>
        </w:tc>
        <w:tc>
          <w:tcPr>
            <w:tcW w:w="851" w:type="dxa"/>
            <w:vAlign w:val="center"/>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17</w:t>
            </w:r>
          </w:p>
        </w:tc>
      </w:tr>
      <w:tr w:rsidR="00833262" w:rsidRPr="003743DF" w:rsidTr="00303285">
        <w:trPr>
          <w:jc w:val="center"/>
        </w:trPr>
        <w:tc>
          <w:tcPr>
            <w:tcW w:w="15792" w:type="dxa"/>
            <w:gridSpan w:val="18"/>
          </w:tcPr>
          <w:p w:rsidR="00833262" w:rsidRPr="003743DF" w:rsidRDefault="00833262" w:rsidP="003743DF">
            <w:pPr>
              <w:rPr>
                <w:rFonts w:ascii="Times New Roman" w:hAnsi="Times New Roman" w:cs="Times New Roman"/>
              </w:rPr>
            </w:pPr>
            <w:r w:rsidRPr="003743DF">
              <w:rPr>
                <w:rFonts w:ascii="Times New Roman" w:hAnsi="Times New Roman" w:cs="Times New Roman"/>
              </w:rPr>
              <w:t>Наименование муниципальной программы «Развитие образования»</w:t>
            </w:r>
          </w:p>
        </w:tc>
      </w:tr>
      <w:tr w:rsidR="00833262" w:rsidRPr="003743DF" w:rsidTr="00303285">
        <w:trPr>
          <w:jc w:val="center"/>
        </w:trPr>
        <w:tc>
          <w:tcPr>
            <w:tcW w:w="769" w:type="dxa"/>
          </w:tcPr>
          <w:p w:rsidR="00833262" w:rsidRPr="003743DF" w:rsidRDefault="00833262" w:rsidP="003743DF">
            <w:pPr>
              <w:rPr>
                <w:rFonts w:ascii="Times New Roman" w:hAnsi="Times New Roman" w:cs="Times New Roman"/>
              </w:rPr>
            </w:pPr>
          </w:p>
        </w:tc>
        <w:tc>
          <w:tcPr>
            <w:tcW w:w="15023" w:type="dxa"/>
            <w:gridSpan w:val="17"/>
          </w:tcPr>
          <w:p w:rsidR="00833262" w:rsidRPr="003743DF" w:rsidRDefault="00833262" w:rsidP="003743DF">
            <w:pPr>
              <w:autoSpaceDE w:val="0"/>
              <w:autoSpaceDN w:val="0"/>
              <w:adjustRightInd w:val="0"/>
              <w:rPr>
                <w:rFonts w:ascii="Times New Roman" w:hAnsi="Times New Roman" w:cs="Times New Roman"/>
              </w:rPr>
            </w:pPr>
            <w:r w:rsidRPr="003743DF">
              <w:rPr>
                <w:rFonts w:ascii="Times New Roman" w:hAnsi="Times New Roman" w:cs="Times New Roman"/>
              </w:rPr>
              <w:t>Цель 1 муниципальной программы города Боготола:</w:t>
            </w:r>
          </w:p>
          <w:p w:rsidR="00833262" w:rsidRPr="003743DF" w:rsidRDefault="00833262" w:rsidP="003743DF">
            <w:pPr>
              <w:rPr>
                <w:rFonts w:ascii="Times New Roman" w:hAnsi="Times New Roman" w:cs="Times New Roman"/>
              </w:rPr>
            </w:pPr>
            <w:r w:rsidRPr="003743DF">
              <w:rPr>
                <w:rFonts w:ascii="Times New Roman" w:hAnsi="Times New Roman" w:cs="Times New Roman"/>
              </w:rPr>
              <w:t>Обеспечение высокого качества образования, соответствующего потребностям граждан и перспективным задачам развития экономики города Боготола.</w:t>
            </w:r>
          </w:p>
        </w:tc>
      </w:tr>
      <w:tr w:rsidR="00833262" w:rsidRPr="003743DF" w:rsidTr="00303285">
        <w:trPr>
          <w:jc w:val="center"/>
        </w:trPr>
        <w:tc>
          <w:tcPr>
            <w:tcW w:w="769" w:type="dxa"/>
          </w:tcPr>
          <w:p w:rsidR="00833262" w:rsidRPr="003743DF" w:rsidRDefault="00833262" w:rsidP="003743DF">
            <w:pPr>
              <w:autoSpaceDE w:val="0"/>
              <w:autoSpaceDN w:val="0"/>
              <w:adjustRightInd w:val="0"/>
              <w:rPr>
                <w:rFonts w:ascii="Times New Roman" w:hAnsi="Times New Roman" w:cs="Times New Roman"/>
              </w:rPr>
            </w:pPr>
            <w:r w:rsidRPr="003743DF">
              <w:rPr>
                <w:rFonts w:ascii="Times New Roman" w:hAnsi="Times New Roman" w:cs="Times New Roman"/>
              </w:rPr>
              <w:t>1.1</w:t>
            </w:r>
          </w:p>
        </w:tc>
        <w:tc>
          <w:tcPr>
            <w:tcW w:w="1843" w:type="dxa"/>
          </w:tcPr>
          <w:p w:rsidR="00833262" w:rsidRPr="003743DF" w:rsidRDefault="00833262" w:rsidP="003743DF">
            <w:pPr>
              <w:autoSpaceDE w:val="0"/>
              <w:autoSpaceDN w:val="0"/>
              <w:adjustRightInd w:val="0"/>
              <w:rPr>
                <w:rFonts w:ascii="Times New Roman" w:hAnsi="Times New Roman" w:cs="Times New Roman"/>
                <w:spacing w:val="-6"/>
              </w:rPr>
            </w:pPr>
            <w:r w:rsidRPr="003743DF">
              <w:rPr>
                <w:rFonts w:ascii="Times New Roman" w:hAnsi="Times New Roman" w:cs="Times New Roman"/>
              </w:rPr>
              <w:t xml:space="preserve">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w:t>
            </w:r>
            <w:r w:rsidRPr="003743DF">
              <w:rPr>
                <w:rFonts w:ascii="Times New Roman" w:hAnsi="Times New Roman" w:cs="Times New Roman"/>
              </w:rPr>
              <w:lastRenderedPageBreak/>
              <w:t>детей в возрасте от 3 до 7 лет, проживающих на территории муниципального образования</w:t>
            </w:r>
          </w:p>
        </w:tc>
        <w:tc>
          <w:tcPr>
            <w:tcW w:w="649" w:type="dxa"/>
            <w:gridSpan w:val="2"/>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lastRenderedPageBreak/>
              <w:t>%</w:t>
            </w:r>
          </w:p>
        </w:tc>
        <w:tc>
          <w:tcPr>
            <w:tcW w:w="992"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80</w:t>
            </w:r>
          </w:p>
        </w:tc>
        <w:tc>
          <w:tcPr>
            <w:tcW w:w="709"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80</w:t>
            </w:r>
          </w:p>
        </w:tc>
        <w:tc>
          <w:tcPr>
            <w:tcW w:w="850"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80</w:t>
            </w:r>
          </w:p>
        </w:tc>
        <w:tc>
          <w:tcPr>
            <w:tcW w:w="709"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80</w:t>
            </w:r>
          </w:p>
        </w:tc>
        <w:tc>
          <w:tcPr>
            <w:tcW w:w="766"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851"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993"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850"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851"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r>
      <w:tr w:rsidR="00833262" w:rsidRPr="003743DF" w:rsidTr="00303285">
        <w:trPr>
          <w:jc w:val="center"/>
        </w:trPr>
        <w:tc>
          <w:tcPr>
            <w:tcW w:w="769" w:type="dxa"/>
          </w:tcPr>
          <w:p w:rsidR="00833262" w:rsidRPr="003743DF" w:rsidRDefault="00833262" w:rsidP="003743DF">
            <w:pPr>
              <w:autoSpaceDE w:val="0"/>
              <w:autoSpaceDN w:val="0"/>
              <w:adjustRightInd w:val="0"/>
              <w:rPr>
                <w:rFonts w:ascii="Times New Roman" w:hAnsi="Times New Roman" w:cs="Times New Roman"/>
              </w:rPr>
            </w:pPr>
            <w:r w:rsidRPr="003743DF">
              <w:rPr>
                <w:rFonts w:ascii="Times New Roman" w:hAnsi="Times New Roman" w:cs="Times New Roman"/>
              </w:rPr>
              <w:lastRenderedPageBreak/>
              <w:t>1.2</w:t>
            </w:r>
          </w:p>
        </w:tc>
        <w:tc>
          <w:tcPr>
            <w:tcW w:w="1843" w:type="dxa"/>
          </w:tcPr>
          <w:p w:rsidR="00833262" w:rsidRPr="003743DF" w:rsidRDefault="00833262" w:rsidP="003743DF">
            <w:pPr>
              <w:autoSpaceDE w:val="0"/>
              <w:autoSpaceDN w:val="0"/>
              <w:adjustRightInd w:val="0"/>
              <w:rPr>
                <w:rFonts w:ascii="Times New Roman" w:hAnsi="Times New Roman" w:cs="Times New Roman"/>
              </w:rPr>
            </w:pPr>
            <w:r w:rsidRPr="003743DF">
              <w:rPr>
                <w:rFonts w:ascii="Times New Roman" w:hAnsi="Times New Roman" w:cs="Times New Roman"/>
                <w:spacing w:val="-6"/>
              </w:rPr>
              <w:t>Доля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w:t>
            </w:r>
          </w:p>
        </w:tc>
        <w:tc>
          <w:tcPr>
            <w:tcW w:w="649" w:type="dxa"/>
            <w:gridSpan w:val="2"/>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w:t>
            </w:r>
          </w:p>
        </w:tc>
        <w:tc>
          <w:tcPr>
            <w:tcW w:w="992"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0</w:t>
            </w:r>
          </w:p>
        </w:tc>
        <w:tc>
          <w:tcPr>
            <w:tcW w:w="709"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5,5</w:t>
            </w:r>
          </w:p>
        </w:tc>
        <w:tc>
          <w:tcPr>
            <w:tcW w:w="850"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0</w:t>
            </w:r>
          </w:p>
        </w:tc>
        <w:tc>
          <w:tcPr>
            <w:tcW w:w="709"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2</w:t>
            </w:r>
          </w:p>
        </w:tc>
        <w:tc>
          <w:tcPr>
            <w:tcW w:w="766"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4,3</w:t>
            </w:r>
          </w:p>
          <w:p w:rsidR="00833262" w:rsidRPr="003743DF" w:rsidRDefault="00833262" w:rsidP="003743DF">
            <w:pPr>
              <w:autoSpaceDE w:val="0"/>
              <w:autoSpaceDN w:val="0"/>
              <w:adjustRightInd w:val="0"/>
              <w:jc w:val="center"/>
              <w:rPr>
                <w:rFonts w:ascii="Times New Roman" w:hAnsi="Times New Roman" w:cs="Times New Roman"/>
              </w:rPr>
            </w:pPr>
          </w:p>
          <w:p w:rsidR="00833262" w:rsidRPr="003743DF" w:rsidRDefault="00833262" w:rsidP="003743DF">
            <w:pPr>
              <w:autoSpaceDE w:val="0"/>
              <w:autoSpaceDN w:val="0"/>
              <w:adjustRightInd w:val="0"/>
              <w:jc w:val="center"/>
              <w:rPr>
                <w:rFonts w:ascii="Times New Roman" w:hAnsi="Times New Roman" w:cs="Times New Roman"/>
              </w:rPr>
            </w:pP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3,4</w:t>
            </w:r>
          </w:p>
        </w:tc>
        <w:tc>
          <w:tcPr>
            <w:tcW w:w="851"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4,5</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4,0</w:t>
            </w:r>
          </w:p>
        </w:tc>
        <w:tc>
          <w:tcPr>
            <w:tcW w:w="993"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2,0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2,0</w:t>
            </w:r>
          </w:p>
        </w:tc>
        <w:tc>
          <w:tcPr>
            <w:tcW w:w="850"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2,0</w:t>
            </w:r>
          </w:p>
        </w:tc>
        <w:tc>
          <w:tcPr>
            <w:tcW w:w="851"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2,0</w:t>
            </w:r>
          </w:p>
        </w:tc>
      </w:tr>
      <w:tr w:rsidR="00833262" w:rsidRPr="003743DF" w:rsidTr="00303285">
        <w:trPr>
          <w:jc w:val="center"/>
        </w:trPr>
        <w:tc>
          <w:tcPr>
            <w:tcW w:w="769" w:type="dxa"/>
          </w:tcPr>
          <w:p w:rsidR="00833262" w:rsidRPr="003743DF" w:rsidRDefault="00833262" w:rsidP="003743DF">
            <w:pPr>
              <w:autoSpaceDE w:val="0"/>
              <w:autoSpaceDN w:val="0"/>
              <w:adjustRightInd w:val="0"/>
              <w:rPr>
                <w:rFonts w:ascii="Times New Roman" w:hAnsi="Times New Roman" w:cs="Times New Roman"/>
              </w:rPr>
            </w:pPr>
            <w:r w:rsidRPr="003743DF">
              <w:rPr>
                <w:rFonts w:ascii="Times New Roman" w:hAnsi="Times New Roman" w:cs="Times New Roman"/>
              </w:rPr>
              <w:t>1.3.</w:t>
            </w:r>
          </w:p>
        </w:tc>
        <w:tc>
          <w:tcPr>
            <w:tcW w:w="1843" w:type="dxa"/>
          </w:tcPr>
          <w:p w:rsidR="00833262" w:rsidRPr="003743DF" w:rsidRDefault="00833262" w:rsidP="003743DF">
            <w:pPr>
              <w:autoSpaceDE w:val="0"/>
              <w:autoSpaceDN w:val="0"/>
              <w:adjustRightInd w:val="0"/>
              <w:rPr>
                <w:rFonts w:ascii="Times New Roman" w:hAnsi="Times New Roman" w:cs="Times New Roman"/>
                <w:spacing w:val="-6"/>
              </w:rPr>
            </w:pPr>
            <w:r w:rsidRPr="003743DF">
              <w:rPr>
                <w:rFonts w:ascii="Times New Roman" w:hAnsi="Times New Roman" w:cs="Times New Roman"/>
                <w:spacing w:val="-6"/>
              </w:rPr>
              <w:t>Доля детей в возрасте от 5 до 18 лет, охваченных дополнительным образованием</w:t>
            </w:r>
          </w:p>
        </w:tc>
        <w:tc>
          <w:tcPr>
            <w:tcW w:w="649" w:type="dxa"/>
            <w:gridSpan w:val="2"/>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w:t>
            </w:r>
          </w:p>
        </w:tc>
        <w:tc>
          <w:tcPr>
            <w:tcW w:w="992"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99,9</w:t>
            </w:r>
          </w:p>
        </w:tc>
        <w:tc>
          <w:tcPr>
            <w:tcW w:w="709"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99,9</w:t>
            </w:r>
          </w:p>
        </w:tc>
        <w:tc>
          <w:tcPr>
            <w:tcW w:w="850"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99,9</w:t>
            </w:r>
          </w:p>
        </w:tc>
        <w:tc>
          <w:tcPr>
            <w:tcW w:w="709"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99,9</w:t>
            </w:r>
          </w:p>
        </w:tc>
        <w:tc>
          <w:tcPr>
            <w:tcW w:w="766"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99,9</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99,9</w:t>
            </w:r>
          </w:p>
        </w:tc>
        <w:tc>
          <w:tcPr>
            <w:tcW w:w="851"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99,9</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99,9</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99,9</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99,9</w:t>
            </w:r>
          </w:p>
        </w:tc>
        <w:tc>
          <w:tcPr>
            <w:tcW w:w="993"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99,9</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99,9</w:t>
            </w:r>
          </w:p>
        </w:tc>
        <w:tc>
          <w:tcPr>
            <w:tcW w:w="850"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99,9</w:t>
            </w:r>
          </w:p>
        </w:tc>
        <w:tc>
          <w:tcPr>
            <w:tcW w:w="851"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99,9</w:t>
            </w:r>
          </w:p>
        </w:tc>
      </w:tr>
      <w:tr w:rsidR="00833262" w:rsidRPr="003743DF" w:rsidTr="00303285">
        <w:trPr>
          <w:jc w:val="center"/>
        </w:trPr>
        <w:tc>
          <w:tcPr>
            <w:tcW w:w="769" w:type="dxa"/>
          </w:tcPr>
          <w:p w:rsidR="00833262" w:rsidRPr="003743DF" w:rsidRDefault="00833262" w:rsidP="003743DF">
            <w:pPr>
              <w:pStyle w:val="ConsPlusNormal"/>
              <w:rPr>
                <w:rFonts w:ascii="Times New Roman" w:hAnsi="Times New Roman" w:cs="Times New Roman"/>
              </w:rPr>
            </w:pPr>
            <w:r w:rsidRPr="003743DF">
              <w:rPr>
                <w:rFonts w:ascii="Times New Roman" w:hAnsi="Times New Roman" w:cs="Times New Roman"/>
              </w:rPr>
              <w:t>1.4</w:t>
            </w:r>
          </w:p>
        </w:tc>
        <w:tc>
          <w:tcPr>
            <w:tcW w:w="1843" w:type="dxa"/>
          </w:tcPr>
          <w:p w:rsidR="00833262" w:rsidRPr="003743DF" w:rsidRDefault="00833262" w:rsidP="003743DF">
            <w:pPr>
              <w:pStyle w:val="ConsPlusNormal"/>
              <w:rPr>
                <w:rFonts w:ascii="Times New Roman" w:hAnsi="Times New Roman" w:cs="Times New Roman"/>
              </w:rPr>
            </w:pPr>
            <w:r w:rsidRPr="003743DF">
              <w:rPr>
                <w:rFonts w:ascii="Times New Roman" w:hAnsi="Times New Roman" w:cs="Times New Roman"/>
              </w:rPr>
              <w:t xml:space="preserve">Доля </w:t>
            </w:r>
            <w:r w:rsidRPr="003743DF">
              <w:rPr>
                <w:rFonts w:ascii="Times New Roman" w:hAnsi="Times New Roman" w:cs="Times New Roman"/>
                <w:lang w:eastAsia="ar-SA"/>
              </w:rPr>
              <w:t xml:space="preserve"> образовательных учреждений, соответствующих современным требованиям</w:t>
            </w:r>
          </w:p>
        </w:tc>
        <w:tc>
          <w:tcPr>
            <w:tcW w:w="649" w:type="dxa"/>
            <w:gridSpan w:val="2"/>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w:t>
            </w:r>
          </w:p>
        </w:tc>
        <w:tc>
          <w:tcPr>
            <w:tcW w:w="992" w:type="dxa"/>
          </w:tcPr>
          <w:p w:rsidR="00833262" w:rsidRPr="003743DF" w:rsidRDefault="00833262" w:rsidP="003743DF">
            <w:pPr>
              <w:pStyle w:val="ConsPlusNormal"/>
              <w:widowControl/>
              <w:jc w:val="center"/>
              <w:rPr>
                <w:rFonts w:ascii="Times New Roman" w:hAnsi="Times New Roman" w:cs="Times New Roman"/>
              </w:rPr>
            </w:pPr>
            <w:r w:rsidRPr="003743DF">
              <w:rPr>
                <w:rFonts w:ascii="Times New Roman" w:hAnsi="Times New Roman" w:cs="Times New Roman"/>
              </w:rPr>
              <w:t>80</w:t>
            </w:r>
          </w:p>
        </w:tc>
        <w:tc>
          <w:tcPr>
            <w:tcW w:w="709" w:type="dxa"/>
          </w:tcPr>
          <w:p w:rsidR="00833262" w:rsidRPr="003743DF" w:rsidRDefault="00833262" w:rsidP="003743DF">
            <w:pPr>
              <w:pStyle w:val="ConsPlusNormal"/>
              <w:widowControl/>
              <w:jc w:val="center"/>
              <w:rPr>
                <w:rFonts w:ascii="Times New Roman" w:hAnsi="Times New Roman" w:cs="Times New Roman"/>
              </w:rPr>
            </w:pPr>
            <w:r w:rsidRPr="003743DF">
              <w:rPr>
                <w:rFonts w:ascii="Times New Roman" w:hAnsi="Times New Roman" w:cs="Times New Roman"/>
              </w:rPr>
              <w:t>80</w:t>
            </w:r>
          </w:p>
        </w:tc>
        <w:tc>
          <w:tcPr>
            <w:tcW w:w="850" w:type="dxa"/>
          </w:tcPr>
          <w:p w:rsidR="00833262" w:rsidRPr="003743DF" w:rsidRDefault="00833262" w:rsidP="003743DF">
            <w:pPr>
              <w:pStyle w:val="ConsPlusNormal"/>
              <w:widowControl/>
              <w:jc w:val="center"/>
              <w:rPr>
                <w:rFonts w:ascii="Times New Roman" w:hAnsi="Times New Roman" w:cs="Times New Roman"/>
              </w:rPr>
            </w:pPr>
            <w:r w:rsidRPr="003743DF">
              <w:rPr>
                <w:rFonts w:ascii="Times New Roman" w:hAnsi="Times New Roman" w:cs="Times New Roman"/>
              </w:rPr>
              <w:t>85,3</w:t>
            </w:r>
          </w:p>
        </w:tc>
        <w:tc>
          <w:tcPr>
            <w:tcW w:w="709"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85,3</w:t>
            </w:r>
          </w:p>
        </w:tc>
        <w:tc>
          <w:tcPr>
            <w:tcW w:w="766"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85,3</w:t>
            </w:r>
          </w:p>
        </w:tc>
        <w:tc>
          <w:tcPr>
            <w:tcW w:w="992"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82</w:t>
            </w:r>
          </w:p>
        </w:tc>
        <w:tc>
          <w:tcPr>
            <w:tcW w:w="851"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82</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82</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82</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82</w:t>
            </w:r>
          </w:p>
        </w:tc>
        <w:tc>
          <w:tcPr>
            <w:tcW w:w="993"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82</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82</w:t>
            </w:r>
          </w:p>
        </w:tc>
        <w:tc>
          <w:tcPr>
            <w:tcW w:w="850"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82</w:t>
            </w:r>
          </w:p>
        </w:tc>
        <w:tc>
          <w:tcPr>
            <w:tcW w:w="851"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82</w:t>
            </w:r>
          </w:p>
        </w:tc>
      </w:tr>
      <w:tr w:rsidR="00833262" w:rsidRPr="003743DF" w:rsidTr="00303285">
        <w:trPr>
          <w:jc w:val="center"/>
        </w:trPr>
        <w:tc>
          <w:tcPr>
            <w:tcW w:w="15792" w:type="dxa"/>
            <w:gridSpan w:val="18"/>
          </w:tcPr>
          <w:p w:rsidR="00833262" w:rsidRPr="003743DF" w:rsidRDefault="00833262" w:rsidP="003743DF">
            <w:pPr>
              <w:autoSpaceDE w:val="0"/>
              <w:autoSpaceDN w:val="0"/>
              <w:adjustRightInd w:val="0"/>
              <w:rPr>
                <w:rFonts w:ascii="Times New Roman" w:hAnsi="Times New Roman" w:cs="Times New Roman"/>
              </w:rPr>
            </w:pPr>
            <w:r w:rsidRPr="003743DF">
              <w:rPr>
                <w:rFonts w:ascii="Times New Roman" w:hAnsi="Times New Roman" w:cs="Times New Roman"/>
              </w:rPr>
              <w:t>Цель 2 муниципальной программы города Боготола:</w:t>
            </w:r>
          </w:p>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Государственная поддержка детей-сирот, детей, оставшихся без попечения родителей, отдых и оздоровление детей в летний период</w:t>
            </w:r>
          </w:p>
        </w:tc>
      </w:tr>
      <w:tr w:rsidR="00833262" w:rsidRPr="003743DF" w:rsidTr="00303285">
        <w:trPr>
          <w:jc w:val="center"/>
        </w:trPr>
        <w:tc>
          <w:tcPr>
            <w:tcW w:w="769" w:type="dxa"/>
          </w:tcPr>
          <w:p w:rsidR="00833262" w:rsidRPr="003743DF" w:rsidRDefault="00833262" w:rsidP="003743DF">
            <w:pPr>
              <w:pStyle w:val="ConsPlusNormal"/>
              <w:rPr>
                <w:rFonts w:ascii="Times New Roman" w:hAnsi="Times New Roman" w:cs="Times New Roman"/>
              </w:rPr>
            </w:pPr>
            <w:r w:rsidRPr="003743DF">
              <w:rPr>
                <w:rFonts w:ascii="Times New Roman" w:hAnsi="Times New Roman" w:cs="Times New Roman"/>
              </w:rPr>
              <w:t>2.1.</w:t>
            </w:r>
          </w:p>
        </w:tc>
        <w:tc>
          <w:tcPr>
            <w:tcW w:w="1843" w:type="dxa"/>
          </w:tcPr>
          <w:p w:rsidR="00833262" w:rsidRPr="003743DF" w:rsidRDefault="00833262" w:rsidP="003743DF">
            <w:pPr>
              <w:pStyle w:val="ConsPlusNormal"/>
              <w:rPr>
                <w:rFonts w:ascii="Times New Roman" w:hAnsi="Times New Roman" w:cs="Times New Roman"/>
              </w:rPr>
            </w:pPr>
            <w:r w:rsidRPr="003743DF">
              <w:rPr>
                <w:rFonts w:ascii="Times New Roman" w:hAnsi="Times New Roman" w:cs="Times New Roman"/>
              </w:rPr>
              <w:t xml:space="preserve">Охват детей, получивших услугу по организации </w:t>
            </w:r>
            <w:r w:rsidRPr="003743DF">
              <w:rPr>
                <w:rFonts w:ascii="Times New Roman" w:hAnsi="Times New Roman" w:cs="Times New Roman"/>
              </w:rPr>
              <w:lastRenderedPageBreak/>
              <w:t>отдыха детей и их оздоровления, от общего количества детей от 7 до 17 лет, обучающихся в образовательных организациях;</w:t>
            </w:r>
          </w:p>
        </w:tc>
        <w:tc>
          <w:tcPr>
            <w:tcW w:w="649" w:type="dxa"/>
            <w:gridSpan w:val="2"/>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lastRenderedPageBreak/>
              <w:t>%</w:t>
            </w:r>
          </w:p>
        </w:tc>
        <w:tc>
          <w:tcPr>
            <w:tcW w:w="992" w:type="dxa"/>
          </w:tcPr>
          <w:p w:rsidR="00833262" w:rsidRPr="003743DF" w:rsidRDefault="00833262" w:rsidP="003743DF">
            <w:pPr>
              <w:pStyle w:val="ConsPlusNormal"/>
              <w:widowControl/>
              <w:jc w:val="center"/>
              <w:rPr>
                <w:rFonts w:ascii="Times New Roman" w:hAnsi="Times New Roman" w:cs="Times New Roman"/>
              </w:rPr>
            </w:pPr>
            <w:r w:rsidRPr="003743DF">
              <w:rPr>
                <w:rFonts w:ascii="Times New Roman" w:hAnsi="Times New Roman" w:cs="Times New Roman"/>
              </w:rPr>
              <w:t>80</w:t>
            </w:r>
          </w:p>
        </w:tc>
        <w:tc>
          <w:tcPr>
            <w:tcW w:w="709" w:type="dxa"/>
          </w:tcPr>
          <w:p w:rsidR="00833262" w:rsidRPr="003743DF" w:rsidRDefault="00833262" w:rsidP="003743DF">
            <w:pPr>
              <w:pStyle w:val="ConsPlusNormal"/>
              <w:widowControl/>
              <w:jc w:val="center"/>
              <w:rPr>
                <w:rFonts w:ascii="Times New Roman" w:hAnsi="Times New Roman" w:cs="Times New Roman"/>
              </w:rPr>
            </w:pPr>
            <w:r w:rsidRPr="003743DF">
              <w:rPr>
                <w:rFonts w:ascii="Times New Roman" w:hAnsi="Times New Roman" w:cs="Times New Roman"/>
              </w:rPr>
              <w:t>80</w:t>
            </w:r>
          </w:p>
        </w:tc>
        <w:tc>
          <w:tcPr>
            <w:tcW w:w="850" w:type="dxa"/>
          </w:tcPr>
          <w:p w:rsidR="00833262" w:rsidRPr="003743DF" w:rsidRDefault="00833262" w:rsidP="003743DF">
            <w:pPr>
              <w:pStyle w:val="ConsPlusNormal"/>
              <w:widowControl/>
              <w:jc w:val="center"/>
              <w:rPr>
                <w:rFonts w:ascii="Times New Roman" w:hAnsi="Times New Roman" w:cs="Times New Roman"/>
              </w:rPr>
            </w:pPr>
            <w:r w:rsidRPr="003743DF">
              <w:rPr>
                <w:rFonts w:ascii="Times New Roman" w:hAnsi="Times New Roman" w:cs="Times New Roman"/>
              </w:rPr>
              <w:t>80</w:t>
            </w:r>
          </w:p>
        </w:tc>
        <w:tc>
          <w:tcPr>
            <w:tcW w:w="709"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80</w:t>
            </w:r>
          </w:p>
        </w:tc>
        <w:tc>
          <w:tcPr>
            <w:tcW w:w="766"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80</w:t>
            </w:r>
          </w:p>
        </w:tc>
        <w:tc>
          <w:tcPr>
            <w:tcW w:w="992"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80</w:t>
            </w:r>
          </w:p>
        </w:tc>
        <w:tc>
          <w:tcPr>
            <w:tcW w:w="851"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993"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850"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c>
          <w:tcPr>
            <w:tcW w:w="851"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80</w:t>
            </w:r>
          </w:p>
        </w:tc>
      </w:tr>
      <w:tr w:rsidR="00833262" w:rsidRPr="003743DF" w:rsidTr="00303285">
        <w:trPr>
          <w:jc w:val="center"/>
        </w:trPr>
        <w:tc>
          <w:tcPr>
            <w:tcW w:w="769" w:type="dxa"/>
          </w:tcPr>
          <w:p w:rsidR="00833262" w:rsidRPr="003743DF" w:rsidRDefault="00833262" w:rsidP="003743DF">
            <w:pPr>
              <w:pStyle w:val="ConsPlusNormal"/>
              <w:rPr>
                <w:rFonts w:ascii="Times New Roman" w:hAnsi="Times New Roman" w:cs="Times New Roman"/>
              </w:rPr>
            </w:pPr>
            <w:r w:rsidRPr="003743DF">
              <w:rPr>
                <w:rFonts w:ascii="Times New Roman" w:hAnsi="Times New Roman" w:cs="Times New Roman"/>
              </w:rPr>
              <w:lastRenderedPageBreak/>
              <w:t>2.2</w:t>
            </w:r>
          </w:p>
        </w:tc>
        <w:tc>
          <w:tcPr>
            <w:tcW w:w="1843" w:type="dxa"/>
          </w:tcPr>
          <w:p w:rsidR="00833262" w:rsidRPr="003743DF" w:rsidRDefault="00833262" w:rsidP="003743DF">
            <w:pPr>
              <w:pStyle w:val="ConsPlusNormal"/>
              <w:rPr>
                <w:rFonts w:ascii="Times New Roman" w:hAnsi="Times New Roman" w:cs="Times New Roman"/>
              </w:rPr>
            </w:pPr>
            <w:r w:rsidRPr="003743DF">
              <w:rPr>
                <w:rFonts w:ascii="Times New Roman" w:hAnsi="Times New Roman" w:cs="Times New Roman"/>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tc>
        <w:tc>
          <w:tcPr>
            <w:tcW w:w="649" w:type="dxa"/>
            <w:gridSpan w:val="2"/>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w:t>
            </w:r>
          </w:p>
        </w:tc>
        <w:tc>
          <w:tcPr>
            <w:tcW w:w="992" w:type="dxa"/>
          </w:tcPr>
          <w:p w:rsidR="00833262" w:rsidRPr="003743DF" w:rsidRDefault="00833262" w:rsidP="003743DF">
            <w:pPr>
              <w:pStyle w:val="ConsPlusNormal"/>
              <w:widowControl/>
              <w:jc w:val="center"/>
              <w:rPr>
                <w:rFonts w:ascii="Times New Roman" w:hAnsi="Times New Roman" w:cs="Times New Roman"/>
              </w:rPr>
            </w:pPr>
            <w:r w:rsidRPr="003743DF">
              <w:rPr>
                <w:rFonts w:ascii="Times New Roman" w:hAnsi="Times New Roman" w:cs="Times New Roman"/>
              </w:rPr>
              <w:t>85,3</w:t>
            </w:r>
          </w:p>
        </w:tc>
        <w:tc>
          <w:tcPr>
            <w:tcW w:w="709" w:type="dxa"/>
          </w:tcPr>
          <w:p w:rsidR="00833262" w:rsidRPr="003743DF" w:rsidRDefault="00833262" w:rsidP="003743DF">
            <w:pPr>
              <w:pStyle w:val="ConsPlusNormal"/>
              <w:widowControl/>
              <w:jc w:val="center"/>
              <w:rPr>
                <w:rFonts w:ascii="Times New Roman" w:hAnsi="Times New Roman" w:cs="Times New Roman"/>
              </w:rPr>
            </w:pPr>
            <w:r w:rsidRPr="003743DF">
              <w:rPr>
                <w:rFonts w:ascii="Times New Roman" w:hAnsi="Times New Roman" w:cs="Times New Roman"/>
              </w:rPr>
              <w:t>85,3</w:t>
            </w:r>
          </w:p>
        </w:tc>
        <w:tc>
          <w:tcPr>
            <w:tcW w:w="850" w:type="dxa"/>
          </w:tcPr>
          <w:p w:rsidR="00833262" w:rsidRPr="003743DF" w:rsidRDefault="00833262" w:rsidP="003743DF">
            <w:pPr>
              <w:pStyle w:val="ConsPlusNormal"/>
              <w:widowControl/>
              <w:jc w:val="center"/>
              <w:rPr>
                <w:rFonts w:ascii="Times New Roman" w:hAnsi="Times New Roman" w:cs="Times New Roman"/>
              </w:rPr>
            </w:pPr>
            <w:r w:rsidRPr="003743DF">
              <w:rPr>
                <w:rFonts w:ascii="Times New Roman" w:hAnsi="Times New Roman" w:cs="Times New Roman"/>
              </w:rPr>
              <w:t>85,3</w:t>
            </w:r>
          </w:p>
        </w:tc>
        <w:tc>
          <w:tcPr>
            <w:tcW w:w="709"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85,3</w:t>
            </w:r>
          </w:p>
        </w:tc>
        <w:tc>
          <w:tcPr>
            <w:tcW w:w="766"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85,3</w:t>
            </w:r>
          </w:p>
        </w:tc>
        <w:tc>
          <w:tcPr>
            <w:tcW w:w="992"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85,3</w:t>
            </w:r>
          </w:p>
        </w:tc>
        <w:tc>
          <w:tcPr>
            <w:tcW w:w="851" w:type="dxa"/>
          </w:tcPr>
          <w:p w:rsidR="00833262" w:rsidRPr="003743DF" w:rsidRDefault="00833262" w:rsidP="003743DF">
            <w:pPr>
              <w:jc w:val="center"/>
              <w:rPr>
                <w:rFonts w:ascii="Times New Roman" w:hAnsi="Times New Roman" w:cs="Times New Roman"/>
              </w:rPr>
            </w:pPr>
            <w:r w:rsidRPr="003743DF">
              <w:rPr>
                <w:rFonts w:ascii="Times New Roman" w:hAnsi="Times New Roman" w:cs="Times New Roman"/>
              </w:rPr>
              <w:t>85,3</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85,3</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86</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86</w:t>
            </w:r>
          </w:p>
        </w:tc>
        <w:tc>
          <w:tcPr>
            <w:tcW w:w="993"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87</w:t>
            </w:r>
          </w:p>
        </w:tc>
        <w:tc>
          <w:tcPr>
            <w:tcW w:w="992"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87</w:t>
            </w:r>
          </w:p>
        </w:tc>
        <w:tc>
          <w:tcPr>
            <w:tcW w:w="850"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87</w:t>
            </w:r>
          </w:p>
        </w:tc>
        <w:tc>
          <w:tcPr>
            <w:tcW w:w="851" w:type="dxa"/>
          </w:tcPr>
          <w:p w:rsidR="00833262" w:rsidRPr="003743DF" w:rsidRDefault="00833262" w:rsidP="003743DF">
            <w:pPr>
              <w:autoSpaceDE w:val="0"/>
              <w:autoSpaceDN w:val="0"/>
              <w:adjustRightInd w:val="0"/>
              <w:jc w:val="center"/>
              <w:rPr>
                <w:rFonts w:ascii="Times New Roman" w:hAnsi="Times New Roman" w:cs="Times New Roman"/>
              </w:rPr>
            </w:pPr>
            <w:r w:rsidRPr="003743DF">
              <w:rPr>
                <w:rFonts w:ascii="Times New Roman" w:hAnsi="Times New Roman" w:cs="Times New Roman"/>
              </w:rPr>
              <w:t>87</w:t>
            </w:r>
          </w:p>
        </w:tc>
      </w:tr>
    </w:tbl>
    <w:p w:rsidR="00833262" w:rsidRPr="003743DF" w:rsidRDefault="00833262"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BD3F86" w:rsidRPr="003743DF" w:rsidRDefault="00BD3F86" w:rsidP="003743DF">
      <w:pPr>
        <w:pStyle w:val="ae"/>
        <w:ind w:firstLine="11766"/>
        <w:rPr>
          <w:rFonts w:ascii="Times New Roman" w:hAnsi="Times New Roman" w:cs="Times New Roman"/>
          <w:sz w:val="24"/>
          <w:szCs w:val="24"/>
          <w:lang w:eastAsia="en-US"/>
        </w:rPr>
      </w:pPr>
    </w:p>
    <w:p w:rsidR="00833262" w:rsidRPr="003743DF" w:rsidRDefault="00833262" w:rsidP="003743DF">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833262" w:rsidRPr="003743DF" w:rsidRDefault="00833262" w:rsidP="003743DF">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833262" w:rsidRPr="003743DF" w:rsidRDefault="00833262" w:rsidP="003743DF">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7A69AC" w:rsidRPr="003743DF" w:rsidRDefault="007A69AC" w:rsidP="003743DF">
      <w:pPr>
        <w:shd w:val="clear" w:color="auto" w:fill="FFFFFF" w:themeFill="background1"/>
        <w:autoSpaceDE w:val="0"/>
        <w:autoSpaceDN w:val="0"/>
        <w:adjustRightInd w:val="0"/>
        <w:spacing w:after="0" w:line="240" w:lineRule="auto"/>
        <w:ind w:left="9912" w:firstLine="1854"/>
        <w:outlineLvl w:val="0"/>
        <w:rPr>
          <w:rFonts w:ascii="Times New Roman" w:hAnsi="Times New Roman" w:cs="Times New Roman"/>
          <w:sz w:val="24"/>
          <w:szCs w:val="24"/>
        </w:rPr>
      </w:pPr>
      <w:r w:rsidRPr="003743DF">
        <w:rPr>
          <w:rFonts w:ascii="Times New Roman" w:hAnsi="Times New Roman" w:cs="Times New Roman"/>
          <w:sz w:val="24"/>
          <w:szCs w:val="24"/>
        </w:rPr>
        <w:lastRenderedPageBreak/>
        <w:t>Приложение № 2</w:t>
      </w:r>
    </w:p>
    <w:p w:rsidR="00001AFE" w:rsidRPr="003743DF" w:rsidRDefault="00001AFE"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к муниципальной программе</w:t>
      </w:r>
    </w:p>
    <w:p w:rsidR="00001AFE" w:rsidRPr="003743DF" w:rsidRDefault="00001AFE"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города Боготола</w:t>
      </w:r>
    </w:p>
    <w:p w:rsidR="00001AFE" w:rsidRPr="003743DF" w:rsidRDefault="00001AFE"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«Развитие образования»</w:t>
      </w:r>
    </w:p>
    <w:p w:rsidR="00C15BE8" w:rsidRPr="003743DF" w:rsidRDefault="00C15BE8" w:rsidP="003743DF">
      <w:pPr>
        <w:pStyle w:val="ae"/>
        <w:shd w:val="clear" w:color="auto" w:fill="FFFFFF" w:themeFill="background1"/>
        <w:jc w:val="center"/>
        <w:rPr>
          <w:rFonts w:ascii="Times New Roman" w:hAnsi="Times New Roman" w:cs="Times New Roman"/>
          <w:sz w:val="24"/>
          <w:szCs w:val="24"/>
          <w:lang w:eastAsia="en-US"/>
        </w:rPr>
      </w:pPr>
      <w:r w:rsidRPr="003743DF">
        <w:rPr>
          <w:rFonts w:ascii="Times New Roman" w:hAnsi="Times New Roman" w:cs="Times New Roman"/>
          <w:sz w:val="24"/>
          <w:szCs w:val="24"/>
          <w:lang w:eastAsia="en-US"/>
        </w:rPr>
        <w:t>ИНФОРМАЦИЯ</w:t>
      </w:r>
    </w:p>
    <w:p w:rsidR="00C15BE8" w:rsidRPr="003743DF" w:rsidRDefault="00C15BE8" w:rsidP="003743DF">
      <w:pPr>
        <w:pStyle w:val="ae"/>
        <w:shd w:val="clear" w:color="auto" w:fill="FFFFFF" w:themeFill="background1"/>
        <w:jc w:val="center"/>
        <w:rPr>
          <w:rFonts w:ascii="Times New Roman" w:hAnsi="Times New Roman" w:cs="Times New Roman"/>
          <w:sz w:val="24"/>
          <w:szCs w:val="24"/>
          <w:lang w:eastAsia="en-US"/>
        </w:rPr>
      </w:pPr>
      <w:r w:rsidRPr="003743DF">
        <w:rPr>
          <w:rFonts w:ascii="Times New Roman" w:hAnsi="Times New Roman" w:cs="Times New Roman"/>
          <w:sz w:val="24"/>
          <w:szCs w:val="24"/>
          <w:lang w:eastAsia="en-US"/>
        </w:rPr>
        <w:t>О СВОДНЫХ ПОКАЗАТЕЛЯХ МУНИЦИПАЛЬНЫХ ЗАДАНИЙ</w:t>
      </w:r>
    </w:p>
    <w:p w:rsidR="009D4CED" w:rsidRPr="003743DF" w:rsidRDefault="009D4CED" w:rsidP="003743DF">
      <w:pPr>
        <w:pStyle w:val="ae"/>
        <w:shd w:val="clear" w:color="auto" w:fill="FFFFFF" w:themeFill="background1"/>
        <w:jc w:val="center"/>
        <w:rPr>
          <w:rFonts w:ascii="Times New Roman" w:hAnsi="Times New Roman" w:cs="Times New Roman"/>
          <w:sz w:val="24"/>
          <w:szCs w:val="24"/>
          <w:lang w:eastAsia="en-US"/>
        </w:rPr>
      </w:pPr>
    </w:p>
    <w:p w:rsidR="00C15BE8" w:rsidRPr="003743DF" w:rsidRDefault="00C15BE8" w:rsidP="003743DF">
      <w:pPr>
        <w:pStyle w:val="ae"/>
        <w:shd w:val="clear" w:color="auto" w:fill="FFFFFF" w:themeFill="background1"/>
        <w:tabs>
          <w:tab w:val="left" w:pos="11801"/>
        </w:tabs>
        <w:rPr>
          <w:rFonts w:ascii="Times New Roman" w:hAnsi="Times New Roman" w:cs="Times New Roman"/>
          <w:sz w:val="28"/>
          <w:szCs w:val="28"/>
          <w:lang w:eastAsia="en-US"/>
        </w:rPr>
      </w:pPr>
    </w:p>
    <w:tbl>
      <w:tblPr>
        <w:tblpPr w:leftFromText="180" w:rightFromText="180" w:vertAnchor="text" w:tblpXSpec="center" w:tblpY="1"/>
        <w:tblOverlap w:val="never"/>
        <w:tblW w:w="15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4"/>
        <w:gridCol w:w="2683"/>
        <w:gridCol w:w="2683"/>
        <w:gridCol w:w="3867"/>
        <w:gridCol w:w="1842"/>
        <w:gridCol w:w="1953"/>
        <w:gridCol w:w="1895"/>
      </w:tblGrid>
      <w:tr w:rsidR="00C15BE8" w:rsidRPr="003743DF" w:rsidTr="004E2329">
        <w:trPr>
          <w:trHeight w:val="20"/>
        </w:trPr>
        <w:tc>
          <w:tcPr>
            <w:tcW w:w="894" w:type="dxa"/>
            <w:vMerge w:val="restart"/>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№п/п</w:t>
            </w:r>
          </w:p>
        </w:tc>
        <w:tc>
          <w:tcPr>
            <w:tcW w:w="2683" w:type="dxa"/>
            <w:vMerge w:val="restart"/>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Наименование муниципальной услуги (работы)</w:t>
            </w:r>
          </w:p>
        </w:tc>
        <w:tc>
          <w:tcPr>
            <w:tcW w:w="2683" w:type="dxa"/>
            <w:vMerge w:val="restart"/>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Содержание</w:t>
            </w:r>
          </w:p>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муниципальной услуги (работы)</w:t>
            </w:r>
          </w:p>
        </w:tc>
        <w:tc>
          <w:tcPr>
            <w:tcW w:w="3867" w:type="dxa"/>
            <w:vMerge w:val="restart"/>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Наименование и значение показателя объема муниципальной услуги (работы)</w:t>
            </w:r>
          </w:p>
        </w:tc>
        <w:tc>
          <w:tcPr>
            <w:tcW w:w="5690" w:type="dxa"/>
            <w:gridSpan w:val="3"/>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Значение показателя объема муниципальной услуги (работы) по годам реализации муниципальной программы</w:t>
            </w:r>
          </w:p>
        </w:tc>
      </w:tr>
      <w:tr w:rsidR="00C15BE8" w:rsidRPr="003743DF" w:rsidTr="004E2329">
        <w:trPr>
          <w:trHeight w:val="20"/>
        </w:trPr>
        <w:tc>
          <w:tcPr>
            <w:tcW w:w="894" w:type="dxa"/>
            <w:vMerge/>
            <w:vAlign w:val="center"/>
          </w:tcPr>
          <w:p w:rsidR="00C15BE8" w:rsidRPr="003743DF" w:rsidRDefault="00C15BE8"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2683" w:type="dxa"/>
            <w:vMerge/>
            <w:vAlign w:val="center"/>
          </w:tcPr>
          <w:p w:rsidR="00C15BE8" w:rsidRPr="003743DF" w:rsidRDefault="00C15BE8"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2683" w:type="dxa"/>
            <w:vMerge/>
            <w:vAlign w:val="center"/>
          </w:tcPr>
          <w:p w:rsidR="00C15BE8" w:rsidRPr="003743DF" w:rsidRDefault="00C15BE8"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3867" w:type="dxa"/>
            <w:vMerge/>
            <w:vAlign w:val="center"/>
          </w:tcPr>
          <w:p w:rsidR="00C15BE8" w:rsidRPr="003743DF" w:rsidRDefault="00C15BE8"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1842" w:type="dxa"/>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текущий финансовый год</w:t>
            </w:r>
          </w:p>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202</w:t>
            </w:r>
            <w:r w:rsidR="004860D3" w:rsidRPr="003743DF">
              <w:rPr>
                <w:rFonts w:ascii="Times New Roman" w:eastAsia="Times New Roman" w:hAnsi="Times New Roman" w:cs="Times New Roman"/>
              </w:rPr>
              <w:t>4</w:t>
            </w:r>
          </w:p>
        </w:tc>
        <w:tc>
          <w:tcPr>
            <w:tcW w:w="1953" w:type="dxa"/>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1-й год планового периода</w:t>
            </w:r>
          </w:p>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202</w:t>
            </w:r>
            <w:r w:rsidR="004860D3" w:rsidRPr="003743DF">
              <w:rPr>
                <w:rFonts w:ascii="Times New Roman" w:eastAsia="Times New Roman" w:hAnsi="Times New Roman" w:cs="Times New Roman"/>
              </w:rPr>
              <w:t>5</w:t>
            </w:r>
          </w:p>
        </w:tc>
        <w:tc>
          <w:tcPr>
            <w:tcW w:w="1895" w:type="dxa"/>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2-й год планового периода</w:t>
            </w:r>
          </w:p>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202</w:t>
            </w:r>
            <w:r w:rsidR="004860D3" w:rsidRPr="003743DF">
              <w:rPr>
                <w:rFonts w:ascii="Times New Roman" w:eastAsia="Times New Roman" w:hAnsi="Times New Roman" w:cs="Times New Roman"/>
              </w:rPr>
              <w:t>6</w:t>
            </w:r>
          </w:p>
        </w:tc>
      </w:tr>
      <w:tr w:rsidR="00C15BE8" w:rsidRPr="003743DF" w:rsidTr="004E2329">
        <w:trPr>
          <w:trHeight w:val="20"/>
        </w:trPr>
        <w:tc>
          <w:tcPr>
            <w:tcW w:w="894" w:type="dxa"/>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2683" w:type="dxa"/>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c>
          <w:tcPr>
            <w:tcW w:w="2683" w:type="dxa"/>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tc>
        <w:tc>
          <w:tcPr>
            <w:tcW w:w="3867" w:type="dxa"/>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1842" w:type="dxa"/>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1953" w:type="dxa"/>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tc>
        <w:tc>
          <w:tcPr>
            <w:tcW w:w="1895" w:type="dxa"/>
            <w:vAlign w:val="center"/>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w:t>
            </w:r>
          </w:p>
        </w:tc>
      </w:tr>
      <w:tr w:rsidR="00C15BE8" w:rsidRPr="003743DF" w:rsidTr="004E2329">
        <w:trPr>
          <w:trHeight w:val="20"/>
        </w:trPr>
        <w:tc>
          <w:tcPr>
            <w:tcW w:w="894" w:type="dxa"/>
            <w:vMerge w:val="restart"/>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w:t>
            </w:r>
          </w:p>
        </w:tc>
        <w:tc>
          <w:tcPr>
            <w:tcW w:w="2683"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 xml:space="preserve">Реализация основных общеобразовательных программ </w:t>
            </w:r>
            <w:r w:rsidR="00415103" w:rsidRPr="003743DF">
              <w:rPr>
                <w:rFonts w:ascii="Times New Roman" w:hAnsi="Times New Roman" w:cs="Times New Roman"/>
                <w:sz w:val="20"/>
                <w:szCs w:val="20"/>
              </w:rPr>
              <w:t>дошкольного образования</w:t>
            </w:r>
          </w:p>
        </w:tc>
        <w:tc>
          <w:tcPr>
            <w:tcW w:w="2683"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743DF">
              <w:rPr>
                <w:rFonts w:ascii="Times New Roman" w:eastAsiaTheme="minorHAnsi" w:hAnsi="Times New Roman" w:cs="Times New Roman"/>
                <w:sz w:val="20"/>
                <w:szCs w:val="20"/>
              </w:rPr>
              <w:t>Не указано</w:t>
            </w:r>
          </w:p>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743DF">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heme="minorHAnsi" w:hAnsi="Times New Roman" w:cs="Times New Roman"/>
                <w:sz w:val="20"/>
                <w:szCs w:val="20"/>
              </w:rPr>
              <w:t>от 1 года до 3 лет</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C15BE8"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136</w:t>
            </w:r>
          </w:p>
        </w:tc>
        <w:tc>
          <w:tcPr>
            <w:tcW w:w="1953" w:type="dxa"/>
          </w:tcPr>
          <w:p w:rsidR="00C15BE8"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136</w:t>
            </w:r>
          </w:p>
        </w:tc>
        <w:tc>
          <w:tcPr>
            <w:tcW w:w="1895" w:type="dxa"/>
          </w:tcPr>
          <w:p w:rsidR="00C15BE8"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136</w:t>
            </w:r>
          </w:p>
        </w:tc>
      </w:tr>
      <w:tr w:rsidR="00C15BE8" w:rsidRPr="003743DF" w:rsidTr="004E2329">
        <w:trPr>
          <w:trHeight w:val="20"/>
        </w:trPr>
        <w:tc>
          <w:tcPr>
            <w:tcW w:w="894" w:type="dxa"/>
            <w:vMerge/>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 тыс. руб.</w:t>
            </w:r>
          </w:p>
        </w:tc>
        <w:tc>
          <w:tcPr>
            <w:tcW w:w="2683"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743DF" w:rsidRDefault="007A55A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36 237</w:t>
            </w:r>
            <w:r w:rsidR="00A133B4" w:rsidRPr="003743DF">
              <w:rPr>
                <w:rFonts w:ascii="Times New Roman" w:eastAsia="Times New Roman" w:hAnsi="Times New Roman" w:cs="Times New Roman"/>
              </w:rPr>
              <w:t>,0</w:t>
            </w:r>
          </w:p>
        </w:tc>
        <w:tc>
          <w:tcPr>
            <w:tcW w:w="1953" w:type="dxa"/>
            <w:shd w:val="clear" w:color="auto" w:fill="auto"/>
          </w:tcPr>
          <w:p w:rsidR="00C15BE8" w:rsidRPr="003743DF" w:rsidRDefault="007A55A7"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36 237,0</w:t>
            </w:r>
          </w:p>
        </w:tc>
        <w:tc>
          <w:tcPr>
            <w:tcW w:w="1895" w:type="dxa"/>
            <w:shd w:val="clear" w:color="auto" w:fill="auto"/>
          </w:tcPr>
          <w:p w:rsidR="00C15BE8" w:rsidRPr="003743DF" w:rsidRDefault="007A55A7"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36 237,0</w:t>
            </w:r>
          </w:p>
        </w:tc>
      </w:tr>
      <w:tr w:rsidR="00C15BE8" w:rsidRPr="003743DF" w:rsidTr="004E2329">
        <w:trPr>
          <w:trHeight w:val="20"/>
        </w:trPr>
        <w:tc>
          <w:tcPr>
            <w:tcW w:w="894"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w:t>
            </w:r>
          </w:p>
        </w:tc>
        <w:tc>
          <w:tcPr>
            <w:tcW w:w="2683"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дошкольного</w:t>
            </w:r>
            <w:r w:rsidR="000346D4" w:rsidRPr="003743DF">
              <w:rPr>
                <w:rFonts w:ascii="Times New Roman" w:hAnsi="Times New Roman" w:cs="Times New Roman"/>
                <w:sz w:val="20"/>
                <w:szCs w:val="20"/>
              </w:rPr>
              <w:t xml:space="preserve"> </w:t>
            </w:r>
            <w:r w:rsidRPr="003743DF">
              <w:rPr>
                <w:rFonts w:ascii="Times New Roman" w:hAnsi="Times New Roman" w:cs="Times New Roman"/>
                <w:sz w:val="20"/>
                <w:szCs w:val="20"/>
              </w:rPr>
              <w:t>образования</w:t>
            </w:r>
          </w:p>
        </w:tc>
        <w:tc>
          <w:tcPr>
            <w:tcW w:w="2683"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743DF">
              <w:rPr>
                <w:rFonts w:ascii="Times New Roman" w:eastAsiaTheme="minorHAnsi" w:hAnsi="Times New Roman" w:cs="Times New Roman"/>
                <w:sz w:val="20"/>
                <w:szCs w:val="20"/>
              </w:rPr>
              <w:t>Не указано</w:t>
            </w:r>
          </w:p>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743DF">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heme="minorHAnsi" w:hAnsi="Times New Roman" w:cs="Times New Roman"/>
                <w:sz w:val="20"/>
                <w:szCs w:val="20"/>
              </w:rPr>
              <w:t>от 3 до 8 лет</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C15BE8"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607</w:t>
            </w:r>
          </w:p>
        </w:tc>
        <w:tc>
          <w:tcPr>
            <w:tcW w:w="1953" w:type="dxa"/>
          </w:tcPr>
          <w:p w:rsidR="00C15BE8"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622</w:t>
            </w:r>
          </w:p>
        </w:tc>
        <w:tc>
          <w:tcPr>
            <w:tcW w:w="1895" w:type="dxa"/>
          </w:tcPr>
          <w:p w:rsidR="00C15BE8" w:rsidRPr="003743DF" w:rsidRDefault="00271B2D"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r w:rsidR="00090CA8" w:rsidRPr="003743DF">
              <w:rPr>
                <w:rFonts w:ascii="Times New Roman" w:eastAsia="Times New Roman" w:hAnsi="Times New Roman" w:cs="Times New Roman"/>
              </w:rPr>
              <w:t>24</w:t>
            </w:r>
          </w:p>
        </w:tc>
      </w:tr>
      <w:tr w:rsidR="00D94B12" w:rsidRPr="003743DF" w:rsidTr="004E2329">
        <w:trPr>
          <w:trHeight w:val="20"/>
        </w:trPr>
        <w:tc>
          <w:tcPr>
            <w:tcW w:w="894" w:type="dxa"/>
            <w:shd w:val="clear" w:color="auto" w:fill="auto"/>
          </w:tcPr>
          <w:p w:rsidR="00D94B12" w:rsidRPr="003743DF" w:rsidRDefault="00D94B1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D94B12" w:rsidRPr="003743DF" w:rsidRDefault="00D94B1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w:t>
            </w:r>
            <w:r w:rsidRPr="003743DF">
              <w:rPr>
                <w:rFonts w:ascii="Times New Roman" w:eastAsia="Times New Roman" w:hAnsi="Times New Roman" w:cs="Times New Roman"/>
                <w:sz w:val="20"/>
                <w:szCs w:val="20"/>
              </w:rPr>
              <w:lastRenderedPageBreak/>
              <w:t>(работы) 2, тыс. руб.</w:t>
            </w:r>
          </w:p>
        </w:tc>
        <w:tc>
          <w:tcPr>
            <w:tcW w:w="2683" w:type="dxa"/>
            <w:shd w:val="clear" w:color="auto" w:fill="auto"/>
          </w:tcPr>
          <w:p w:rsidR="00D94B12" w:rsidRPr="003743DF" w:rsidRDefault="00D94B1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D94B12" w:rsidRPr="003743DF" w:rsidRDefault="00D94B1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D94B12" w:rsidRPr="003743DF" w:rsidRDefault="00AF4B9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743DF">
              <w:rPr>
                <w:rFonts w:ascii="Times New Roman" w:eastAsia="Times New Roman" w:hAnsi="Times New Roman" w:cs="Times New Roman"/>
                <w:color w:val="000000" w:themeColor="text1"/>
              </w:rPr>
              <w:t>3</w:t>
            </w:r>
            <w:r w:rsidR="00715FD7" w:rsidRPr="003743DF">
              <w:rPr>
                <w:rFonts w:ascii="Times New Roman" w:eastAsia="Times New Roman" w:hAnsi="Times New Roman" w:cs="Times New Roman"/>
                <w:color w:val="000000" w:themeColor="text1"/>
              </w:rPr>
              <w:t>6 972,6</w:t>
            </w:r>
          </w:p>
        </w:tc>
        <w:tc>
          <w:tcPr>
            <w:tcW w:w="1953" w:type="dxa"/>
            <w:shd w:val="clear" w:color="auto" w:fill="auto"/>
          </w:tcPr>
          <w:p w:rsidR="00D94B12" w:rsidRPr="003743DF" w:rsidRDefault="00AF4B90" w:rsidP="003743DF">
            <w:pPr>
              <w:shd w:val="clear" w:color="auto" w:fill="FFFFFF" w:themeFill="background1"/>
              <w:spacing w:after="0" w:line="240" w:lineRule="auto"/>
              <w:jc w:val="center"/>
              <w:rPr>
                <w:rFonts w:ascii="Times New Roman" w:hAnsi="Times New Roman" w:cs="Times New Roman"/>
                <w:color w:val="000000" w:themeColor="text1"/>
              </w:rPr>
            </w:pPr>
            <w:r w:rsidRPr="003743DF">
              <w:rPr>
                <w:rFonts w:ascii="Times New Roman" w:eastAsia="Times New Roman" w:hAnsi="Times New Roman" w:cs="Times New Roman"/>
                <w:color w:val="000000" w:themeColor="text1"/>
              </w:rPr>
              <w:t>2</w:t>
            </w:r>
            <w:r w:rsidR="00715FD7" w:rsidRPr="003743DF">
              <w:rPr>
                <w:rFonts w:ascii="Times New Roman" w:eastAsia="Times New Roman" w:hAnsi="Times New Roman" w:cs="Times New Roman"/>
                <w:color w:val="000000" w:themeColor="text1"/>
              </w:rPr>
              <w:t>0 379,9</w:t>
            </w:r>
          </w:p>
        </w:tc>
        <w:tc>
          <w:tcPr>
            <w:tcW w:w="1895" w:type="dxa"/>
            <w:shd w:val="clear" w:color="auto" w:fill="auto"/>
          </w:tcPr>
          <w:p w:rsidR="00D94B12" w:rsidRPr="003743DF" w:rsidRDefault="00AF4B90" w:rsidP="003743DF">
            <w:pPr>
              <w:shd w:val="clear" w:color="auto" w:fill="FFFFFF" w:themeFill="background1"/>
              <w:spacing w:after="0" w:line="240" w:lineRule="auto"/>
              <w:jc w:val="center"/>
              <w:rPr>
                <w:rFonts w:ascii="Times New Roman" w:hAnsi="Times New Roman" w:cs="Times New Roman"/>
                <w:color w:val="000000" w:themeColor="text1"/>
              </w:rPr>
            </w:pPr>
            <w:r w:rsidRPr="003743DF">
              <w:rPr>
                <w:rFonts w:ascii="Times New Roman" w:eastAsia="Times New Roman" w:hAnsi="Times New Roman" w:cs="Times New Roman"/>
                <w:color w:val="000000" w:themeColor="text1"/>
              </w:rPr>
              <w:t>2</w:t>
            </w:r>
            <w:r w:rsidR="00715FD7" w:rsidRPr="003743DF">
              <w:rPr>
                <w:rFonts w:ascii="Times New Roman" w:eastAsia="Times New Roman" w:hAnsi="Times New Roman" w:cs="Times New Roman"/>
                <w:color w:val="000000" w:themeColor="text1"/>
              </w:rPr>
              <w:t>0 780,0</w:t>
            </w:r>
          </w:p>
        </w:tc>
      </w:tr>
      <w:tr w:rsidR="00C15BE8" w:rsidRPr="003743DF" w:rsidTr="004E2329">
        <w:trPr>
          <w:trHeight w:val="1134"/>
        </w:trPr>
        <w:tc>
          <w:tcPr>
            <w:tcW w:w="894" w:type="dxa"/>
            <w:vMerge w:val="restart"/>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lastRenderedPageBreak/>
              <w:t>3</w:t>
            </w:r>
          </w:p>
        </w:tc>
        <w:tc>
          <w:tcPr>
            <w:tcW w:w="2683"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дошкольногообразования</w:t>
            </w:r>
          </w:p>
        </w:tc>
        <w:tc>
          <w:tcPr>
            <w:tcW w:w="2683"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Адаптированная образовательная программа</w:t>
            </w:r>
          </w:p>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743DF">
              <w:rPr>
                <w:rFonts w:ascii="Times New Roman" w:eastAsiaTheme="minorHAnsi" w:hAnsi="Times New Roman" w:cs="Times New Roman"/>
                <w:sz w:val="20"/>
                <w:szCs w:val="20"/>
              </w:rPr>
              <w:t xml:space="preserve">Обучающиеся с ограниченными возможностями здоровья (ОВЗ) </w:t>
            </w:r>
          </w:p>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heme="minorHAnsi" w:hAnsi="Times New Roman" w:cs="Times New Roman"/>
                <w:sz w:val="20"/>
                <w:szCs w:val="20"/>
              </w:rPr>
              <w:t>от 5 лет</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C15BE8"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87</w:t>
            </w:r>
          </w:p>
        </w:tc>
        <w:tc>
          <w:tcPr>
            <w:tcW w:w="1953" w:type="dxa"/>
          </w:tcPr>
          <w:p w:rsidR="00C15BE8"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76</w:t>
            </w:r>
          </w:p>
        </w:tc>
        <w:tc>
          <w:tcPr>
            <w:tcW w:w="1895" w:type="dxa"/>
          </w:tcPr>
          <w:p w:rsidR="00C15BE8"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74</w:t>
            </w:r>
          </w:p>
        </w:tc>
      </w:tr>
      <w:tr w:rsidR="007A55A7" w:rsidRPr="003743DF" w:rsidTr="004E2329">
        <w:trPr>
          <w:trHeight w:val="1134"/>
        </w:trPr>
        <w:tc>
          <w:tcPr>
            <w:tcW w:w="894" w:type="dxa"/>
            <w:vMerge/>
            <w:shd w:val="clear" w:color="auto" w:fill="auto"/>
          </w:tcPr>
          <w:p w:rsidR="007A55A7" w:rsidRPr="003743DF" w:rsidRDefault="007A55A7" w:rsidP="003743DF">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shd w:val="clear" w:color="auto" w:fill="auto"/>
          </w:tcPr>
          <w:p w:rsidR="007A55A7" w:rsidRPr="003743DF" w:rsidRDefault="007A55A7"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 тыс. руб.</w:t>
            </w:r>
          </w:p>
        </w:tc>
        <w:tc>
          <w:tcPr>
            <w:tcW w:w="2683" w:type="dxa"/>
            <w:shd w:val="clear" w:color="auto" w:fill="auto"/>
          </w:tcPr>
          <w:p w:rsidR="007A55A7" w:rsidRPr="003743DF" w:rsidRDefault="007A55A7" w:rsidP="003743DF">
            <w:pPr>
              <w:shd w:val="clear" w:color="auto" w:fill="FFFFFF" w:themeFill="background1"/>
              <w:spacing w:after="0" w:line="240" w:lineRule="auto"/>
              <w:rPr>
                <w:rFonts w:ascii="Times New Roman" w:eastAsia="Times New Roman" w:hAnsi="Times New Roman" w:cs="Times New Roman"/>
                <w:sz w:val="20"/>
                <w:szCs w:val="20"/>
              </w:rPr>
            </w:pPr>
          </w:p>
        </w:tc>
        <w:tc>
          <w:tcPr>
            <w:tcW w:w="3867" w:type="dxa"/>
            <w:shd w:val="clear" w:color="auto" w:fill="auto"/>
          </w:tcPr>
          <w:p w:rsidR="007A55A7" w:rsidRPr="003743DF" w:rsidRDefault="007A55A7" w:rsidP="003743DF">
            <w:pPr>
              <w:shd w:val="clear" w:color="auto" w:fill="FFFFFF" w:themeFill="background1"/>
              <w:spacing w:after="0" w:line="240" w:lineRule="auto"/>
              <w:rPr>
                <w:rFonts w:ascii="Times New Roman" w:eastAsia="Times New Roman" w:hAnsi="Times New Roman" w:cs="Times New Roman"/>
                <w:sz w:val="20"/>
                <w:szCs w:val="20"/>
              </w:rPr>
            </w:pPr>
          </w:p>
        </w:tc>
        <w:tc>
          <w:tcPr>
            <w:tcW w:w="1842" w:type="dxa"/>
            <w:shd w:val="clear" w:color="auto" w:fill="auto"/>
          </w:tcPr>
          <w:p w:rsidR="007A55A7" w:rsidRPr="003743DF" w:rsidRDefault="007A55A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5 872,5</w:t>
            </w:r>
          </w:p>
        </w:tc>
        <w:tc>
          <w:tcPr>
            <w:tcW w:w="1953" w:type="dxa"/>
            <w:shd w:val="clear" w:color="auto" w:fill="auto"/>
          </w:tcPr>
          <w:p w:rsidR="007A55A7" w:rsidRPr="003743DF" w:rsidRDefault="007A55A7"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5 872,5</w:t>
            </w:r>
          </w:p>
        </w:tc>
        <w:tc>
          <w:tcPr>
            <w:tcW w:w="1895" w:type="dxa"/>
            <w:shd w:val="clear" w:color="auto" w:fill="auto"/>
          </w:tcPr>
          <w:p w:rsidR="007A55A7" w:rsidRPr="003743DF" w:rsidRDefault="007A55A7"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5 872,5</w:t>
            </w:r>
          </w:p>
        </w:tc>
      </w:tr>
      <w:tr w:rsidR="00C15BE8" w:rsidRPr="003743DF" w:rsidTr="004E2329">
        <w:trPr>
          <w:trHeight w:val="1134"/>
        </w:trPr>
        <w:tc>
          <w:tcPr>
            <w:tcW w:w="894" w:type="dxa"/>
            <w:vMerge w:val="restart"/>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4</w:t>
            </w:r>
          </w:p>
        </w:tc>
        <w:tc>
          <w:tcPr>
            <w:tcW w:w="2683"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дошкольногообразования</w:t>
            </w:r>
          </w:p>
        </w:tc>
        <w:tc>
          <w:tcPr>
            <w:tcW w:w="2683"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Адаптированная образовательная программа</w:t>
            </w:r>
          </w:p>
          <w:p w:rsidR="00C15BE8" w:rsidRPr="003743DF" w:rsidRDefault="00C15BE8" w:rsidP="003743DF">
            <w:pPr>
              <w:shd w:val="clear" w:color="auto" w:fill="FFFFFF" w:themeFill="background1"/>
              <w:spacing w:after="0" w:line="240" w:lineRule="auto"/>
              <w:rPr>
                <w:rFonts w:ascii="Times New Roman" w:hAnsi="Times New Roman" w:cs="Times New Roman"/>
                <w:spacing w:val="-6"/>
                <w:sz w:val="20"/>
                <w:szCs w:val="20"/>
              </w:rPr>
            </w:pPr>
            <w:r w:rsidRPr="003743DF">
              <w:rPr>
                <w:rFonts w:ascii="Times New Roman" w:hAnsi="Times New Roman" w:cs="Times New Roman"/>
                <w:spacing w:val="-6"/>
                <w:sz w:val="20"/>
                <w:szCs w:val="20"/>
              </w:rPr>
              <w:t>Дети-инвалиды, за исключением детей-инвалидов с нарушением опорно-двигательного аппарата, слепых и слабовидящих (ОВЗ),</w:t>
            </w:r>
          </w:p>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Дети-инвалидыот 3 до 8 лет</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C15BE8"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tc>
        <w:tc>
          <w:tcPr>
            <w:tcW w:w="1953" w:type="dxa"/>
          </w:tcPr>
          <w:p w:rsidR="00C15BE8" w:rsidRPr="003743DF" w:rsidRDefault="008E56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1895" w:type="dxa"/>
          </w:tcPr>
          <w:p w:rsidR="00C15BE8"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r>
      <w:tr w:rsidR="00C15BE8" w:rsidRPr="003743DF" w:rsidTr="004E2329">
        <w:trPr>
          <w:trHeight w:val="1134"/>
        </w:trPr>
        <w:tc>
          <w:tcPr>
            <w:tcW w:w="894" w:type="dxa"/>
            <w:vMerge/>
            <w:shd w:val="clear" w:color="auto" w:fill="auto"/>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4, тыс. руб.</w:t>
            </w:r>
          </w:p>
        </w:tc>
        <w:tc>
          <w:tcPr>
            <w:tcW w:w="2683" w:type="dxa"/>
            <w:shd w:val="clear" w:color="auto" w:fill="auto"/>
          </w:tcPr>
          <w:p w:rsidR="00C15BE8" w:rsidRPr="003743DF" w:rsidRDefault="00C15BE8" w:rsidP="003743DF">
            <w:pPr>
              <w:shd w:val="clear" w:color="auto" w:fill="FFFFFF" w:themeFill="background1"/>
              <w:spacing w:after="0" w:line="240" w:lineRule="auto"/>
              <w:rPr>
                <w:rFonts w:ascii="Times New Roman" w:hAnsi="Times New Roman" w:cs="Times New Roman"/>
                <w:spacing w:val="-6"/>
                <w:sz w:val="20"/>
                <w:szCs w:val="20"/>
              </w:rPr>
            </w:pPr>
          </w:p>
        </w:tc>
        <w:tc>
          <w:tcPr>
            <w:tcW w:w="3867"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r w:rsidR="00D94B12" w:rsidRPr="003743DF">
              <w:rPr>
                <w:rFonts w:ascii="Times New Roman" w:eastAsia="Times New Roman" w:hAnsi="Times New Roman" w:cs="Times New Roman"/>
              </w:rPr>
              <w:t>99,3</w:t>
            </w:r>
          </w:p>
        </w:tc>
        <w:tc>
          <w:tcPr>
            <w:tcW w:w="1953" w:type="dxa"/>
            <w:shd w:val="clear" w:color="auto" w:fill="auto"/>
          </w:tcPr>
          <w:p w:rsidR="00C15BE8" w:rsidRPr="003743DF" w:rsidRDefault="00D94B12"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299,3</w:t>
            </w:r>
          </w:p>
        </w:tc>
        <w:tc>
          <w:tcPr>
            <w:tcW w:w="1895" w:type="dxa"/>
            <w:shd w:val="clear" w:color="auto" w:fill="auto"/>
          </w:tcPr>
          <w:p w:rsidR="00C15BE8" w:rsidRPr="003743DF" w:rsidRDefault="00D94B12"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299,3</w:t>
            </w:r>
          </w:p>
        </w:tc>
      </w:tr>
      <w:tr w:rsidR="008E56A9" w:rsidRPr="003743DF" w:rsidTr="004E2329">
        <w:trPr>
          <w:trHeight w:val="1134"/>
        </w:trPr>
        <w:tc>
          <w:tcPr>
            <w:tcW w:w="894" w:type="dxa"/>
            <w:vMerge w:val="restart"/>
          </w:tcPr>
          <w:p w:rsidR="008E56A9" w:rsidRPr="003743DF" w:rsidRDefault="008E56A9"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Calibri" w:hAnsi="Times New Roman" w:cs="Times New Roman"/>
                <w:sz w:val="20"/>
                <w:szCs w:val="20"/>
                <w:lang w:eastAsia="en-US"/>
              </w:rPr>
              <w:t>5</w:t>
            </w:r>
          </w:p>
        </w:tc>
        <w:tc>
          <w:tcPr>
            <w:tcW w:w="2683" w:type="dxa"/>
          </w:tcPr>
          <w:p w:rsidR="008E56A9" w:rsidRPr="003743DF" w:rsidRDefault="008E56A9"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hAnsi="Times New Roman" w:cs="Times New Roman"/>
                <w:sz w:val="20"/>
                <w:szCs w:val="20"/>
              </w:rPr>
              <w:t>Присмотр и уход</w:t>
            </w:r>
          </w:p>
        </w:tc>
        <w:tc>
          <w:tcPr>
            <w:tcW w:w="2683" w:type="dxa"/>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743DF">
              <w:rPr>
                <w:rFonts w:ascii="Times New Roman" w:eastAsiaTheme="minorHAnsi" w:hAnsi="Times New Roman" w:cs="Times New Roman"/>
                <w:sz w:val="20"/>
                <w:szCs w:val="20"/>
              </w:rPr>
              <w:t>Не указано</w:t>
            </w:r>
          </w:p>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743DF">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heme="minorHAnsi" w:hAnsi="Times New Roman" w:cs="Times New Roman"/>
                <w:sz w:val="20"/>
                <w:szCs w:val="20"/>
              </w:rPr>
              <w:t>от 1 года до 3 лет</w:t>
            </w:r>
          </w:p>
        </w:tc>
        <w:tc>
          <w:tcPr>
            <w:tcW w:w="3867" w:type="dxa"/>
            <w:vMerge w:val="restart"/>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Количество обучающихся, чел.</w:t>
            </w:r>
          </w:p>
        </w:tc>
        <w:tc>
          <w:tcPr>
            <w:tcW w:w="1842" w:type="dxa"/>
          </w:tcPr>
          <w:p w:rsidR="008E56A9"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136</w:t>
            </w:r>
          </w:p>
        </w:tc>
        <w:tc>
          <w:tcPr>
            <w:tcW w:w="1953" w:type="dxa"/>
          </w:tcPr>
          <w:p w:rsidR="008E56A9" w:rsidRPr="003743DF" w:rsidRDefault="00090CA8"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136</w:t>
            </w:r>
          </w:p>
        </w:tc>
        <w:tc>
          <w:tcPr>
            <w:tcW w:w="1895" w:type="dxa"/>
          </w:tcPr>
          <w:p w:rsidR="008E56A9" w:rsidRPr="003743DF" w:rsidRDefault="00090CA8"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136</w:t>
            </w:r>
          </w:p>
        </w:tc>
      </w:tr>
      <w:tr w:rsidR="007A55A7" w:rsidRPr="003743DF" w:rsidTr="004E2329">
        <w:trPr>
          <w:trHeight w:val="1134"/>
        </w:trPr>
        <w:tc>
          <w:tcPr>
            <w:tcW w:w="894" w:type="dxa"/>
            <w:vMerge/>
            <w:shd w:val="clear" w:color="auto" w:fill="auto"/>
          </w:tcPr>
          <w:p w:rsidR="007A55A7" w:rsidRPr="003743DF" w:rsidRDefault="007A55A7"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7A55A7" w:rsidRPr="003743DF" w:rsidRDefault="007A55A7"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5, тыс. руб.</w:t>
            </w:r>
          </w:p>
        </w:tc>
        <w:tc>
          <w:tcPr>
            <w:tcW w:w="2683" w:type="dxa"/>
            <w:shd w:val="clear" w:color="auto" w:fill="auto"/>
          </w:tcPr>
          <w:p w:rsidR="007A55A7" w:rsidRPr="003743DF" w:rsidRDefault="007A55A7"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3867" w:type="dxa"/>
            <w:vMerge/>
            <w:shd w:val="clear" w:color="auto" w:fill="auto"/>
          </w:tcPr>
          <w:p w:rsidR="007A55A7" w:rsidRPr="003743DF" w:rsidRDefault="007A55A7"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7A55A7" w:rsidRPr="003743DF" w:rsidRDefault="007A55A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27 534,0</w:t>
            </w:r>
          </w:p>
        </w:tc>
        <w:tc>
          <w:tcPr>
            <w:tcW w:w="1953" w:type="dxa"/>
            <w:shd w:val="clear" w:color="auto" w:fill="auto"/>
          </w:tcPr>
          <w:p w:rsidR="007A55A7" w:rsidRPr="003743DF" w:rsidRDefault="007A55A7"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27 534,0</w:t>
            </w:r>
          </w:p>
        </w:tc>
        <w:tc>
          <w:tcPr>
            <w:tcW w:w="1895" w:type="dxa"/>
            <w:shd w:val="clear" w:color="auto" w:fill="auto"/>
          </w:tcPr>
          <w:p w:rsidR="007A55A7" w:rsidRPr="003743DF" w:rsidRDefault="007A55A7"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27 534,0</w:t>
            </w:r>
          </w:p>
        </w:tc>
      </w:tr>
      <w:tr w:rsidR="008E56A9" w:rsidRPr="003743DF" w:rsidTr="004E2329">
        <w:trPr>
          <w:trHeight w:val="20"/>
        </w:trPr>
        <w:tc>
          <w:tcPr>
            <w:tcW w:w="894" w:type="dxa"/>
            <w:vMerge w:val="restart"/>
            <w:shd w:val="clear" w:color="auto" w:fill="auto"/>
          </w:tcPr>
          <w:p w:rsidR="008E56A9" w:rsidRPr="003743DF" w:rsidRDefault="006B6E2D"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Calibri" w:hAnsi="Times New Roman" w:cs="Times New Roman"/>
                <w:sz w:val="20"/>
                <w:szCs w:val="20"/>
                <w:lang w:eastAsia="en-US"/>
              </w:rPr>
              <w:lastRenderedPageBreak/>
              <w:t>6</w:t>
            </w:r>
          </w:p>
        </w:tc>
        <w:tc>
          <w:tcPr>
            <w:tcW w:w="2683" w:type="dxa"/>
            <w:shd w:val="clear" w:color="auto" w:fill="auto"/>
          </w:tcPr>
          <w:p w:rsidR="008E56A9" w:rsidRPr="003743DF" w:rsidRDefault="008E56A9"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hAnsi="Times New Roman" w:cs="Times New Roman"/>
                <w:sz w:val="20"/>
                <w:szCs w:val="20"/>
              </w:rPr>
              <w:t>Присмотр и уход</w:t>
            </w:r>
          </w:p>
        </w:tc>
        <w:tc>
          <w:tcPr>
            <w:tcW w:w="2683" w:type="dxa"/>
            <w:shd w:val="clear" w:color="auto" w:fill="auto"/>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743DF">
              <w:rPr>
                <w:rFonts w:ascii="Times New Roman" w:eastAsiaTheme="minorHAnsi" w:hAnsi="Times New Roman" w:cs="Times New Roman"/>
                <w:sz w:val="20"/>
                <w:szCs w:val="20"/>
              </w:rPr>
              <w:t>Не указано</w:t>
            </w:r>
          </w:p>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3743DF">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heme="minorHAnsi" w:hAnsi="Times New Roman" w:cs="Times New Roman"/>
                <w:sz w:val="20"/>
                <w:szCs w:val="20"/>
              </w:rPr>
              <w:t>от 3 до 8 лет</w:t>
            </w:r>
          </w:p>
        </w:tc>
        <w:tc>
          <w:tcPr>
            <w:tcW w:w="3867" w:type="dxa"/>
            <w:shd w:val="clear" w:color="auto" w:fill="auto"/>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Количество обучающихся, чел.</w:t>
            </w:r>
          </w:p>
        </w:tc>
        <w:tc>
          <w:tcPr>
            <w:tcW w:w="1842" w:type="dxa"/>
            <w:shd w:val="clear" w:color="auto" w:fill="auto"/>
          </w:tcPr>
          <w:p w:rsidR="008E56A9"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686</w:t>
            </w:r>
          </w:p>
        </w:tc>
        <w:tc>
          <w:tcPr>
            <w:tcW w:w="1953" w:type="dxa"/>
            <w:shd w:val="clear" w:color="auto" w:fill="auto"/>
          </w:tcPr>
          <w:p w:rsidR="008E56A9" w:rsidRPr="003743DF" w:rsidRDefault="00090CA8"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692</w:t>
            </w:r>
          </w:p>
        </w:tc>
        <w:tc>
          <w:tcPr>
            <w:tcW w:w="1895" w:type="dxa"/>
            <w:shd w:val="clear" w:color="auto" w:fill="auto"/>
          </w:tcPr>
          <w:p w:rsidR="008E56A9" w:rsidRPr="003743DF" w:rsidRDefault="00090CA8"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704</w:t>
            </w:r>
          </w:p>
        </w:tc>
      </w:tr>
      <w:tr w:rsidR="008E56A9" w:rsidRPr="003743DF" w:rsidTr="004E2329">
        <w:trPr>
          <w:trHeight w:val="20"/>
        </w:trPr>
        <w:tc>
          <w:tcPr>
            <w:tcW w:w="894" w:type="dxa"/>
            <w:vMerge/>
            <w:shd w:val="clear" w:color="auto" w:fill="auto"/>
          </w:tcPr>
          <w:p w:rsidR="008E56A9" w:rsidRPr="003743DF" w:rsidRDefault="008E56A9"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8E56A9" w:rsidRPr="003743DF" w:rsidRDefault="008E56A9"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F65DF0" w:rsidRPr="003743DF">
              <w:rPr>
                <w:rFonts w:ascii="Times New Roman" w:eastAsia="Times New Roman" w:hAnsi="Times New Roman" w:cs="Times New Roman"/>
                <w:sz w:val="20"/>
                <w:szCs w:val="20"/>
              </w:rPr>
              <w:t>6</w:t>
            </w:r>
            <w:r w:rsidRPr="003743DF">
              <w:rPr>
                <w:rFonts w:ascii="Times New Roman" w:eastAsia="Times New Roman" w:hAnsi="Times New Roman" w:cs="Times New Roman"/>
                <w:sz w:val="20"/>
                <w:szCs w:val="20"/>
              </w:rPr>
              <w:t xml:space="preserve"> тыс. руб.</w:t>
            </w:r>
          </w:p>
        </w:tc>
        <w:tc>
          <w:tcPr>
            <w:tcW w:w="2683" w:type="dxa"/>
            <w:shd w:val="clear" w:color="auto" w:fill="auto"/>
          </w:tcPr>
          <w:p w:rsidR="008E56A9" w:rsidRPr="003743DF" w:rsidRDefault="008E56A9"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3867" w:type="dxa"/>
            <w:shd w:val="clear" w:color="auto" w:fill="auto"/>
          </w:tcPr>
          <w:p w:rsidR="008E56A9" w:rsidRPr="003743DF" w:rsidRDefault="008E56A9"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8E56A9" w:rsidRPr="003743DF" w:rsidRDefault="00EA6F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63 227,2</w:t>
            </w:r>
          </w:p>
        </w:tc>
        <w:tc>
          <w:tcPr>
            <w:tcW w:w="1953" w:type="dxa"/>
            <w:shd w:val="clear" w:color="auto" w:fill="auto"/>
          </w:tcPr>
          <w:p w:rsidR="008E56A9" w:rsidRPr="003743DF" w:rsidRDefault="00EA6F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71 797,5</w:t>
            </w:r>
          </w:p>
        </w:tc>
        <w:tc>
          <w:tcPr>
            <w:tcW w:w="1895" w:type="dxa"/>
            <w:shd w:val="clear" w:color="auto" w:fill="auto"/>
          </w:tcPr>
          <w:p w:rsidR="004B1285" w:rsidRPr="003743DF" w:rsidRDefault="00EA6F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76902,6</w:t>
            </w:r>
          </w:p>
          <w:p w:rsidR="008E56A9" w:rsidRPr="003743DF" w:rsidRDefault="008E56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r>
      <w:tr w:rsidR="00C15BE8" w:rsidRPr="003743DF" w:rsidTr="004E2329">
        <w:trPr>
          <w:trHeight w:val="20"/>
        </w:trPr>
        <w:tc>
          <w:tcPr>
            <w:tcW w:w="894" w:type="dxa"/>
            <w:vMerge w:val="restart"/>
          </w:tcPr>
          <w:p w:rsidR="00C15BE8"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7</w:t>
            </w:r>
          </w:p>
        </w:tc>
        <w:tc>
          <w:tcPr>
            <w:tcW w:w="2683" w:type="dxa"/>
          </w:tcPr>
          <w:p w:rsidR="00C15BE8" w:rsidRPr="003743DF" w:rsidRDefault="00C15BE8" w:rsidP="003743DF">
            <w:pPr>
              <w:shd w:val="clear" w:color="auto" w:fill="FFFFFF" w:themeFill="background1"/>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Присмотр и уход</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Дети-сироты и дети, оставшиеся без попечения родителей; </w:t>
            </w:r>
          </w:p>
          <w:p w:rsidR="008E56A9" w:rsidRPr="003743DF" w:rsidRDefault="008E56A9"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От 1 года до 3 лет;</w:t>
            </w:r>
          </w:p>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Группа полного дня</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Количество обучающихся, чел.</w:t>
            </w:r>
          </w:p>
        </w:tc>
        <w:tc>
          <w:tcPr>
            <w:tcW w:w="1842" w:type="dxa"/>
          </w:tcPr>
          <w:p w:rsidR="00C15BE8" w:rsidRPr="003743DF" w:rsidRDefault="008E56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1953" w:type="dxa"/>
          </w:tcPr>
          <w:p w:rsidR="00C15BE8" w:rsidRPr="003743DF" w:rsidRDefault="008E56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c>
          <w:tcPr>
            <w:tcW w:w="1895" w:type="dxa"/>
          </w:tcPr>
          <w:p w:rsidR="00C15BE8" w:rsidRPr="003743DF" w:rsidRDefault="008E56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r>
      <w:tr w:rsidR="008E56A9" w:rsidRPr="003743DF" w:rsidTr="004E2329">
        <w:trPr>
          <w:trHeight w:val="20"/>
        </w:trPr>
        <w:tc>
          <w:tcPr>
            <w:tcW w:w="894" w:type="dxa"/>
            <w:vMerge/>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Pr>
          <w:p w:rsidR="008E56A9" w:rsidRPr="003743DF" w:rsidRDefault="008E56A9"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7, тыс. руб.</w:t>
            </w:r>
          </w:p>
        </w:tc>
        <w:tc>
          <w:tcPr>
            <w:tcW w:w="2683" w:type="dxa"/>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Pr>
          <w:p w:rsidR="008E56A9" w:rsidRPr="003743DF" w:rsidRDefault="004B128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34,9</w:t>
            </w:r>
          </w:p>
        </w:tc>
        <w:tc>
          <w:tcPr>
            <w:tcW w:w="1953" w:type="dxa"/>
          </w:tcPr>
          <w:p w:rsidR="008E56A9" w:rsidRPr="003743DF" w:rsidRDefault="00051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0,00</w:t>
            </w:r>
          </w:p>
        </w:tc>
        <w:tc>
          <w:tcPr>
            <w:tcW w:w="1895" w:type="dxa"/>
          </w:tcPr>
          <w:p w:rsidR="008E56A9" w:rsidRPr="003743DF" w:rsidRDefault="00051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0,00</w:t>
            </w:r>
          </w:p>
        </w:tc>
      </w:tr>
      <w:tr w:rsidR="008E56A9" w:rsidRPr="003743DF" w:rsidTr="004E2329">
        <w:trPr>
          <w:trHeight w:val="20"/>
        </w:trPr>
        <w:tc>
          <w:tcPr>
            <w:tcW w:w="894" w:type="dxa"/>
            <w:vMerge w:val="restart"/>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8</w:t>
            </w:r>
          </w:p>
        </w:tc>
        <w:tc>
          <w:tcPr>
            <w:tcW w:w="2683" w:type="dxa"/>
          </w:tcPr>
          <w:p w:rsidR="008E56A9" w:rsidRPr="003743DF" w:rsidRDefault="008E56A9" w:rsidP="003743DF">
            <w:pPr>
              <w:shd w:val="clear" w:color="auto" w:fill="FFFFFF" w:themeFill="background1"/>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Присмотр и уход</w:t>
            </w:r>
          </w:p>
        </w:tc>
        <w:tc>
          <w:tcPr>
            <w:tcW w:w="2683" w:type="dxa"/>
          </w:tcPr>
          <w:p w:rsidR="008E56A9" w:rsidRPr="003743DF" w:rsidRDefault="008E56A9"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Дети-сироты и дети, оставшиеся без попечения родителей; </w:t>
            </w:r>
          </w:p>
          <w:p w:rsidR="008E56A9" w:rsidRPr="003743DF" w:rsidRDefault="008E56A9"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От 3 до 8 лет;</w:t>
            </w:r>
          </w:p>
          <w:p w:rsidR="008E56A9" w:rsidRPr="003743DF" w:rsidRDefault="008E56A9"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Группа полного дня</w:t>
            </w:r>
          </w:p>
        </w:tc>
        <w:tc>
          <w:tcPr>
            <w:tcW w:w="3867" w:type="dxa"/>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Количество обучающихся, чел.</w:t>
            </w:r>
          </w:p>
        </w:tc>
        <w:tc>
          <w:tcPr>
            <w:tcW w:w="1842" w:type="dxa"/>
          </w:tcPr>
          <w:p w:rsidR="008E56A9"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1953" w:type="dxa"/>
          </w:tcPr>
          <w:p w:rsidR="008E56A9" w:rsidRPr="003743DF" w:rsidRDefault="008E56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1895" w:type="dxa"/>
          </w:tcPr>
          <w:p w:rsidR="008E56A9" w:rsidRPr="003743DF" w:rsidRDefault="00090CA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r>
      <w:tr w:rsidR="004B1285" w:rsidRPr="003743DF" w:rsidTr="004E2329">
        <w:trPr>
          <w:trHeight w:val="20"/>
        </w:trPr>
        <w:tc>
          <w:tcPr>
            <w:tcW w:w="894" w:type="dxa"/>
            <w:vMerge/>
            <w:shd w:val="clear" w:color="auto" w:fill="auto"/>
          </w:tcPr>
          <w:p w:rsidR="004B1285" w:rsidRPr="003743DF" w:rsidRDefault="004B128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4B1285" w:rsidRPr="003743DF" w:rsidRDefault="004B1285"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8, тыс. руб.</w:t>
            </w:r>
          </w:p>
        </w:tc>
        <w:tc>
          <w:tcPr>
            <w:tcW w:w="2683" w:type="dxa"/>
            <w:shd w:val="clear" w:color="auto" w:fill="auto"/>
          </w:tcPr>
          <w:p w:rsidR="004B1285" w:rsidRPr="003743DF" w:rsidRDefault="004B128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4B1285" w:rsidRPr="003743DF" w:rsidRDefault="004B128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4B1285" w:rsidRPr="003743DF" w:rsidRDefault="006B6E2D"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138,2</w:t>
            </w:r>
          </w:p>
        </w:tc>
        <w:tc>
          <w:tcPr>
            <w:tcW w:w="1953" w:type="dxa"/>
            <w:shd w:val="clear" w:color="auto" w:fill="auto"/>
          </w:tcPr>
          <w:p w:rsidR="004B1285" w:rsidRPr="003743DF" w:rsidRDefault="004B1285"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173,1</w:t>
            </w:r>
          </w:p>
        </w:tc>
        <w:tc>
          <w:tcPr>
            <w:tcW w:w="1895" w:type="dxa"/>
            <w:shd w:val="clear" w:color="auto" w:fill="auto"/>
          </w:tcPr>
          <w:p w:rsidR="004B1285" w:rsidRPr="003743DF" w:rsidRDefault="004B1285"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173,1</w:t>
            </w:r>
          </w:p>
        </w:tc>
      </w:tr>
      <w:tr w:rsidR="008E56A9" w:rsidRPr="003743DF" w:rsidTr="004E2329">
        <w:trPr>
          <w:trHeight w:val="20"/>
        </w:trPr>
        <w:tc>
          <w:tcPr>
            <w:tcW w:w="894" w:type="dxa"/>
            <w:shd w:val="clear" w:color="auto" w:fill="auto"/>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9</w:t>
            </w:r>
          </w:p>
        </w:tc>
        <w:tc>
          <w:tcPr>
            <w:tcW w:w="2683" w:type="dxa"/>
            <w:shd w:val="clear" w:color="auto" w:fill="auto"/>
          </w:tcPr>
          <w:p w:rsidR="008E56A9" w:rsidRPr="003743DF" w:rsidRDefault="008E56A9" w:rsidP="003743DF">
            <w:pPr>
              <w:shd w:val="clear" w:color="auto" w:fill="FFFFFF" w:themeFill="background1"/>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Присмотр и уход</w:t>
            </w:r>
          </w:p>
        </w:tc>
        <w:tc>
          <w:tcPr>
            <w:tcW w:w="2683" w:type="dxa"/>
            <w:shd w:val="clear" w:color="auto" w:fill="auto"/>
          </w:tcPr>
          <w:p w:rsidR="008E56A9" w:rsidRPr="003743DF" w:rsidRDefault="008E56A9" w:rsidP="003743DF">
            <w:pPr>
              <w:shd w:val="clear" w:color="auto" w:fill="FFFFFF" w:themeFill="background1"/>
              <w:spacing w:after="0" w:line="240" w:lineRule="auto"/>
              <w:rPr>
                <w:rFonts w:ascii="Times New Roman" w:hAnsi="Times New Roman" w:cs="Times New Roman"/>
                <w:spacing w:val="-6"/>
                <w:sz w:val="20"/>
                <w:szCs w:val="20"/>
              </w:rPr>
            </w:pPr>
            <w:r w:rsidRPr="003743DF">
              <w:rPr>
                <w:rFonts w:ascii="Times New Roman" w:hAnsi="Times New Roman" w:cs="Times New Roman"/>
                <w:spacing w:val="-6"/>
                <w:sz w:val="20"/>
                <w:szCs w:val="20"/>
              </w:rPr>
              <w:t>Дети-инвалиды, за исключением детей-инвалидов с нарушением опорно-двигательного аппарата, слепых и слабовидящих (ОВЗ),</w:t>
            </w:r>
          </w:p>
          <w:p w:rsidR="008E56A9" w:rsidRPr="003743DF" w:rsidRDefault="008E56A9"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pacing w:val="-6"/>
                <w:sz w:val="20"/>
                <w:szCs w:val="20"/>
              </w:rPr>
              <w:t xml:space="preserve">Дети-инвалидыот 3 до 8 </w:t>
            </w:r>
            <w:r w:rsidR="006B6E2D" w:rsidRPr="003743DF">
              <w:rPr>
                <w:rFonts w:ascii="Times New Roman" w:hAnsi="Times New Roman" w:cs="Times New Roman"/>
                <w:spacing w:val="-6"/>
                <w:sz w:val="20"/>
                <w:szCs w:val="20"/>
              </w:rPr>
              <w:t>лет</w:t>
            </w:r>
            <w:r w:rsidR="006B6E2D" w:rsidRPr="003743DF">
              <w:rPr>
                <w:rFonts w:ascii="Times New Roman" w:hAnsi="Times New Roman" w:cs="Times New Roman"/>
                <w:sz w:val="20"/>
                <w:szCs w:val="20"/>
              </w:rPr>
              <w:t>Группа</w:t>
            </w:r>
            <w:r w:rsidRPr="003743DF">
              <w:rPr>
                <w:rFonts w:ascii="Times New Roman" w:hAnsi="Times New Roman" w:cs="Times New Roman"/>
                <w:sz w:val="20"/>
                <w:szCs w:val="20"/>
              </w:rPr>
              <w:t xml:space="preserve"> полного дня</w:t>
            </w:r>
          </w:p>
        </w:tc>
        <w:tc>
          <w:tcPr>
            <w:tcW w:w="3867" w:type="dxa"/>
            <w:shd w:val="clear" w:color="auto" w:fill="auto"/>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Количество обучающихся, чел.</w:t>
            </w:r>
          </w:p>
        </w:tc>
        <w:tc>
          <w:tcPr>
            <w:tcW w:w="1842" w:type="dxa"/>
            <w:shd w:val="clear" w:color="auto" w:fill="auto"/>
          </w:tcPr>
          <w:p w:rsidR="008E56A9" w:rsidRPr="003743DF" w:rsidRDefault="00F6217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w:t>
            </w:r>
          </w:p>
        </w:tc>
        <w:tc>
          <w:tcPr>
            <w:tcW w:w="1953" w:type="dxa"/>
            <w:shd w:val="clear" w:color="auto" w:fill="auto"/>
          </w:tcPr>
          <w:p w:rsidR="008E56A9" w:rsidRPr="003743DF" w:rsidRDefault="00F6217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tc>
        <w:tc>
          <w:tcPr>
            <w:tcW w:w="1895" w:type="dxa"/>
            <w:shd w:val="clear" w:color="auto" w:fill="auto"/>
          </w:tcPr>
          <w:p w:rsidR="008E56A9" w:rsidRPr="003743DF" w:rsidRDefault="00F6217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r>
      <w:tr w:rsidR="008E56A9" w:rsidRPr="003743DF" w:rsidTr="004E2329">
        <w:trPr>
          <w:trHeight w:val="522"/>
        </w:trPr>
        <w:tc>
          <w:tcPr>
            <w:tcW w:w="894" w:type="dxa"/>
            <w:shd w:val="clear" w:color="auto" w:fill="auto"/>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8E56A9" w:rsidRPr="003743DF" w:rsidRDefault="008E56A9"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w:t>
            </w:r>
            <w:r w:rsidR="00F65DF0" w:rsidRPr="003743DF">
              <w:rPr>
                <w:rFonts w:ascii="Times New Roman" w:eastAsia="Times New Roman" w:hAnsi="Times New Roman" w:cs="Times New Roman"/>
                <w:sz w:val="20"/>
                <w:szCs w:val="20"/>
              </w:rPr>
              <w:t xml:space="preserve"> муниципальной услуги (работы) 9</w:t>
            </w:r>
            <w:r w:rsidRPr="003743DF">
              <w:rPr>
                <w:rFonts w:ascii="Times New Roman" w:eastAsia="Times New Roman" w:hAnsi="Times New Roman" w:cs="Times New Roman"/>
                <w:sz w:val="20"/>
                <w:szCs w:val="20"/>
              </w:rPr>
              <w:t>, тыс. руб.</w:t>
            </w:r>
          </w:p>
        </w:tc>
        <w:tc>
          <w:tcPr>
            <w:tcW w:w="2683" w:type="dxa"/>
            <w:shd w:val="clear" w:color="auto" w:fill="auto"/>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8E56A9" w:rsidRPr="003743DF" w:rsidRDefault="008E56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8E56A9" w:rsidRPr="003743DF" w:rsidRDefault="004B128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172,5</w:t>
            </w:r>
          </w:p>
        </w:tc>
        <w:tc>
          <w:tcPr>
            <w:tcW w:w="1953" w:type="dxa"/>
            <w:shd w:val="clear" w:color="auto" w:fill="auto"/>
          </w:tcPr>
          <w:p w:rsidR="008E56A9" w:rsidRPr="003743DF" w:rsidRDefault="004B128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172,</w:t>
            </w:r>
            <w:r w:rsidR="00715FD7" w:rsidRPr="003743DF">
              <w:rPr>
                <w:rFonts w:ascii="Times New Roman" w:eastAsia="Times New Roman" w:hAnsi="Times New Roman" w:cs="Times New Roman"/>
              </w:rPr>
              <w:t>6</w:t>
            </w:r>
          </w:p>
        </w:tc>
        <w:tc>
          <w:tcPr>
            <w:tcW w:w="1895" w:type="dxa"/>
            <w:shd w:val="clear" w:color="auto" w:fill="auto"/>
          </w:tcPr>
          <w:p w:rsidR="008E56A9" w:rsidRPr="003743DF" w:rsidRDefault="004B128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172,5</w:t>
            </w:r>
          </w:p>
        </w:tc>
      </w:tr>
      <w:tr w:rsidR="004D007F" w:rsidRPr="003743DF" w:rsidTr="004E2329">
        <w:trPr>
          <w:trHeight w:val="1581"/>
        </w:trPr>
        <w:tc>
          <w:tcPr>
            <w:tcW w:w="894" w:type="dxa"/>
            <w:vMerge w:val="restart"/>
          </w:tcPr>
          <w:p w:rsidR="004D007F"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10</w:t>
            </w:r>
          </w:p>
        </w:tc>
        <w:tc>
          <w:tcPr>
            <w:tcW w:w="2683" w:type="dxa"/>
          </w:tcPr>
          <w:p w:rsidR="004D007F" w:rsidRPr="003743DF" w:rsidRDefault="004D007F"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4D007F" w:rsidRPr="003743DF" w:rsidRDefault="004D007F"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p w:rsidR="004D007F" w:rsidRPr="003743DF" w:rsidRDefault="004D007F"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4D007F" w:rsidRPr="003743DF" w:rsidRDefault="004D007F"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tc>
        <w:tc>
          <w:tcPr>
            <w:tcW w:w="3867" w:type="dxa"/>
          </w:tcPr>
          <w:p w:rsidR="004D007F" w:rsidRPr="003743DF" w:rsidRDefault="004D007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4D007F" w:rsidRPr="003743DF" w:rsidRDefault="00D94B1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w:t>
            </w:r>
            <w:r w:rsidR="00321B93" w:rsidRPr="003743DF">
              <w:rPr>
                <w:rFonts w:ascii="Times New Roman" w:eastAsia="Times New Roman" w:hAnsi="Times New Roman" w:cs="Times New Roman"/>
              </w:rPr>
              <w:t>16</w:t>
            </w:r>
          </w:p>
        </w:tc>
        <w:tc>
          <w:tcPr>
            <w:tcW w:w="1953" w:type="dxa"/>
          </w:tcPr>
          <w:p w:rsidR="004D007F" w:rsidRPr="003743DF" w:rsidRDefault="00321B9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977</w:t>
            </w:r>
          </w:p>
        </w:tc>
        <w:tc>
          <w:tcPr>
            <w:tcW w:w="1895" w:type="dxa"/>
          </w:tcPr>
          <w:p w:rsidR="00D94B12" w:rsidRPr="003743DF" w:rsidRDefault="00F65DF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977</w:t>
            </w:r>
          </w:p>
        </w:tc>
      </w:tr>
      <w:tr w:rsidR="00D94B12" w:rsidRPr="003743DF" w:rsidTr="004E2329">
        <w:trPr>
          <w:trHeight w:val="522"/>
        </w:trPr>
        <w:tc>
          <w:tcPr>
            <w:tcW w:w="894" w:type="dxa"/>
            <w:vMerge/>
            <w:shd w:val="clear" w:color="auto" w:fill="auto"/>
          </w:tcPr>
          <w:p w:rsidR="00D94B12" w:rsidRPr="003743DF" w:rsidRDefault="00D94B1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D94B12" w:rsidRPr="003743DF" w:rsidRDefault="00D94B12"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F65DF0" w:rsidRPr="003743DF">
              <w:rPr>
                <w:rFonts w:ascii="Times New Roman" w:eastAsia="Times New Roman" w:hAnsi="Times New Roman" w:cs="Times New Roman"/>
                <w:sz w:val="20"/>
                <w:szCs w:val="20"/>
              </w:rPr>
              <w:t>10</w:t>
            </w:r>
            <w:r w:rsidRPr="003743DF">
              <w:rPr>
                <w:rFonts w:ascii="Times New Roman" w:eastAsia="Times New Roman" w:hAnsi="Times New Roman" w:cs="Times New Roman"/>
                <w:sz w:val="20"/>
                <w:szCs w:val="20"/>
              </w:rPr>
              <w:t>, тыс. руб.</w:t>
            </w:r>
          </w:p>
        </w:tc>
        <w:tc>
          <w:tcPr>
            <w:tcW w:w="2683" w:type="dxa"/>
            <w:shd w:val="clear" w:color="auto" w:fill="auto"/>
          </w:tcPr>
          <w:p w:rsidR="00D94B12" w:rsidRPr="003743DF" w:rsidRDefault="00D94B1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D94B12" w:rsidRPr="003743DF" w:rsidRDefault="00D94B1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D94B12" w:rsidRPr="003743DF" w:rsidRDefault="00781B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w:t>
            </w:r>
            <w:r w:rsidR="002F4F9F" w:rsidRPr="003743DF">
              <w:rPr>
                <w:rFonts w:ascii="Times New Roman" w:eastAsia="Times New Roman" w:hAnsi="Times New Roman" w:cs="Times New Roman"/>
              </w:rPr>
              <w:t>3</w:t>
            </w:r>
            <w:r w:rsidR="00D94B12" w:rsidRPr="003743DF">
              <w:rPr>
                <w:rFonts w:ascii="Times New Roman" w:eastAsia="Times New Roman" w:hAnsi="Times New Roman" w:cs="Times New Roman"/>
              </w:rPr>
              <w:t> 182,3</w:t>
            </w:r>
          </w:p>
        </w:tc>
        <w:tc>
          <w:tcPr>
            <w:tcW w:w="1953" w:type="dxa"/>
            <w:shd w:val="clear" w:color="auto" w:fill="auto"/>
          </w:tcPr>
          <w:p w:rsidR="00D94B12" w:rsidRPr="003743DF" w:rsidRDefault="00781B7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102 338,7</w:t>
            </w:r>
          </w:p>
        </w:tc>
        <w:tc>
          <w:tcPr>
            <w:tcW w:w="1895" w:type="dxa"/>
            <w:shd w:val="clear" w:color="auto" w:fill="auto"/>
          </w:tcPr>
          <w:p w:rsidR="00D94B12" w:rsidRPr="003743DF" w:rsidRDefault="004E2329"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102 </w:t>
            </w:r>
            <w:r w:rsidR="00781B73" w:rsidRPr="003743DF">
              <w:rPr>
                <w:rFonts w:ascii="Times New Roman" w:eastAsia="Times New Roman" w:hAnsi="Times New Roman" w:cs="Times New Roman"/>
              </w:rPr>
              <w:t>565,2</w:t>
            </w:r>
          </w:p>
        </w:tc>
      </w:tr>
      <w:tr w:rsidR="00C15BE8" w:rsidRPr="003743DF" w:rsidTr="004E2329">
        <w:trPr>
          <w:trHeight w:val="894"/>
        </w:trPr>
        <w:tc>
          <w:tcPr>
            <w:tcW w:w="894" w:type="dxa"/>
            <w:vMerge w:val="restart"/>
          </w:tcPr>
          <w:p w:rsidR="00C15BE8"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11</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Адаптированная образовательная программа;</w:t>
            </w:r>
          </w:p>
          <w:p w:rsidR="00C15BE8" w:rsidRPr="003743DF" w:rsidRDefault="00C15BE8"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Обучающиеся с ограниченными возможностями (ОВЗ);</w:t>
            </w:r>
          </w:p>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В классах</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C15BE8" w:rsidRPr="003743DF" w:rsidRDefault="00321B9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tc>
        <w:tc>
          <w:tcPr>
            <w:tcW w:w="1953" w:type="dxa"/>
          </w:tcPr>
          <w:p w:rsidR="00C15BE8" w:rsidRPr="003743DF" w:rsidRDefault="00321B9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tc>
        <w:tc>
          <w:tcPr>
            <w:tcW w:w="1895" w:type="dxa"/>
          </w:tcPr>
          <w:p w:rsidR="00C15BE8" w:rsidRPr="003743DF" w:rsidRDefault="00321B9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tc>
      </w:tr>
      <w:tr w:rsidR="00C15BE8" w:rsidRPr="003743DF" w:rsidTr="004E2329">
        <w:trPr>
          <w:trHeight w:val="522"/>
        </w:trPr>
        <w:tc>
          <w:tcPr>
            <w:tcW w:w="894" w:type="dxa"/>
            <w:vMerge/>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 xml:space="preserve">Расходы городского бюджета на оказание (выполнение) </w:t>
            </w:r>
            <w:r w:rsidR="00F65DF0" w:rsidRPr="003743DF">
              <w:rPr>
                <w:rFonts w:ascii="Times New Roman" w:eastAsia="Times New Roman" w:hAnsi="Times New Roman" w:cs="Times New Roman"/>
                <w:sz w:val="20"/>
                <w:szCs w:val="20"/>
              </w:rPr>
              <w:t>муниципальной услуги (работы) 11</w:t>
            </w:r>
            <w:r w:rsidRPr="003743DF">
              <w:rPr>
                <w:rFonts w:ascii="Times New Roman" w:eastAsia="Times New Roman" w:hAnsi="Times New Roman" w:cs="Times New Roman"/>
                <w:sz w:val="20"/>
                <w:szCs w:val="20"/>
              </w:rPr>
              <w:t>, тыс. руб.</w:t>
            </w:r>
          </w:p>
        </w:tc>
        <w:tc>
          <w:tcPr>
            <w:tcW w:w="2683"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743DF" w:rsidRDefault="002F4F9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269,1</w:t>
            </w:r>
          </w:p>
        </w:tc>
        <w:tc>
          <w:tcPr>
            <w:tcW w:w="1953" w:type="dxa"/>
            <w:shd w:val="clear" w:color="auto" w:fill="auto"/>
          </w:tcPr>
          <w:p w:rsidR="00C15BE8" w:rsidRPr="003743DF" w:rsidRDefault="002F4F9F"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269,1</w:t>
            </w:r>
          </w:p>
        </w:tc>
        <w:tc>
          <w:tcPr>
            <w:tcW w:w="1895" w:type="dxa"/>
            <w:shd w:val="clear" w:color="auto" w:fill="auto"/>
          </w:tcPr>
          <w:p w:rsidR="00C15BE8" w:rsidRPr="003743DF" w:rsidRDefault="002F4F9F"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269,1</w:t>
            </w:r>
          </w:p>
        </w:tc>
      </w:tr>
      <w:tr w:rsidR="00C15BE8" w:rsidRPr="003743DF" w:rsidTr="004E2329">
        <w:trPr>
          <w:trHeight w:val="1157"/>
        </w:trPr>
        <w:tc>
          <w:tcPr>
            <w:tcW w:w="894" w:type="dxa"/>
            <w:vMerge w:val="restart"/>
          </w:tcPr>
          <w:p w:rsidR="00C15BE8"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12</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Адаптированная образовательная программа;</w:t>
            </w:r>
          </w:p>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Дети-инвалиды;</w:t>
            </w:r>
          </w:p>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Проходящие обучение по состоянию здоровья на дому</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C15BE8" w:rsidRPr="003743DF" w:rsidRDefault="00F65DF0" w:rsidP="003743DF">
            <w:pPr>
              <w:widowControl w:val="0"/>
              <w:shd w:val="clear" w:color="auto" w:fill="FFFFFF" w:themeFill="background1"/>
              <w:tabs>
                <w:tab w:val="center" w:pos="859"/>
                <w:tab w:val="right" w:pos="1718"/>
              </w:tabs>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w:t>
            </w:r>
          </w:p>
        </w:tc>
        <w:tc>
          <w:tcPr>
            <w:tcW w:w="1953" w:type="dxa"/>
          </w:tcPr>
          <w:p w:rsidR="00C15BE8" w:rsidRPr="003743DF" w:rsidRDefault="00F65DF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w:t>
            </w:r>
          </w:p>
        </w:tc>
        <w:tc>
          <w:tcPr>
            <w:tcW w:w="1895" w:type="dxa"/>
          </w:tcPr>
          <w:p w:rsidR="00C15BE8" w:rsidRPr="003743DF" w:rsidRDefault="00F65DF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w:t>
            </w:r>
          </w:p>
        </w:tc>
      </w:tr>
      <w:tr w:rsidR="00C15BE8" w:rsidRPr="003743DF" w:rsidTr="004E2329">
        <w:trPr>
          <w:trHeight w:val="933"/>
        </w:trPr>
        <w:tc>
          <w:tcPr>
            <w:tcW w:w="894" w:type="dxa"/>
            <w:vMerge/>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12, тыс. руб.</w:t>
            </w:r>
          </w:p>
        </w:tc>
        <w:tc>
          <w:tcPr>
            <w:tcW w:w="2683"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193,7</w:t>
            </w:r>
          </w:p>
        </w:tc>
        <w:tc>
          <w:tcPr>
            <w:tcW w:w="1953"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193,7</w:t>
            </w:r>
          </w:p>
        </w:tc>
        <w:tc>
          <w:tcPr>
            <w:tcW w:w="1895"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193,7</w:t>
            </w:r>
          </w:p>
        </w:tc>
      </w:tr>
      <w:tr w:rsidR="00F65DF0" w:rsidRPr="003743DF" w:rsidTr="004E2329">
        <w:trPr>
          <w:trHeight w:val="1587"/>
        </w:trPr>
        <w:tc>
          <w:tcPr>
            <w:tcW w:w="894" w:type="dxa"/>
            <w:vMerge w:val="restart"/>
          </w:tcPr>
          <w:p w:rsidR="00F65DF0"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lastRenderedPageBreak/>
              <w:t>13</w:t>
            </w:r>
          </w:p>
        </w:tc>
        <w:tc>
          <w:tcPr>
            <w:tcW w:w="2683" w:type="dxa"/>
          </w:tcPr>
          <w:p w:rsidR="00F65DF0" w:rsidRPr="003743DF" w:rsidRDefault="00F65DF0"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F65DF0" w:rsidRPr="003743DF" w:rsidRDefault="00F65DF0"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F65DF0" w:rsidRPr="003743DF" w:rsidRDefault="00F65DF0"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tc>
        <w:tc>
          <w:tcPr>
            <w:tcW w:w="3867" w:type="dxa"/>
          </w:tcPr>
          <w:p w:rsidR="00F65DF0"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F65DF0"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w:t>
            </w:r>
          </w:p>
        </w:tc>
        <w:tc>
          <w:tcPr>
            <w:tcW w:w="1953" w:type="dxa"/>
          </w:tcPr>
          <w:p w:rsidR="00F65DF0" w:rsidRPr="003743DF" w:rsidRDefault="00F65DF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w:t>
            </w:r>
          </w:p>
        </w:tc>
        <w:tc>
          <w:tcPr>
            <w:tcW w:w="1895" w:type="dxa"/>
          </w:tcPr>
          <w:p w:rsidR="00F65DF0" w:rsidRPr="003743DF" w:rsidRDefault="00F65DF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w:t>
            </w:r>
          </w:p>
        </w:tc>
      </w:tr>
      <w:tr w:rsidR="00F65DF0" w:rsidRPr="003743DF" w:rsidTr="004E2329">
        <w:trPr>
          <w:trHeight w:val="933"/>
        </w:trPr>
        <w:tc>
          <w:tcPr>
            <w:tcW w:w="894" w:type="dxa"/>
            <w:vMerge/>
            <w:shd w:val="clear" w:color="auto" w:fill="auto"/>
          </w:tcPr>
          <w:p w:rsidR="00F65DF0"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F65DF0" w:rsidRPr="003743DF" w:rsidRDefault="00F65DF0"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13, тыс. руб.</w:t>
            </w:r>
          </w:p>
        </w:tc>
        <w:tc>
          <w:tcPr>
            <w:tcW w:w="2683" w:type="dxa"/>
            <w:shd w:val="clear" w:color="auto" w:fill="auto"/>
          </w:tcPr>
          <w:p w:rsidR="00F65DF0"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F65DF0"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F65DF0" w:rsidRPr="003743DF" w:rsidRDefault="00781B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r w:rsidR="00F65DF0" w:rsidRPr="003743DF">
              <w:rPr>
                <w:rFonts w:ascii="Times New Roman" w:eastAsia="Times New Roman" w:hAnsi="Times New Roman" w:cs="Times New Roman"/>
              </w:rPr>
              <w:t> 102,3</w:t>
            </w:r>
          </w:p>
        </w:tc>
        <w:tc>
          <w:tcPr>
            <w:tcW w:w="1953" w:type="dxa"/>
            <w:shd w:val="clear" w:color="auto" w:fill="auto"/>
          </w:tcPr>
          <w:p w:rsidR="00F65DF0" w:rsidRPr="003743DF" w:rsidRDefault="00781B7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5</w:t>
            </w:r>
            <w:r w:rsidR="00F65DF0" w:rsidRPr="003743DF">
              <w:rPr>
                <w:rFonts w:ascii="Times New Roman" w:eastAsia="Times New Roman" w:hAnsi="Times New Roman" w:cs="Times New Roman"/>
              </w:rPr>
              <w:t> 102,3</w:t>
            </w:r>
          </w:p>
        </w:tc>
        <w:tc>
          <w:tcPr>
            <w:tcW w:w="1895" w:type="dxa"/>
            <w:shd w:val="clear" w:color="auto" w:fill="auto"/>
          </w:tcPr>
          <w:p w:rsidR="00F65DF0" w:rsidRPr="003743DF" w:rsidRDefault="00781B7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5</w:t>
            </w:r>
            <w:r w:rsidR="00F65DF0" w:rsidRPr="003743DF">
              <w:rPr>
                <w:rFonts w:ascii="Times New Roman" w:eastAsia="Times New Roman" w:hAnsi="Times New Roman" w:cs="Times New Roman"/>
              </w:rPr>
              <w:t> 102,3</w:t>
            </w:r>
          </w:p>
        </w:tc>
      </w:tr>
      <w:tr w:rsidR="00F65DF0" w:rsidRPr="003743DF" w:rsidTr="004E2329">
        <w:trPr>
          <w:trHeight w:val="933"/>
        </w:trPr>
        <w:tc>
          <w:tcPr>
            <w:tcW w:w="894" w:type="dxa"/>
            <w:vMerge w:val="restart"/>
            <w:shd w:val="clear" w:color="auto" w:fill="auto"/>
          </w:tcPr>
          <w:p w:rsidR="00F65DF0"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14</w:t>
            </w:r>
          </w:p>
        </w:tc>
        <w:tc>
          <w:tcPr>
            <w:tcW w:w="2683" w:type="dxa"/>
            <w:shd w:val="clear" w:color="auto" w:fill="auto"/>
          </w:tcPr>
          <w:p w:rsidR="00F65DF0" w:rsidRPr="003743DF" w:rsidRDefault="00F65DF0"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F65DF0" w:rsidRPr="003743DF" w:rsidRDefault="00F65DF0"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p w:rsidR="00F65DF0" w:rsidRPr="003743DF" w:rsidRDefault="00F65DF0"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Дети-инвалиды</w:t>
            </w:r>
          </w:p>
          <w:p w:rsidR="00F65DF0" w:rsidRPr="003743DF" w:rsidRDefault="00F65DF0"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F65DF0"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shd w:val="clear" w:color="auto" w:fill="auto"/>
          </w:tcPr>
          <w:p w:rsidR="00F65DF0"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1953" w:type="dxa"/>
            <w:shd w:val="clear" w:color="auto" w:fill="auto"/>
          </w:tcPr>
          <w:p w:rsidR="00F65DF0" w:rsidRPr="003743DF" w:rsidRDefault="00F65DF0"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1895" w:type="dxa"/>
            <w:shd w:val="clear" w:color="auto" w:fill="auto"/>
          </w:tcPr>
          <w:p w:rsidR="00F65DF0" w:rsidRPr="003743DF" w:rsidRDefault="00FB3A09"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r>
      <w:tr w:rsidR="00F65DF0" w:rsidRPr="003743DF" w:rsidTr="004E2329">
        <w:trPr>
          <w:trHeight w:val="933"/>
        </w:trPr>
        <w:tc>
          <w:tcPr>
            <w:tcW w:w="894" w:type="dxa"/>
            <w:vMerge/>
            <w:shd w:val="clear" w:color="auto" w:fill="auto"/>
          </w:tcPr>
          <w:p w:rsidR="00F65DF0"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F65DF0" w:rsidRPr="003743DF" w:rsidRDefault="00F65DF0"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14, тыс. руб.</w:t>
            </w:r>
          </w:p>
        </w:tc>
        <w:tc>
          <w:tcPr>
            <w:tcW w:w="2683" w:type="dxa"/>
            <w:shd w:val="clear" w:color="auto" w:fill="auto"/>
          </w:tcPr>
          <w:p w:rsidR="00F65DF0"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F65DF0" w:rsidRPr="003743DF" w:rsidRDefault="00F65DF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F65DF0" w:rsidRPr="003743DF" w:rsidRDefault="00F65DF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301,4</w:t>
            </w:r>
          </w:p>
        </w:tc>
        <w:tc>
          <w:tcPr>
            <w:tcW w:w="1953" w:type="dxa"/>
            <w:shd w:val="clear" w:color="auto" w:fill="auto"/>
          </w:tcPr>
          <w:p w:rsidR="00F65DF0" w:rsidRPr="003743DF" w:rsidRDefault="00F65DF0"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301,4</w:t>
            </w:r>
          </w:p>
        </w:tc>
        <w:tc>
          <w:tcPr>
            <w:tcW w:w="1895" w:type="dxa"/>
            <w:shd w:val="clear" w:color="auto" w:fill="auto"/>
          </w:tcPr>
          <w:p w:rsidR="00F65DF0" w:rsidRPr="003743DF" w:rsidRDefault="00F65DF0"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301,4</w:t>
            </w:r>
          </w:p>
        </w:tc>
      </w:tr>
      <w:tr w:rsidR="00706F5A" w:rsidRPr="003743DF" w:rsidTr="004E2329">
        <w:trPr>
          <w:trHeight w:val="933"/>
        </w:trPr>
        <w:tc>
          <w:tcPr>
            <w:tcW w:w="894" w:type="dxa"/>
            <w:shd w:val="clear" w:color="auto" w:fill="auto"/>
          </w:tcPr>
          <w:p w:rsidR="00706F5A" w:rsidRPr="003743DF" w:rsidRDefault="00706F5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w:t>
            </w:r>
            <w:r w:rsidR="00F65DF0" w:rsidRPr="003743DF">
              <w:rPr>
                <w:rFonts w:ascii="Times New Roman" w:eastAsia="Times New Roman" w:hAnsi="Times New Roman" w:cs="Times New Roman"/>
                <w:sz w:val="20"/>
                <w:szCs w:val="20"/>
              </w:rPr>
              <w:t>5</w:t>
            </w:r>
          </w:p>
        </w:tc>
        <w:tc>
          <w:tcPr>
            <w:tcW w:w="2683" w:type="dxa"/>
            <w:shd w:val="clear" w:color="auto" w:fill="auto"/>
          </w:tcPr>
          <w:p w:rsidR="00706F5A" w:rsidRPr="003743DF" w:rsidRDefault="00706F5A"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706F5A" w:rsidRPr="003743DF" w:rsidRDefault="00706F5A"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p w:rsidR="00A613DC" w:rsidRPr="003743DF" w:rsidRDefault="00A613DC"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706F5A" w:rsidRPr="003743DF" w:rsidRDefault="00706F5A"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706F5A" w:rsidRPr="003743DF" w:rsidRDefault="00706F5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shd w:val="clear" w:color="auto" w:fill="auto"/>
          </w:tcPr>
          <w:p w:rsidR="00706F5A"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c>
          <w:tcPr>
            <w:tcW w:w="1953" w:type="dxa"/>
            <w:shd w:val="clear" w:color="auto" w:fill="auto"/>
          </w:tcPr>
          <w:p w:rsidR="00706F5A" w:rsidRPr="003743DF" w:rsidRDefault="00A613D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c>
          <w:tcPr>
            <w:tcW w:w="1895" w:type="dxa"/>
            <w:shd w:val="clear" w:color="auto" w:fill="auto"/>
          </w:tcPr>
          <w:p w:rsidR="00706F5A" w:rsidRPr="003743DF" w:rsidRDefault="00A613D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r>
      <w:tr w:rsidR="00706F5A" w:rsidRPr="003743DF" w:rsidTr="004E2329">
        <w:trPr>
          <w:trHeight w:val="933"/>
        </w:trPr>
        <w:tc>
          <w:tcPr>
            <w:tcW w:w="894" w:type="dxa"/>
            <w:shd w:val="clear" w:color="auto" w:fill="auto"/>
          </w:tcPr>
          <w:p w:rsidR="00706F5A" w:rsidRPr="003743DF" w:rsidRDefault="00706F5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706F5A" w:rsidRPr="003743DF" w:rsidRDefault="00706F5A"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F65DF0" w:rsidRPr="003743DF">
              <w:rPr>
                <w:rFonts w:ascii="Times New Roman" w:eastAsia="Times New Roman" w:hAnsi="Times New Roman" w:cs="Times New Roman"/>
                <w:sz w:val="20"/>
                <w:szCs w:val="20"/>
              </w:rPr>
              <w:t>5</w:t>
            </w:r>
            <w:r w:rsidRPr="003743DF">
              <w:rPr>
                <w:rFonts w:ascii="Times New Roman" w:eastAsia="Times New Roman" w:hAnsi="Times New Roman" w:cs="Times New Roman"/>
                <w:sz w:val="20"/>
                <w:szCs w:val="20"/>
              </w:rPr>
              <w:t>, тыс. руб.</w:t>
            </w:r>
          </w:p>
        </w:tc>
        <w:tc>
          <w:tcPr>
            <w:tcW w:w="2683" w:type="dxa"/>
            <w:shd w:val="clear" w:color="auto" w:fill="auto"/>
          </w:tcPr>
          <w:p w:rsidR="00706F5A" w:rsidRPr="003743DF" w:rsidRDefault="00706F5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706F5A" w:rsidRPr="003743DF" w:rsidRDefault="00706F5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706F5A"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c>
          <w:tcPr>
            <w:tcW w:w="1953" w:type="dxa"/>
            <w:shd w:val="clear" w:color="auto" w:fill="auto"/>
          </w:tcPr>
          <w:p w:rsidR="00706F5A" w:rsidRPr="003743DF" w:rsidRDefault="00A613D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c>
          <w:tcPr>
            <w:tcW w:w="1895" w:type="dxa"/>
            <w:shd w:val="clear" w:color="auto" w:fill="auto"/>
          </w:tcPr>
          <w:p w:rsidR="00706F5A" w:rsidRPr="003743DF" w:rsidRDefault="00A613D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r>
      <w:tr w:rsidR="00C15BE8" w:rsidRPr="003743DF" w:rsidTr="004E2329">
        <w:trPr>
          <w:trHeight w:val="1872"/>
        </w:trPr>
        <w:tc>
          <w:tcPr>
            <w:tcW w:w="894" w:type="dxa"/>
            <w:vMerge w:val="restart"/>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lastRenderedPageBreak/>
              <w:t>1</w:t>
            </w:r>
            <w:r w:rsidR="00F65DF0" w:rsidRPr="003743DF">
              <w:rPr>
                <w:rFonts w:ascii="Times New Roman" w:eastAsia="Times New Roman" w:hAnsi="Times New Roman" w:cs="Times New Roman"/>
                <w:sz w:val="20"/>
                <w:szCs w:val="20"/>
              </w:rPr>
              <w:t>6</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C15BE8" w:rsidRPr="003743DF" w:rsidRDefault="00C15BE8"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C15BE8" w:rsidRPr="003743DF" w:rsidRDefault="00C15BE8"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Проходящие обучение по состоянию здоровья на дому</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p w:rsidR="00FB3A09"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953" w:type="dxa"/>
          </w:tcPr>
          <w:p w:rsidR="00C15BE8"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p w:rsidR="00FB3A09"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895" w:type="dxa"/>
          </w:tcPr>
          <w:p w:rsidR="00C15BE8"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tc>
      </w:tr>
      <w:tr w:rsidR="00C15BE8" w:rsidRPr="003743DF" w:rsidTr="004E2329">
        <w:trPr>
          <w:trHeight w:val="910"/>
        </w:trPr>
        <w:tc>
          <w:tcPr>
            <w:tcW w:w="894" w:type="dxa"/>
            <w:vMerge/>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F65DF0" w:rsidRPr="003743DF">
              <w:rPr>
                <w:rFonts w:ascii="Times New Roman" w:eastAsia="Times New Roman" w:hAnsi="Times New Roman" w:cs="Times New Roman"/>
                <w:sz w:val="20"/>
                <w:szCs w:val="20"/>
              </w:rPr>
              <w:t>6</w:t>
            </w:r>
            <w:r w:rsidRPr="003743DF">
              <w:rPr>
                <w:rFonts w:ascii="Times New Roman" w:eastAsia="Times New Roman" w:hAnsi="Times New Roman" w:cs="Times New Roman"/>
                <w:sz w:val="20"/>
                <w:szCs w:val="20"/>
              </w:rPr>
              <w:t>, тыс. руб.</w:t>
            </w:r>
          </w:p>
        </w:tc>
        <w:tc>
          <w:tcPr>
            <w:tcW w:w="2683"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FFFFFF" w:themeFill="background1"/>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64,</w:t>
            </w:r>
            <w:r w:rsidR="002F4F9F" w:rsidRPr="003743DF">
              <w:rPr>
                <w:rFonts w:ascii="Times New Roman" w:eastAsia="Times New Roman" w:hAnsi="Times New Roman" w:cs="Times New Roman"/>
              </w:rPr>
              <w:t>1</w:t>
            </w:r>
          </w:p>
        </w:tc>
        <w:tc>
          <w:tcPr>
            <w:tcW w:w="1953" w:type="dxa"/>
            <w:shd w:val="clear" w:color="auto" w:fill="FFFFFF" w:themeFill="background1"/>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64,</w:t>
            </w:r>
            <w:r w:rsidR="002F4F9F" w:rsidRPr="003743DF">
              <w:rPr>
                <w:rFonts w:ascii="Times New Roman" w:eastAsia="Times New Roman" w:hAnsi="Times New Roman" w:cs="Times New Roman"/>
              </w:rPr>
              <w:t>1</w:t>
            </w:r>
          </w:p>
        </w:tc>
        <w:tc>
          <w:tcPr>
            <w:tcW w:w="1895" w:type="dxa"/>
            <w:shd w:val="clear" w:color="auto" w:fill="FFFFFF" w:themeFill="background1"/>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64,</w:t>
            </w:r>
            <w:r w:rsidR="002F4F9F" w:rsidRPr="003743DF">
              <w:rPr>
                <w:rFonts w:ascii="Times New Roman" w:eastAsia="Times New Roman" w:hAnsi="Times New Roman" w:cs="Times New Roman"/>
              </w:rPr>
              <w:t>1</w:t>
            </w:r>
          </w:p>
        </w:tc>
      </w:tr>
      <w:tr w:rsidR="004D007F" w:rsidRPr="003743DF" w:rsidTr="004E2329">
        <w:trPr>
          <w:trHeight w:val="1479"/>
        </w:trPr>
        <w:tc>
          <w:tcPr>
            <w:tcW w:w="894" w:type="dxa"/>
            <w:vMerge w:val="restart"/>
          </w:tcPr>
          <w:p w:rsidR="004D007F" w:rsidRPr="003743DF" w:rsidRDefault="004D007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w:t>
            </w:r>
            <w:r w:rsidR="00F65DF0" w:rsidRPr="003743DF">
              <w:rPr>
                <w:rFonts w:ascii="Times New Roman" w:eastAsia="Times New Roman" w:hAnsi="Times New Roman" w:cs="Times New Roman"/>
                <w:sz w:val="20"/>
                <w:szCs w:val="20"/>
              </w:rPr>
              <w:t>7</w:t>
            </w:r>
          </w:p>
        </w:tc>
        <w:tc>
          <w:tcPr>
            <w:tcW w:w="2683" w:type="dxa"/>
          </w:tcPr>
          <w:p w:rsidR="004D007F" w:rsidRPr="003743DF" w:rsidRDefault="004D007F"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4D007F" w:rsidRPr="003743DF" w:rsidRDefault="004D007F"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p w:rsidR="004D007F" w:rsidRPr="003743DF" w:rsidRDefault="004D007F"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4D007F" w:rsidRPr="003743DF" w:rsidRDefault="004D007F"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tc>
        <w:tc>
          <w:tcPr>
            <w:tcW w:w="3867" w:type="dxa"/>
          </w:tcPr>
          <w:p w:rsidR="004D007F" w:rsidRPr="003743DF" w:rsidRDefault="004D007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4D007F" w:rsidRPr="003743DF" w:rsidRDefault="004D007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w:t>
            </w:r>
            <w:r w:rsidR="00752CFA" w:rsidRPr="003743DF">
              <w:rPr>
                <w:rFonts w:ascii="Times New Roman" w:eastAsia="Times New Roman" w:hAnsi="Times New Roman" w:cs="Times New Roman"/>
              </w:rPr>
              <w:t>5</w:t>
            </w:r>
            <w:r w:rsidR="00FB3A09" w:rsidRPr="003743DF">
              <w:rPr>
                <w:rFonts w:ascii="Times New Roman" w:eastAsia="Times New Roman" w:hAnsi="Times New Roman" w:cs="Times New Roman"/>
              </w:rPr>
              <w:t>5</w:t>
            </w:r>
          </w:p>
        </w:tc>
        <w:tc>
          <w:tcPr>
            <w:tcW w:w="1953" w:type="dxa"/>
          </w:tcPr>
          <w:p w:rsidR="004D007F" w:rsidRPr="003743DF" w:rsidRDefault="004D007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w:t>
            </w:r>
            <w:r w:rsidR="00752CFA" w:rsidRPr="003743DF">
              <w:rPr>
                <w:rFonts w:ascii="Times New Roman" w:eastAsia="Times New Roman" w:hAnsi="Times New Roman" w:cs="Times New Roman"/>
              </w:rPr>
              <w:t>6</w:t>
            </w:r>
            <w:r w:rsidR="00FB3A09" w:rsidRPr="003743DF">
              <w:rPr>
                <w:rFonts w:ascii="Times New Roman" w:eastAsia="Times New Roman" w:hAnsi="Times New Roman" w:cs="Times New Roman"/>
              </w:rPr>
              <w:t>0</w:t>
            </w:r>
          </w:p>
        </w:tc>
        <w:tc>
          <w:tcPr>
            <w:tcW w:w="1895" w:type="dxa"/>
          </w:tcPr>
          <w:p w:rsidR="004D007F" w:rsidRPr="003743DF" w:rsidRDefault="00752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w:t>
            </w:r>
            <w:r w:rsidR="00FB3A09" w:rsidRPr="003743DF">
              <w:rPr>
                <w:rFonts w:ascii="Times New Roman" w:eastAsia="Times New Roman" w:hAnsi="Times New Roman" w:cs="Times New Roman"/>
              </w:rPr>
              <w:t>60</w:t>
            </w:r>
          </w:p>
        </w:tc>
      </w:tr>
      <w:tr w:rsidR="00C15BE8" w:rsidRPr="003743DF" w:rsidTr="004E2329">
        <w:trPr>
          <w:trHeight w:val="954"/>
        </w:trPr>
        <w:tc>
          <w:tcPr>
            <w:tcW w:w="894" w:type="dxa"/>
            <w:vMerge/>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752CFA" w:rsidRPr="003743DF">
              <w:rPr>
                <w:rFonts w:ascii="Times New Roman" w:eastAsia="Times New Roman" w:hAnsi="Times New Roman" w:cs="Times New Roman"/>
                <w:sz w:val="20"/>
                <w:szCs w:val="20"/>
              </w:rPr>
              <w:t>7</w:t>
            </w:r>
            <w:r w:rsidRPr="003743DF">
              <w:rPr>
                <w:rFonts w:ascii="Times New Roman" w:eastAsia="Times New Roman" w:hAnsi="Times New Roman" w:cs="Times New Roman"/>
                <w:sz w:val="20"/>
                <w:szCs w:val="20"/>
              </w:rPr>
              <w:t>, тыс. руб.</w:t>
            </w:r>
          </w:p>
        </w:tc>
        <w:tc>
          <w:tcPr>
            <w:tcW w:w="2683"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743DF" w:rsidRDefault="00E27F6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93 030,4</w:t>
            </w:r>
          </w:p>
          <w:p w:rsidR="00127618" w:rsidRPr="003743DF" w:rsidRDefault="0012761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953" w:type="dxa"/>
            <w:shd w:val="clear" w:color="auto" w:fill="auto"/>
          </w:tcPr>
          <w:p w:rsidR="00C15BE8" w:rsidRPr="003743DF" w:rsidRDefault="00E27F68"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86 820,8</w:t>
            </w:r>
            <w:r w:rsidR="00111ACD" w:rsidRPr="003743DF">
              <w:rPr>
                <w:rFonts w:ascii="Times New Roman" w:eastAsia="Times New Roman" w:hAnsi="Times New Roman" w:cs="Times New Roman"/>
              </w:rPr>
              <w:t xml:space="preserve"> </w:t>
            </w:r>
          </w:p>
        </w:tc>
        <w:tc>
          <w:tcPr>
            <w:tcW w:w="1895" w:type="dxa"/>
            <w:shd w:val="clear" w:color="auto" w:fill="auto"/>
          </w:tcPr>
          <w:p w:rsidR="00C15BE8" w:rsidRPr="003743DF" w:rsidRDefault="00E27F68"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92 928,6</w:t>
            </w:r>
          </w:p>
        </w:tc>
      </w:tr>
      <w:tr w:rsidR="00C15BE8" w:rsidRPr="003743DF" w:rsidTr="004E2329">
        <w:trPr>
          <w:trHeight w:val="1619"/>
        </w:trPr>
        <w:tc>
          <w:tcPr>
            <w:tcW w:w="894" w:type="dxa"/>
            <w:vMerge w:val="restart"/>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w:t>
            </w:r>
            <w:r w:rsidR="00752CFA" w:rsidRPr="003743DF">
              <w:rPr>
                <w:rFonts w:ascii="Times New Roman" w:eastAsia="Times New Roman" w:hAnsi="Times New Roman" w:cs="Times New Roman"/>
                <w:sz w:val="20"/>
                <w:szCs w:val="20"/>
              </w:rPr>
              <w:t>8</w:t>
            </w:r>
          </w:p>
        </w:tc>
        <w:tc>
          <w:tcPr>
            <w:tcW w:w="2683" w:type="dxa"/>
            <w:shd w:val="clear" w:color="auto" w:fill="auto"/>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shd w:val="clear" w:color="auto" w:fill="auto"/>
          </w:tcPr>
          <w:p w:rsidR="00C15BE8" w:rsidRPr="003743DF" w:rsidRDefault="00C15BE8"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(ОВЗ) </w:t>
            </w:r>
          </w:p>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Инклюзивно</w:t>
            </w:r>
          </w:p>
        </w:tc>
        <w:tc>
          <w:tcPr>
            <w:tcW w:w="3867"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shd w:val="clear" w:color="auto" w:fill="auto"/>
          </w:tcPr>
          <w:p w:rsidR="00C15BE8" w:rsidRPr="003743DF" w:rsidRDefault="00752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1953" w:type="dxa"/>
            <w:shd w:val="clear" w:color="auto" w:fill="auto"/>
          </w:tcPr>
          <w:p w:rsidR="00C15BE8" w:rsidRPr="003743DF" w:rsidRDefault="00752CFA"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1895" w:type="dxa"/>
            <w:shd w:val="clear" w:color="auto" w:fill="auto"/>
          </w:tcPr>
          <w:p w:rsidR="00C15BE8" w:rsidRPr="003743DF" w:rsidRDefault="00752CFA"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r>
      <w:tr w:rsidR="002F4F9F" w:rsidRPr="003743DF" w:rsidTr="004E2329">
        <w:trPr>
          <w:trHeight w:val="954"/>
        </w:trPr>
        <w:tc>
          <w:tcPr>
            <w:tcW w:w="894" w:type="dxa"/>
            <w:vMerge/>
            <w:shd w:val="clear" w:color="auto" w:fill="auto"/>
          </w:tcPr>
          <w:p w:rsidR="002F4F9F" w:rsidRPr="003743DF" w:rsidRDefault="002F4F9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2F4F9F" w:rsidRPr="003743DF" w:rsidRDefault="002F4F9F"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752CFA" w:rsidRPr="003743DF">
              <w:rPr>
                <w:rFonts w:ascii="Times New Roman" w:eastAsia="Times New Roman" w:hAnsi="Times New Roman" w:cs="Times New Roman"/>
                <w:sz w:val="20"/>
                <w:szCs w:val="20"/>
              </w:rPr>
              <w:t>8</w:t>
            </w:r>
            <w:r w:rsidRPr="003743DF">
              <w:rPr>
                <w:rFonts w:ascii="Times New Roman" w:eastAsia="Times New Roman" w:hAnsi="Times New Roman" w:cs="Times New Roman"/>
                <w:sz w:val="20"/>
                <w:szCs w:val="20"/>
              </w:rPr>
              <w:t>, тыс. руб.</w:t>
            </w:r>
          </w:p>
        </w:tc>
        <w:tc>
          <w:tcPr>
            <w:tcW w:w="2683" w:type="dxa"/>
            <w:shd w:val="clear" w:color="auto" w:fill="auto"/>
          </w:tcPr>
          <w:p w:rsidR="002F4F9F" w:rsidRPr="003743DF" w:rsidRDefault="002F4F9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2F4F9F" w:rsidRPr="003743DF" w:rsidRDefault="002F4F9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FFFFFF" w:themeFill="background1"/>
          </w:tcPr>
          <w:p w:rsidR="002F4F9F" w:rsidRPr="003743DF" w:rsidRDefault="00781B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r w:rsidR="002F4F9F" w:rsidRPr="003743DF">
              <w:rPr>
                <w:rFonts w:ascii="Times New Roman" w:eastAsia="Times New Roman" w:hAnsi="Times New Roman" w:cs="Times New Roman"/>
              </w:rPr>
              <w:t> 289,3</w:t>
            </w:r>
          </w:p>
        </w:tc>
        <w:tc>
          <w:tcPr>
            <w:tcW w:w="1953" w:type="dxa"/>
            <w:shd w:val="clear" w:color="auto" w:fill="FFFFFF" w:themeFill="background1"/>
          </w:tcPr>
          <w:p w:rsidR="002F4F9F" w:rsidRPr="003743DF" w:rsidRDefault="00781B7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3</w:t>
            </w:r>
            <w:r w:rsidR="002F4F9F" w:rsidRPr="003743DF">
              <w:rPr>
                <w:rFonts w:ascii="Times New Roman" w:eastAsia="Times New Roman" w:hAnsi="Times New Roman" w:cs="Times New Roman"/>
              </w:rPr>
              <w:t> 289,3</w:t>
            </w:r>
          </w:p>
        </w:tc>
        <w:tc>
          <w:tcPr>
            <w:tcW w:w="1895" w:type="dxa"/>
            <w:shd w:val="clear" w:color="auto" w:fill="FFFFFF" w:themeFill="background1"/>
          </w:tcPr>
          <w:p w:rsidR="002F4F9F" w:rsidRPr="003743DF" w:rsidRDefault="00781B7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3</w:t>
            </w:r>
            <w:r w:rsidR="00370107" w:rsidRPr="003743DF">
              <w:rPr>
                <w:rFonts w:ascii="Times New Roman" w:eastAsia="Times New Roman" w:hAnsi="Times New Roman" w:cs="Times New Roman"/>
              </w:rPr>
              <w:t> 289,3</w:t>
            </w:r>
          </w:p>
        </w:tc>
      </w:tr>
      <w:tr w:rsidR="00752CFA" w:rsidRPr="003743DF" w:rsidTr="004E2329">
        <w:trPr>
          <w:trHeight w:val="1729"/>
        </w:trPr>
        <w:tc>
          <w:tcPr>
            <w:tcW w:w="894" w:type="dxa"/>
            <w:vMerge w:val="restart"/>
          </w:tcPr>
          <w:p w:rsidR="00752CFA" w:rsidRPr="003743DF" w:rsidRDefault="006B6E2D"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lastRenderedPageBreak/>
              <w:t>19</w:t>
            </w:r>
          </w:p>
        </w:tc>
        <w:tc>
          <w:tcPr>
            <w:tcW w:w="2683" w:type="dxa"/>
          </w:tcPr>
          <w:p w:rsidR="00752CFA" w:rsidRPr="003743DF" w:rsidRDefault="00752CFA"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752CFA" w:rsidRPr="003743DF" w:rsidRDefault="00752CFA"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Не указано; </w:t>
            </w:r>
          </w:p>
          <w:p w:rsidR="00752CFA" w:rsidRPr="003743DF" w:rsidRDefault="00752CFA"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752CFA" w:rsidRPr="003743DF" w:rsidRDefault="00752CFA"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Проходящие обучение по состоянию здоровья на дому</w:t>
            </w:r>
          </w:p>
        </w:tc>
        <w:tc>
          <w:tcPr>
            <w:tcW w:w="3867" w:type="dxa"/>
          </w:tcPr>
          <w:p w:rsidR="00752CFA" w:rsidRPr="003743DF" w:rsidRDefault="00752CF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752CFA"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c>
          <w:tcPr>
            <w:tcW w:w="1953" w:type="dxa"/>
          </w:tcPr>
          <w:p w:rsidR="00752CFA"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c>
          <w:tcPr>
            <w:tcW w:w="1895" w:type="dxa"/>
          </w:tcPr>
          <w:p w:rsidR="00752CFA"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r>
      <w:tr w:rsidR="00752CFA" w:rsidRPr="003743DF" w:rsidTr="004E2329">
        <w:trPr>
          <w:trHeight w:val="933"/>
        </w:trPr>
        <w:tc>
          <w:tcPr>
            <w:tcW w:w="894" w:type="dxa"/>
            <w:vMerge/>
            <w:shd w:val="clear" w:color="auto" w:fill="auto"/>
          </w:tcPr>
          <w:p w:rsidR="00752CFA" w:rsidRPr="003743DF" w:rsidRDefault="00752CF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752CFA" w:rsidRPr="003743DF" w:rsidRDefault="00752CFA"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19, тыс. руб.</w:t>
            </w:r>
          </w:p>
        </w:tc>
        <w:tc>
          <w:tcPr>
            <w:tcW w:w="2683" w:type="dxa"/>
            <w:shd w:val="clear" w:color="auto" w:fill="auto"/>
          </w:tcPr>
          <w:p w:rsidR="00752CFA" w:rsidRPr="003743DF" w:rsidRDefault="00752CF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752CFA" w:rsidRPr="003743DF" w:rsidRDefault="00752CF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752CFA" w:rsidRPr="003743DF" w:rsidRDefault="00752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487,0</w:t>
            </w:r>
          </w:p>
        </w:tc>
        <w:tc>
          <w:tcPr>
            <w:tcW w:w="1953" w:type="dxa"/>
            <w:shd w:val="clear" w:color="auto" w:fill="auto"/>
          </w:tcPr>
          <w:p w:rsidR="00752CFA" w:rsidRPr="003743DF" w:rsidRDefault="00752CFA"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487,0</w:t>
            </w:r>
          </w:p>
        </w:tc>
        <w:tc>
          <w:tcPr>
            <w:tcW w:w="1895" w:type="dxa"/>
            <w:shd w:val="clear" w:color="auto" w:fill="auto"/>
          </w:tcPr>
          <w:p w:rsidR="00752CFA" w:rsidRPr="003743DF" w:rsidRDefault="00752CFA"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487,0</w:t>
            </w:r>
          </w:p>
        </w:tc>
      </w:tr>
      <w:tr w:rsidR="00C15BE8" w:rsidRPr="003743DF" w:rsidTr="004E2329">
        <w:trPr>
          <w:trHeight w:val="1053"/>
        </w:trPr>
        <w:tc>
          <w:tcPr>
            <w:tcW w:w="894" w:type="dxa"/>
            <w:vMerge w:val="restart"/>
          </w:tcPr>
          <w:p w:rsidR="00C15BE8" w:rsidRPr="003743DF" w:rsidRDefault="00752CF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20</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Не указано; </w:t>
            </w:r>
          </w:p>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Дети-инвалиды; </w:t>
            </w:r>
          </w:p>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На дому</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C15BE8"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1953" w:type="dxa"/>
          </w:tcPr>
          <w:p w:rsidR="00C15BE8"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c>
          <w:tcPr>
            <w:tcW w:w="1895" w:type="dxa"/>
          </w:tcPr>
          <w:p w:rsidR="00C15BE8" w:rsidRPr="003743DF" w:rsidRDefault="00752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r>
      <w:tr w:rsidR="00C15BE8" w:rsidRPr="003743DF" w:rsidTr="004E2329">
        <w:trPr>
          <w:trHeight w:val="1071"/>
        </w:trPr>
        <w:tc>
          <w:tcPr>
            <w:tcW w:w="894" w:type="dxa"/>
            <w:vMerge/>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3743DF">
              <w:rPr>
                <w:rFonts w:ascii="Times New Roman" w:eastAsia="Times New Roman" w:hAnsi="Times New Roman" w:cs="Times New Roman"/>
                <w:sz w:val="20"/>
                <w:szCs w:val="20"/>
              </w:rPr>
              <w:t>20</w:t>
            </w:r>
            <w:r w:rsidRPr="003743DF">
              <w:rPr>
                <w:rFonts w:ascii="Times New Roman" w:eastAsia="Times New Roman" w:hAnsi="Times New Roman" w:cs="Times New Roman"/>
                <w:sz w:val="20"/>
                <w:szCs w:val="20"/>
              </w:rPr>
              <w:t>, тыс. руб.</w:t>
            </w:r>
          </w:p>
        </w:tc>
        <w:tc>
          <w:tcPr>
            <w:tcW w:w="2683"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743DF" w:rsidRDefault="006B6E2D"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743DF">
              <w:rPr>
                <w:rFonts w:ascii="Times New Roman" w:eastAsia="Times New Roman" w:hAnsi="Times New Roman" w:cs="Times New Roman"/>
                <w:lang w:val="en-US"/>
              </w:rPr>
              <w:t>254,</w:t>
            </w:r>
            <w:r w:rsidR="00781B73" w:rsidRPr="003743DF">
              <w:rPr>
                <w:rFonts w:ascii="Times New Roman" w:eastAsia="Times New Roman" w:hAnsi="Times New Roman" w:cs="Times New Roman"/>
                <w:lang w:val="en-US"/>
              </w:rPr>
              <w:t>8</w:t>
            </w:r>
          </w:p>
        </w:tc>
        <w:tc>
          <w:tcPr>
            <w:tcW w:w="1953" w:type="dxa"/>
            <w:shd w:val="clear" w:color="auto" w:fill="auto"/>
          </w:tcPr>
          <w:p w:rsidR="00C15BE8" w:rsidRPr="003743DF" w:rsidRDefault="006B6E2D" w:rsidP="003743DF">
            <w:pPr>
              <w:shd w:val="clear" w:color="auto" w:fill="FFFFFF" w:themeFill="background1"/>
              <w:spacing w:after="0" w:line="240" w:lineRule="auto"/>
              <w:jc w:val="center"/>
              <w:rPr>
                <w:rFonts w:ascii="Times New Roman" w:hAnsi="Times New Roman" w:cs="Times New Roman"/>
                <w:lang w:val="en-US"/>
              </w:rPr>
            </w:pPr>
            <w:r w:rsidRPr="003743DF">
              <w:rPr>
                <w:rFonts w:ascii="Times New Roman" w:hAnsi="Times New Roman" w:cs="Times New Roman"/>
                <w:lang w:val="en-US"/>
              </w:rPr>
              <w:t>254,</w:t>
            </w:r>
            <w:r w:rsidR="00781B73" w:rsidRPr="003743DF">
              <w:rPr>
                <w:rFonts w:ascii="Times New Roman" w:hAnsi="Times New Roman" w:cs="Times New Roman"/>
                <w:lang w:val="en-US"/>
              </w:rPr>
              <w:t>8</w:t>
            </w:r>
          </w:p>
        </w:tc>
        <w:tc>
          <w:tcPr>
            <w:tcW w:w="1895" w:type="dxa"/>
            <w:shd w:val="clear" w:color="auto" w:fill="auto"/>
          </w:tcPr>
          <w:p w:rsidR="00C15BE8" w:rsidRPr="003743DF" w:rsidRDefault="006B6E2D" w:rsidP="003743DF">
            <w:pPr>
              <w:shd w:val="clear" w:color="auto" w:fill="FFFFFF" w:themeFill="background1"/>
              <w:spacing w:after="0" w:line="240" w:lineRule="auto"/>
              <w:jc w:val="center"/>
              <w:rPr>
                <w:rFonts w:ascii="Times New Roman" w:hAnsi="Times New Roman" w:cs="Times New Roman"/>
                <w:lang w:val="en-US"/>
              </w:rPr>
            </w:pPr>
            <w:r w:rsidRPr="003743DF">
              <w:rPr>
                <w:rFonts w:ascii="Times New Roman" w:hAnsi="Times New Roman" w:cs="Times New Roman"/>
                <w:lang w:val="en-US"/>
              </w:rPr>
              <w:t>254,</w:t>
            </w:r>
            <w:r w:rsidR="00781B73" w:rsidRPr="003743DF">
              <w:rPr>
                <w:rFonts w:ascii="Times New Roman" w:hAnsi="Times New Roman" w:cs="Times New Roman"/>
                <w:lang w:val="en-US"/>
              </w:rPr>
              <w:t>8</w:t>
            </w:r>
          </w:p>
        </w:tc>
      </w:tr>
      <w:tr w:rsidR="00C15BE8" w:rsidRPr="003743DF" w:rsidTr="004E2329">
        <w:trPr>
          <w:trHeight w:val="1371"/>
        </w:trPr>
        <w:tc>
          <w:tcPr>
            <w:tcW w:w="894" w:type="dxa"/>
            <w:vMerge w:val="restart"/>
          </w:tcPr>
          <w:p w:rsidR="00C15BE8" w:rsidRPr="003743DF" w:rsidRDefault="00752CF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21</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Адаптированная образовательная программа; Дети-инвалиды; </w:t>
            </w:r>
          </w:p>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Проходящие обучение по состоянию здоровья на дому</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r w:rsidR="00FB3A09" w:rsidRPr="003743DF">
              <w:rPr>
                <w:rFonts w:ascii="Times New Roman" w:eastAsia="Times New Roman" w:hAnsi="Times New Roman" w:cs="Times New Roman"/>
              </w:rPr>
              <w:t>6</w:t>
            </w:r>
          </w:p>
        </w:tc>
        <w:tc>
          <w:tcPr>
            <w:tcW w:w="1953" w:type="dxa"/>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r w:rsidR="00FB3A09" w:rsidRPr="003743DF">
              <w:rPr>
                <w:rFonts w:ascii="Times New Roman" w:eastAsia="Times New Roman" w:hAnsi="Times New Roman" w:cs="Times New Roman"/>
              </w:rPr>
              <w:t>5</w:t>
            </w:r>
          </w:p>
        </w:tc>
        <w:tc>
          <w:tcPr>
            <w:tcW w:w="1895" w:type="dxa"/>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15</w:t>
            </w:r>
          </w:p>
        </w:tc>
      </w:tr>
      <w:tr w:rsidR="002F4F9F" w:rsidRPr="003743DF" w:rsidTr="004E2329">
        <w:trPr>
          <w:trHeight w:val="917"/>
        </w:trPr>
        <w:tc>
          <w:tcPr>
            <w:tcW w:w="894" w:type="dxa"/>
            <w:vMerge/>
            <w:tcBorders>
              <w:bottom w:val="single" w:sz="4" w:space="0" w:color="auto"/>
            </w:tcBorders>
            <w:shd w:val="clear" w:color="auto" w:fill="auto"/>
          </w:tcPr>
          <w:p w:rsidR="002F4F9F" w:rsidRPr="003743DF" w:rsidRDefault="002F4F9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bottom w:val="single" w:sz="4" w:space="0" w:color="auto"/>
            </w:tcBorders>
            <w:shd w:val="clear" w:color="auto" w:fill="auto"/>
          </w:tcPr>
          <w:p w:rsidR="002F4F9F" w:rsidRPr="003743DF" w:rsidRDefault="002F4F9F"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3743DF">
              <w:rPr>
                <w:rFonts w:ascii="Times New Roman" w:eastAsia="Times New Roman" w:hAnsi="Times New Roman" w:cs="Times New Roman"/>
                <w:sz w:val="20"/>
                <w:szCs w:val="20"/>
              </w:rPr>
              <w:t>21</w:t>
            </w:r>
            <w:r w:rsidRPr="003743DF">
              <w:rPr>
                <w:rFonts w:ascii="Times New Roman" w:eastAsia="Times New Roman" w:hAnsi="Times New Roman" w:cs="Times New Roman"/>
                <w:sz w:val="20"/>
                <w:szCs w:val="20"/>
              </w:rPr>
              <w:t>, тыс. руб.</w:t>
            </w:r>
          </w:p>
        </w:tc>
        <w:tc>
          <w:tcPr>
            <w:tcW w:w="2683" w:type="dxa"/>
            <w:tcBorders>
              <w:bottom w:val="single" w:sz="4" w:space="0" w:color="auto"/>
            </w:tcBorders>
            <w:shd w:val="clear" w:color="auto" w:fill="auto"/>
          </w:tcPr>
          <w:p w:rsidR="002F4F9F" w:rsidRPr="003743DF" w:rsidRDefault="002F4F9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bottom w:val="single" w:sz="4" w:space="0" w:color="auto"/>
            </w:tcBorders>
            <w:shd w:val="clear" w:color="auto" w:fill="auto"/>
          </w:tcPr>
          <w:p w:rsidR="002F4F9F" w:rsidRPr="003743DF" w:rsidRDefault="002F4F9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bottom w:val="single" w:sz="4" w:space="0" w:color="auto"/>
            </w:tcBorders>
            <w:shd w:val="clear" w:color="auto" w:fill="auto"/>
          </w:tcPr>
          <w:p w:rsidR="002F4F9F" w:rsidRPr="003743DF" w:rsidRDefault="002E13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r w:rsidR="002F4F9F" w:rsidRPr="003743DF">
              <w:rPr>
                <w:rFonts w:ascii="Times New Roman" w:eastAsia="Times New Roman" w:hAnsi="Times New Roman" w:cs="Times New Roman"/>
              </w:rPr>
              <w:t> 001,3</w:t>
            </w:r>
          </w:p>
        </w:tc>
        <w:tc>
          <w:tcPr>
            <w:tcW w:w="1953" w:type="dxa"/>
            <w:tcBorders>
              <w:bottom w:val="single" w:sz="4" w:space="0" w:color="auto"/>
            </w:tcBorders>
            <w:shd w:val="clear" w:color="auto" w:fill="auto"/>
          </w:tcPr>
          <w:p w:rsidR="002F4F9F" w:rsidRPr="003743DF" w:rsidRDefault="002E137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2</w:t>
            </w:r>
            <w:r w:rsidR="002F4F9F" w:rsidRPr="003743DF">
              <w:rPr>
                <w:rFonts w:ascii="Times New Roman" w:eastAsia="Times New Roman" w:hAnsi="Times New Roman" w:cs="Times New Roman"/>
              </w:rPr>
              <w:t> 001,3</w:t>
            </w:r>
          </w:p>
        </w:tc>
        <w:tc>
          <w:tcPr>
            <w:tcW w:w="1895" w:type="dxa"/>
            <w:tcBorders>
              <w:bottom w:val="single" w:sz="4" w:space="0" w:color="auto"/>
            </w:tcBorders>
            <w:shd w:val="clear" w:color="auto" w:fill="auto"/>
          </w:tcPr>
          <w:p w:rsidR="002F4F9F" w:rsidRPr="003743DF" w:rsidRDefault="002E137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2</w:t>
            </w:r>
            <w:r w:rsidR="002F4F9F" w:rsidRPr="003743DF">
              <w:rPr>
                <w:rFonts w:ascii="Times New Roman" w:eastAsia="Times New Roman" w:hAnsi="Times New Roman" w:cs="Times New Roman"/>
              </w:rPr>
              <w:t> 001,3</w:t>
            </w:r>
          </w:p>
        </w:tc>
      </w:tr>
      <w:tr w:rsidR="00FB3A09" w:rsidRPr="003743DF" w:rsidTr="004E2329">
        <w:trPr>
          <w:trHeight w:val="1614"/>
        </w:trPr>
        <w:tc>
          <w:tcPr>
            <w:tcW w:w="894" w:type="dxa"/>
            <w:vMerge w:val="restart"/>
            <w:tcBorders>
              <w:top w:val="single" w:sz="4" w:space="0" w:color="auto"/>
              <w:left w:val="single" w:sz="4" w:space="0" w:color="auto"/>
              <w:bottom w:val="single" w:sz="4" w:space="0" w:color="auto"/>
              <w:right w:val="single" w:sz="4" w:space="0" w:color="auto"/>
            </w:tcBorders>
          </w:tcPr>
          <w:p w:rsidR="00FB3A09" w:rsidRPr="003743DF" w:rsidRDefault="00FB3A0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lastRenderedPageBreak/>
              <w:t>22</w:t>
            </w:r>
          </w:p>
        </w:tc>
        <w:tc>
          <w:tcPr>
            <w:tcW w:w="2683" w:type="dxa"/>
            <w:tcBorders>
              <w:top w:val="single" w:sz="4" w:space="0" w:color="auto"/>
              <w:left w:val="single" w:sz="4" w:space="0" w:color="auto"/>
              <w:bottom w:val="single" w:sz="4" w:space="0" w:color="auto"/>
              <w:right w:val="single" w:sz="4" w:space="0" w:color="auto"/>
            </w:tcBorders>
          </w:tcPr>
          <w:p w:rsidR="00FB3A09" w:rsidRPr="003743DF" w:rsidRDefault="00FB3A09"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Borders>
              <w:top w:val="single" w:sz="4" w:space="0" w:color="auto"/>
              <w:left w:val="single" w:sz="4" w:space="0" w:color="auto"/>
              <w:bottom w:val="single" w:sz="4" w:space="0" w:color="auto"/>
              <w:right w:val="single" w:sz="4" w:space="0" w:color="auto"/>
            </w:tcBorders>
          </w:tcPr>
          <w:p w:rsidR="00FB3A09" w:rsidRPr="003743DF" w:rsidRDefault="00FB3A09"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FB3A09" w:rsidRPr="003743DF" w:rsidRDefault="00FB3A09"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tc>
        <w:tc>
          <w:tcPr>
            <w:tcW w:w="3867" w:type="dxa"/>
            <w:tcBorders>
              <w:top w:val="single" w:sz="4" w:space="0" w:color="auto"/>
              <w:left w:val="single" w:sz="4" w:space="0" w:color="auto"/>
              <w:bottom w:val="single" w:sz="4" w:space="0" w:color="auto"/>
              <w:right w:val="single" w:sz="4" w:space="0" w:color="auto"/>
            </w:tcBorders>
          </w:tcPr>
          <w:p w:rsidR="00FB3A09" w:rsidRPr="003743DF" w:rsidRDefault="00FB3A0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Borders>
              <w:top w:val="single" w:sz="4" w:space="0" w:color="auto"/>
              <w:left w:val="single" w:sz="4" w:space="0" w:color="auto"/>
              <w:bottom w:val="single" w:sz="4" w:space="0" w:color="auto"/>
              <w:right w:val="single" w:sz="4" w:space="0" w:color="auto"/>
            </w:tcBorders>
          </w:tcPr>
          <w:p w:rsidR="00FB3A09"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62</w:t>
            </w:r>
          </w:p>
        </w:tc>
        <w:tc>
          <w:tcPr>
            <w:tcW w:w="1953" w:type="dxa"/>
            <w:tcBorders>
              <w:top w:val="single" w:sz="4" w:space="0" w:color="auto"/>
              <w:left w:val="single" w:sz="4" w:space="0" w:color="auto"/>
              <w:bottom w:val="single" w:sz="4" w:space="0" w:color="auto"/>
              <w:right w:val="single" w:sz="4" w:space="0" w:color="auto"/>
            </w:tcBorders>
          </w:tcPr>
          <w:p w:rsidR="00FB3A09"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59</w:t>
            </w:r>
          </w:p>
        </w:tc>
        <w:tc>
          <w:tcPr>
            <w:tcW w:w="1895" w:type="dxa"/>
            <w:tcBorders>
              <w:top w:val="single" w:sz="4" w:space="0" w:color="auto"/>
              <w:left w:val="single" w:sz="4" w:space="0" w:color="auto"/>
              <w:bottom w:val="single" w:sz="4" w:space="0" w:color="auto"/>
              <w:right w:val="single" w:sz="4" w:space="0" w:color="auto"/>
            </w:tcBorders>
          </w:tcPr>
          <w:p w:rsidR="00FB3A09"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59</w:t>
            </w:r>
          </w:p>
        </w:tc>
      </w:tr>
      <w:tr w:rsidR="006859D3" w:rsidRPr="003743DF" w:rsidTr="004E2329">
        <w:trPr>
          <w:trHeight w:val="308"/>
        </w:trPr>
        <w:tc>
          <w:tcPr>
            <w:tcW w:w="894" w:type="dxa"/>
            <w:vMerge/>
            <w:tcBorders>
              <w:top w:val="single" w:sz="4" w:space="0" w:color="auto"/>
              <w:left w:val="single" w:sz="4" w:space="0" w:color="auto"/>
              <w:bottom w:val="single" w:sz="4" w:space="0" w:color="auto"/>
              <w:right w:val="single" w:sz="4" w:space="0" w:color="auto"/>
            </w:tcBorders>
            <w:shd w:val="clear" w:color="auto" w:fill="auto"/>
          </w:tcPr>
          <w:p w:rsidR="006859D3" w:rsidRPr="003743DF" w:rsidRDefault="006859D3"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6859D3" w:rsidRPr="003743DF" w:rsidRDefault="006859D3"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3743DF">
              <w:rPr>
                <w:rFonts w:ascii="Times New Roman" w:eastAsia="Times New Roman" w:hAnsi="Times New Roman" w:cs="Times New Roman"/>
                <w:sz w:val="20"/>
                <w:szCs w:val="20"/>
              </w:rPr>
              <w:t>22</w:t>
            </w:r>
            <w:r w:rsidRPr="003743DF">
              <w:rPr>
                <w:rFonts w:ascii="Times New Roman" w:eastAsia="Times New Roman" w:hAnsi="Times New Roman" w:cs="Times New Roman"/>
                <w:sz w:val="20"/>
                <w:szCs w:val="20"/>
              </w:rPr>
              <w:t>, тыс. руб.</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6859D3" w:rsidRPr="003743DF" w:rsidRDefault="006859D3"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rsidR="006859D3" w:rsidRPr="003743DF" w:rsidRDefault="006859D3"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859D3" w:rsidRPr="003743DF" w:rsidRDefault="002E13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r w:rsidR="006859D3" w:rsidRPr="003743DF">
              <w:rPr>
                <w:rFonts w:ascii="Times New Roman" w:eastAsia="Times New Roman" w:hAnsi="Times New Roman" w:cs="Times New Roman"/>
              </w:rPr>
              <w:t> 910,3</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6859D3" w:rsidRPr="003743DF" w:rsidRDefault="002E137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5</w:t>
            </w:r>
            <w:r w:rsidR="006859D3" w:rsidRPr="003743DF">
              <w:rPr>
                <w:rFonts w:ascii="Times New Roman" w:eastAsia="Times New Roman" w:hAnsi="Times New Roman" w:cs="Times New Roman"/>
              </w:rPr>
              <w:t> 910,3</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6859D3" w:rsidRPr="003743DF" w:rsidRDefault="002E137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5</w:t>
            </w:r>
            <w:r w:rsidR="006859D3" w:rsidRPr="003743DF">
              <w:rPr>
                <w:rFonts w:ascii="Times New Roman" w:eastAsia="Times New Roman" w:hAnsi="Times New Roman" w:cs="Times New Roman"/>
              </w:rPr>
              <w:t> 910,3</w:t>
            </w:r>
          </w:p>
        </w:tc>
      </w:tr>
      <w:tr w:rsidR="00C15BE8" w:rsidRPr="003743DF" w:rsidTr="004E2329">
        <w:trPr>
          <w:trHeight w:val="1871"/>
        </w:trPr>
        <w:tc>
          <w:tcPr>
            <w:tcW w:w="894" w:type="dxa"/>
            <w:vMerge w:val="restart"/>
            <w:tcBorders>
              <w:top w:val="single" w:sz="4" w:space="0" w:color="auto"/>
              <w:left w:val="single" w:sz="4" w:space="0" w:color="auto"/>
              <w:bottom w:val="single" w:sz="4" w:space="0" w:color="auto"/>
              <w:right w:val="single" w:sz="4" w:space="0" w:color="auto"/>
            </w:tcBorders>
          </w:tcPr>
          <w:p w:rsidR="00C15BE8" w:rsidRPr="003743DF" w:rsidRDefault="00A613D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w:t>
            </w:r>
            <w:r w:rsidR="00752CFA" w:rsidRPr="003743DF">
              <w:rPr>
                <w:rFonts w:ascii="Times New Roman" w:eastAsia="Times New Roman" w:hAnsi="Times New Roman" w:cs="Times New Roman"/>
                <w:sz w:val="20"/>
                <w:szCs w:val="20"/>
              </w:rPr>
              <w:t>3</w:t>
            </w:r>
          </w:p>
        </w:tc>
        <w:tc>
          <w:tcPr>
            <w:tcW w:w="2683" w:type="dxa"/>
            <w:tcBorders>
              <w:top w:val="single" w:sz="4" w:space="0" w:color="auto"/>
              <w:left w:val="single" w:sz="4" w:space="0" w:color="auto"/>
              <w:bottom w:val="single" w:sz="4" w:space="0" w:color="auto"/>
              <w:right w:val="single" w:sz="4" w:space="0" w:color="auto"/>
            </w:tcBorders>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Borders>
              <w:top w:val="single" w:sz="4" w:space="0" w:color="auto"/>
              <w:left w:val="single" w:sz="4" w:space="0" w:color="auto"/>
              <w:bottom w:val="single" w:sz="4" w:space="0" w:color="auto"/>
              <w:right w:val="single" w:sz="4" w:space="0" w:color="auto"/>
            </w:tcBorders>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Проходящие обучение по состоянию здоровья на дому</w:t>
            </w:r>
          </w:p>
        </w:tc>
        <w:tc>
          <w:tcPr>
            <w:tcW w:w="3867" w:type="dxa"/>
            <w:tcBorders>
              <w:top w:val="single" w:sz="4" w:space="0" w:color="auto"/>
              <w:left w:val="single" w:sz="4" w:space="0" w:color="auto"/>
              <w:bottom w:val="single" w:sz="4" w:space="0" w:color="auto"/>
              <w:right w:val="single" w:sz="4" w:space="0" w:color="auto"/>
            </w:tcBorders>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Borders>
              <w:top w:val="single" w:sz="4" w:space="0" w:color="auto"/>
              <w:left w:val="single" w:sz="4" w:space="0" w:color="auto"/>
              <w:bottom w:val="single" w:sz="4" w:space="0" w:color="auto"/>
              <w:right w:val="single" w:sz="4" w:space="0" w:color="auto"/>
            </w:tcBorders>
          </w:tcPr>
          <w:p w:rsidR="00C15BE8"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p w:rsidR="00FB3A09" w:rsidRPr="003743DF" w:rsidRDefault="00FB3A0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953" w:type="dxa"/>
            <w:tcBorders>
              <w:top w:val="single" w:sz="4" w:space="0" w:color="auto"/>
              <w:left w:val="single" w:sz="4" w:space="0" w:color="auto"/>
              <w:bottom w:val="single" w:sz="4" w:space="0" w:color="auto"/>
              <w:right w:val="single" w:sz="4" w:space="0" w:color="auto"/>
            </w:tcBorders>
          </w:tcPr>
          <w:p w:rsidR="00C15BE8" w:rsidRPr="003743DF" w:rsidRDefault="00752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p w:rsidR="00A470C4" w:rsidRPr="003743DF" w:rsidRDefault="00A470C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895" w:type="dxa"/>
            <w:tcBorders>
              <w:top w:val="single" w:sz="4" w:space="0" w:color="auto"/>
              <w:left w:val="single" w:sz="4" w:space="0" w:color="auto"/>
              <w:bottom w:val="single" w:sz="4" w:space="0" w:color="auto"/>
              <w:right w:val="single" w:sz="4" w:space="0" w:color="auto"/>
            </w:tcBorders>
          </w:tcPr>
          <w:p w:rsidR="00C15BE8" w:rsidRPr="003743DF" w:rsidRDefault="00752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tc>
      </w:tr>
      <w:tr w:rsidR="00C15BE8" w:rsidRPr="003743DF" w:rsidTr="004E2329">
        <w:trPr>
          <w:trHeight w:val="896"/>
        </w:trPr>
        <w:tc>
          <w:tcPr>
            <w:tcW w:w="894" w:type="dxa"/>
            <w:vMerge/>
            <w:tcBorders>
              <w:top w:val="single" w:sz="4" w:space="0" w:color="auto"/>
              <w:left w:val="single" w:sz="4" w:space="0" w:color="auto"/>
              <w:bottom w:val="single" w:sz="4" w:space="0" w:color="auto"/>
              <w:right w:val="single" w:sz="4" w:space="0" w:color="auto"/>
            </w:tcBorders>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752CFA" w:rsidRPr="003743DF">
              <w:rPr>
                <w:rFonts w:ascii="Times New Roman" w:eastAsia="Times New Roman" w:hAnsi="Times New Roman" w:cs="Times New Roman"/>
                <w:sz w:val="20"/>
                <w:szCs w:val="20"/>
              </w:rPr>
              <w:t>3</w:t>
            </w:r>
            <w:r w:rsidRPr="003743DF">
              <w:rPr>
                <w:rFonts w:ascii="Times New Roman" w:eastAsia="Times New Roman" w:hAnsi="Times New Roman" w:cs="Times New Roman"/>
                <w:sz w:val="20"/>
                <w:szCs w:val="20"/>
              </w:rPr>
              <w:t>, тыс. руб.</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15BE8" w:rsidRPr="003743DF" w:rsidRDefault="002E13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r w:rsidR="00C15BE8" w:rsidRPr="003743DF">
              <w:rPr>
                <w:rFonts w:ascii="Times New Roman" w:eastAsia="Times New Roman" w:hAnsi="Times New Roman" w:cs="Times New Roman"/>
              </w:rPr>
              <w:t>9</w:t>
            </w:r>
            <w:r w:rsidR="006859D3" w:rsidRPr="003743DF">
              <w:rPr>
                <w:rFonts w:ascii="Times New Roman" w:eastAsia="Times New Roman" w:hAnsi="Times New Roman" w:cs="Times New Roman"/>
              </w:rPr>
              <w:t>0</w:t>
            </w:r>
            <w:r w:rsidR="00C15BE8" w:rsidRPr="003743DF">
              <w:rPr>
                <w:rFonts w:ascii="Times New Roman" w:eastAsia="Times New Roman" w:hAnsi="Times New Roman" w:cs="Times New Roman"/>
              </w:rPr>
              <w:t>,</w:t>
            </w:r>
            <w:r w:rsidR="006859D3" w:rsidRPr="003743DF">
              <w:rPr>
                <w:rFonts w:ascii="Times New Roman" w:eastAsia="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C15BE8" w:rsidRPr="003743DF" w:rsidRDefault="002E13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r w:rsidR="00C15BE8" w:rsidRPr="003743DF">
              <w:rPr>
                <w:rFonts w:ascii="Times New Roman" w:eastAsia="Times New Roman" w:hAnsi="Times New Roman" w:cs="Times New Roman"/>
              </w:rPr>
              <w:t>9</w:t>
            </w:r>
            <w:r w:rsidR="006859D3" w:rsidRPr="003743DF">
              <w:rPr>
                <w:rFonts w:ascii="Times New Roman" w:eastAsia="Times New Roman" w:hAnsi="Times New Roman" w:cs="Times New Roman"/>
              </w:rPr>
              <w:t>0,6</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C15BE8" w:rsidRPr="003743DF" w:rsidRDefault="002E13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r w:rsidR="00C15BE8" w:rsidRPr="003743DF">
              <w:rPr>
                <w:rFonts w:ascii="Times New Roman" w:eastAsia="Times New Roman" w:hAnsi="Times New Roman" w:cs="Times New Roman"/>
              </w:rPr>
              <w:t>9</w:t>
            </w:r>
            <w:r w:rsidR="006859D3" w:rsidRPr="003743DF">
              <w:rPr>
                <w:rFonts w:ascii="Times New Roman" w:eastAsia="Times New Roman" w:hAnsi="Times New Roman" w:cs="Times New Roman"/>
              </w:rPr>
              <w:t>0,6</w:t>
            </w:r>
          </w:p>
        </w:tc>
      </w:tr>
      <w:tr w:rsidR="004D007F" w:rsidRPr="003743DF" w:rsidTr="004E2329">
        <w:trPr>
          <w:trHeight w:val="1633"/>
        </w:trPr>
        <w:tc>
          <w:tcPr>
            <w:tcW w:w="894" w:type="dxa"/>
            <w:vMerge w:val="restart"/>
            <w:tcBorders>
              <w:top w:val="single" w:sz="4" w:space="0" w:color="auto"/>
            </w:tcBorders>
          </w:tcPr>
          <w:p w:rsidR="004D007F" w:rsidRPr="003743DF" w:rsidRDefault="00A613D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w:t>
            </w:r>
            <w:r w:rsidR="00752CFA" w:rsidRPr="003743DF">
              <w:rPr>
                <w:rFonts w:ascii="Times New Roman" w:eastAsia="Times New Roman" w:hAnsi="Times New Roman" w:cs="Times New Roman"/>
                <w:sz w:val="20"/>
                <w:szCs w:val="20"/>
              </w:rPr>
              <w:t>4</w:t>
            </w:r>
          </w:p>
        </w:tc>
        <w:tc>
          <w:tcPr>
            <w:tcW w:w="2683" w:type="dxa"/>
            <w:tcBorders>
              <w:top w:val="single" w:sz="4" w:space="0" w:color="auto"/>
            </w:tcBorders>
          </w:tcPr>
          <w:p w:rsidR="004D007F" w:rsidRPr="003743DF" w:rsidRDefault="004D007F"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tcBorders>
              <w:top w:val="single" w:sz="4" w:space="0" w:color="auto"/>
            </w:tcBorders>
          </w:tcPr>
          <w:p w:rsidR="004D007F" w:rsidRPr="003743DF" w:rsidRDefault="004D007F"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Не указано; </w:t>
            </w:r>
          </w:p>
          <w:p w:rsidR="004D007F" w:rsidRPr="003743DF" w:rsidRDefault="004D007F"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4D007F" w:rsidRPr="003743DF" w:rsidRDefault="004D007F"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Не указано</w:t>
            </w:r>
          </w:p>
        </w:tc>
        <w:tc>
          <w:tcPr>
            <w:tcW w:w="3867" w:type="dxa"/>
            <w:tcBorders>
              <w:top w:val="single" w:sz="4" w:space="0" w:color="auto"/>
            </w:tcBorders>
          </w:tcPr>
          <w:p w:rsidR="004D007F" w:rsidRPr="003743DF" w:rsidRDefault="004D007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Borders>
              <w:top w:val="single" w:sz="4" w:space="0" w:color="auto"/>
            </w:tcBorders>
          </w:tcPr>
          <w:p w:rsidR="004D007F" w:rsidRPr="003743DF" w:rsidRDefault="004D007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r w:rsidR="00A470C4" w:rsidRPr="003743DF">
              <w:rPr>
                <w:rFonts w:ascii="Times New Roman" w:eastAsia="Times New Roman" w:hAnsi="Times New Roman" w:cs="Times New Roman"/>
              </w:rPr>
              <w:t>30</w:t>
            </w:r>
          </w:p>
        </w:tc>
        <w:tc>
          <w:tcPr>
            <w:tcW w:w="1953" w:type="dxa"/>
            <w:tcBorders>
              <w:top w:val="single" w:sz="4" w:space="0" w:color="auto"/>
            </w:tcBorders>
          </w:tcPr>
          <w:p w:rsidR="004D007F" w:rsidRPr="003743DF" w:rsidRDefault="004D007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r w:rsidR="00752CFA" w:rsidRPr="003743DF">
              <w:rPr>
                <w:rFonts w:ascii="Times New Roman" w:eastAsia="Times New Roman" w:hAnsi="Times New Roman" w:cs="Times New Roman"/>
              </w:rPr>
              <w:t>25</w:t>
            </w:r>
          </w:p>
        </w:tc>
        <w:tc>
          <w:tcPr>
            <w:tcW w:w="1895" w:type="dxa"/>
            <w:tcBorders>
              <w:top w:val="single" w:sz="4" w:space="0" w:color="auto"/>
            </w:tcBorders>
          </w:tcPr>
          <w:p w:rsidR="004D007F" w:rsidRPr="003743DF" w:rsidRDefault="004D007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r w:rsidR="00752CFA" w:rsidRPr="003743DF">
              <w:rPr>
                <w:rFonts w:ascii="Times New Roman" w:eastAsia="Times New Roman" w:hAnsi="Times New Roman" w:cs="Times New Roman"/>
              </w:rPr>
              <w:t>25</w:t>
            </w:r>
          </w:p>
        </w:tc>
      </w:tr>
      <w:tr w:rsidR="00C15BE8" w:rsidRPr="003743DF" w:rsidTr="004E2329">
        <w:trPr>
          <w:trHeight w:val="922"/>
        </w:trPr>
        <w:tc>
          <w:tcPr>
            <w:tcW w:w="894" w:type="dxa"/>
            <w:vMerge/>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752CFA" w:rsidRPr="003743DF">
              <w:rPr>
                <w:rFonts w:ascii="Times New Roman" w:eastAsia="Times New Roman" w:hAnsi="Times New Roman" w:cs="Times New Roman"/>
                <w:sz w:val="20"/>
                <w:szCs w:val="20"/>
              </w:rPr>
              <w:t>4</w:t>
            </w:r>
            <w:r w:rsidRPr="003743DF">
              <w:rPr>
                <w:rFonts w:ascii="Times New Roman" w:eastAsia="Times New Roman" w:hAnsi="Times New Roman" w:cs="Times New Roman"/>
                <w:sz w:val="20"/>
                <w:szCs w:val="20"/>
              </w:rPr>
              <w:t>, тыс. руб.</w:t>
            </w:r>
          </w:p>
        </w:tc>
        <w:tc>
          <w:tcPr>
            <w:tcW w:w="2683" w:type="dxa"/>
            <w:shd w:val="clear" w:color="auto" w:fill="auto"/>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3743DF" w:rsidRDefault="002E13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15</w:t>
            </w:r>
            <w:r w:rsidR="006859D3" w:rsidRPr="003743DF">
              <w:rPr>
                <w:rFonts w:ascii="Times New Roman" w:eastAsia="Times New Roman" w:hAnsi="Times New Roman" w:cs="Times New Roman"/>
              </w:rPr>
              <w:t> 120,5</w:t>
            </w:r>
          </w:p>
        </w:tc>
        <w:tc>
          <w:tcPr>
            <w:tcW w:w="1953" w:type="dxa"/>
            <w:shd w:val="clear" w:color="auto" w:fill="auto"/>
          </w:tcPr>
          <w:p w:rsidR="00C15BE8" w:rsidRPr="003743DF" w:rsidRDefault="002E13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15</w:t>
            </w:r>
            <w:r w:rsidR="005222E4" w:rsidRPr="003743DF">
              <w:rPr>
                <w:rFonts w:ascii="Times New Roman" w:eastAsia="Times New Roman" w:hAnsi="Times New Roman" w:cs="Times New Roman"/>
              </w:rPr>
              <w:t> 381,5</w:t>
            </w:r>
          </w:p>
        </w:tc>
        <w:tc>
          <w:tcPr>
            <w:tcW w:w="1895" w:type="dxa"/>
            <w:shd w:val="clear" w:color="auto" w:fill="auto"/>
          </w:tcPr>
          <w:p w:rsidR="00C15BE8" w:rsidRPr="003743DF" w:rsidRDefault="002E13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15</w:t>
            </w:r>
            <w:r w:rsidR="006859D3" w:rsidRPr="003743DF">
              <w:rPr>
                <w:rFonts w:ascii="Times New Roman" w:eastAsia="Times New Roman" w:hAnsi="Times New Roman" w:cs="Times New Roman"/>
              </w:rPr>
              <w:t xml:space="preserve"> 120,5</w:t>
            </w:r>
          </w:p>
        </w:tc>
      </w:tr>
      <w:tr w:rsidR="00B76A0C" w:rsidRPr="003743DF" w:rsidTr="004E2329">
        <w:trPr>
          <w:trHeight w:val="922"/>
        </w:trPr>
        <w:tc>
          <w:tcPr>
            <w:tcW w:w="894" w:type="dxa"/>
            <w:shd w:val="clear" w:color="auto" w:fill="auto"/>
          </w:tcPr>
          <w:p w:rsidR="00B76A0C" w:rsidRPr="003743DF" w:rsidRDefault="00B76A0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lastRenderedPageBreak/>
              <w:t>2</w:t>
            </w:r>
            <w:r w:rsidR="00752CFA" w:rsidRPr="003743DF">
              <w:rPr>
                <w:rFonts w:ascii="Times New Roman" w:eastAsia="Times New Roman" w:hAnsi="Times New Roman" w:cs="Times New Roman"/>
                <w:sz w:val="20"/>
                <w:szCs w:val="20"/>
              </w:rPr>
              <w:t>5</w:t>
            </w:r>
          </w:p>
        </w:tc>
        <w:tc>
          <w:tcPr>
            <w:tcW w:w="2683" w:type="dxa"/>
            <w:shd w:val="clear" w:color="auto" w:fill="auto"/>
          </w:tcPr>
          <w:p w:rsidR="00B76A0C" w:rsidRPr="003743DF" w:rsidRDefault="00B76A0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shd w:val="clear" w:color="auto" w:fill="auto"/>
          </w:tcPr>
          <w:p w:rsidR="00B76A0C" w:rsidRPr="003743DF" w:rsidRDefault="00B76A0C"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Не указано; </w:t>
            </w:r>
          </w:p>
          <w:p w:rsidR="00B76A0C" w:rsidRPr="003743DF" w:rsidRDefault="00B76A0C"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B76A0C" w:rsidRPr="003743DF" w:rsidRDefault="00B76A0C"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B76A0C" w:rsidRPr="003743DF" w:rsidRDefault="00B76A0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shd w:val="clear" w:color="auto" w:fill="auto"/>
          </w:tcPr>
          <w:p w:rsidR="00B76A0C" w:rsidRPr="003743DF" w:rsidRDefault="00B76A0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1953" w:type="dxa"/>
            <w:shd w:val="clear" w:color="auto" w:fill="auto"/>
          </w:tcPr>
          <w:p w:rsidR="00B76A0C" w:rsidRPr="003743DF" w:rsidRDefault="00A470C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c>
          <w:tcPr>
            <w:tcW w:w="1895" w:type="dxa"/>
            <w:shd w:val="clear" w:color="auto" w:fill="auto"/>
          </w:tcPr>
          <w:p w:rsidR="00B76A0C" w:rsidRPr="003743DF" w:rsidRDefault="00B76A0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r>
      <w:tr w:rsidR="00B76A0C" w:rsidRPr="003743DF" w:rsidTr="004E2329">
        <w:trPr>
          <w:trHeight w:val="922"/>
        </w:trPr>
        <w:tc>
          <w:tcPr>
            <w:tcW w:w="894" w:type="dxa"/>
            <w:shd w:val="clear" w:color="auto" w:fill="auto"/>
          </w:tcPr>
          <w:p w:rsidR="00B76A0C" w:rsidRPr="003743DF" w:rsidRDefault="00B76A0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76A0C" w:rsidRPr="003743DF" w:rsidRDefault="00B76A0C"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752CFA" w:rsidRPr="003743DF">
              <w:rPr>
                <w:rFonts w:ascii="Times New Roman" w:eastAsia="Times New Roman" w:hAnsi="Times New Roman" w:cs="Times New Roman"/>
                <w:sz w:val="20"/>
                <w:szCs w:val="20"/>
              </w:rPr>
              <w:t>5</w:t>
            </w:r>
            <w:r w:rsidRPr="003743DF">
              <w:rPr>
                <w:rFonts w:ascii="Times New Roman" w:eastAsia="Times New Roman" w:hAnsi="Times New Roman" w:cs="Times New Roman"/>
                <w:sz w:val="20"/>
                <w:szCs w:val="20"/>
              </w:rPr>
              <w:t>, тыс. руб.</w:t>
            </w:r>
          </w:p>
        </w:tc>
        <w:tc>
          <w:tcPr>
            <w:tcW w:w="2683" w:type="dxa"/>
            <w:shd w:val="clear" w:color="auto" w:fill="auto"/>
          </w:tcPr>
          <w:p w:rsidR="00B76A0C" w:rsidRPr="003743DF" w:rsidRDefault="00B76A0C" w:rsidP="003743DF">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B76A0C" w:rsidRPr="003743DF" w:rsidRDefault="00B76A0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76A0C" w:rsidRPr="003743DF" w:rsidRDefault="005F6F5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34</w:t>
            </w:r>
            <w:r w:rsidR="00317AB1" w:rsidRPr="003743DF">
              <w:rPr>
                <w:rFonts w:ascii="Times New Roman" w:eastAsia="Times New Roman" w:hAnsi="Times New Roman" w:cs="Times New Roman"/>
              </w:rPr>
              <w:t>,0</w:t>
            </w:r>
          </w:p>
        </w:tc>
        <w:tc>
          <w:tcPr>
            <w:tcW w:w="1953" w:type="dxa"/>
            <w:shd w:val="clear" w:color="auto" w:fill="auto"/>
          </w:tcPr>
          <w:p w:rsidR="00B76A0C" w:rsidRPr="003743DF" w:rsidRDefault="00317AB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34,0</w:t>
            </w:r>
          </w:p>
        </w:tc>
        <w:tc>
          <w:tcPr>
            <w:tcW w:w="1895" w:type="dxa"/>
            <w:shd w:val="clear" w:color="auto" w:fill="auto"/>
          </w:tcPr>
          <w:p w:rsidR="00B76A0C" w:rsidRPr="003743DF" w:rsidRDefault="005F6F5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w:t>
            </w:r>
          </w:p>
        </w:tc>
      </w:tr>
      <w:tr w:rsidR="00C15BE8" w:rsidRPr="003743DF" w:rsidTr="004E2329">
        <w:trPr>
          <w:trHeight w:val="1774"/>
        </w:trPr>
        <w:tc>
          <w:tcPr>
            <w:tcW w:w="894" w:type="dxa"/>
            <w:vMerge w:val="restart"/>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w:t>
            </w:r>
            <w:r w:rsidR="00752CFA" w:rsidRPr="003743DF">
              <w:rPr>
                <w:rFonts w:ascii="Times New Roman" w:eastAsia="Times New Roman" w:hAnsi="Times New Roman" w:cs="Times New Roman"/>
                <w:sz w:val="20"/>
                <w:szCs w:val="20"/>
              </w:rPr>
              <w:t>6</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tcPr>
          <w:p w:rsidR="00C15BE8" w:rsidRPr="003743DF" w:rsidRDefault="00C15BE8"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Не указано; </w:t>
            </w:r>
          </w:p>
          <w:p w:rsidR="00C15BE8" w:rsidRPr="003743DF" w:rsidRDefault="00C15BE8"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C15BE8" w:rsidRPr="003743DF" w:rsidRDefault="00C15BE8" w:rsidP="003743DF">
            <w:pPr>
              <w:widowControl w:val="0"/>
              <w:shd w:val="clear" w:color="auto" w:fill="FFFFFF" w:themeFill="background1"/>
              <w:autoSpaceDE w:val="0"/>
              <w:autoSpaceDN w:val="0"/>
              <w:spacing w:after="0" w:line="240" w:lineRule="auto"/>
              <w:rPr>
                <w:rFonts w:ascii="Times New Roman" w:hAnsi="Times New Roman" w:cs="Times New Roman"/>
                <w:sz w:val="20"/>
                <w:szCs w:val="20"/>
              </w:rPr>
            </w:pPr>
            <w:r w:rsidRPr="003743DF">
              <w:rPr>
                <w:rFonts w:ascii="Times New Roman" w:hAnsi="Times New Roman" w:cs="Times New Roman"/>
                <w:sz w:val="20"/>
                <w:szCs w:val="20"/>
              </w:rPr>
              <w:t>Не указано;</w:t>
            </w:r>
          </w:p>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(заочное обучение)</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pacing w:val="-6"/>
                <w:sz w:val="20"/>
                <w:szCs w:val="20"/>
              </w:rPr>
              <w:t>Количество обучающихся, чел.</w:t>
            </w:r>
          </w:p>
        </w:tc>
        <w:tc>
          <w:tcPr>
            <w:tcW w:w="1842" w:type="dxa"/>
          </w:tcPr>
          <w:p w:rsidR="00C15BE8" w:rsidRPr="003743DF" w:rsidRDefault="00A470C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w:t>
            </w:r>
          </w:p>
          <w:p w:rsidR="00A470C4" w:rsidRPr="003743DF" w:rsidRDefault="00A470C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953" w:type="dxa"/>
          </w:tcPr>
          <w:p w:rsidR="00C15BE8" w:rsidRPr="003743DF" w:rsidRDefault="00752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w:t>
            </w:r>
          </w:p>
          <w:p w:rsidR="00A470C4" w:rsidRPr="003743DF" w:rsidRDefault="00A470C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895" w:type="dxa"/>
          </w:tcPr>
          <w:p w:rsidR="00C15BE8" w:rsidRPr="003743DF" w:rsidRDefault="00752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w:t>
            </w:r>
          </w:p>
        </w:tc>
      </w:tr>
      <w:tr w:rsidR="00C15BE8" w:rsidRPr="003743DF" w:rsidTr="004E2329">
        <w:trPr>
          <w:trHeight w:val="933"/>
        </w:trPr>
        <w:tc>
          <w:tcPr>
            <w:tcW w:w="894" w:type="dxa"/>
            <w:vMerge/>
            <w:shd w:val="clear" w:color="auto" w:fill="FFFFFF" w:themeFill="background1"/>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752CFA" w:rsidRPr="003743DF">
              <w:rPr>
                <w:rFonts w:ascii="Times New Roman" w:eastAsia="Times New Roman" w:hAnsi="Times New Roman" w:cs="Times New Roman"/>
                <w:sz w:val="20"/>
                <w:szCs w:val="20"/>
              </w:rPr>
              <w:t>6</w:t>
            </w:r>
            <w:r w:rsidRPr="003743DF">
              <w:rPr>
                <w:rFonts w:ascii="Times New Roman" w:eastAsia="Times New Roman" w:hAnsi="Times New Roman" w:cs="Times New Roman"/>
                <w:sz w:val="20"/>
                <w:szCs w:val="20"/>
              </w:rPr>
              <w:t>, тыс. руб.</w:t>
            </w:r>
          </w:p>
        </w:tc>
        <w:tc>
          <w:tcPr>
            <w:tcW w:w="2683" w:type="dxa"/>
            <w:shd w:val="clear" w:color="auto" w:fill="FFFFFF" w:themeFill="background1"/>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C15BE8" w:rsidRPr="003743DF" w:rsidRDefault="00C15BE8"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C15BE8" w:rsidRPr="003743DF" w:rsidRDefault="002E13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lang w:val="en-US"/>
              </w:rPr>
              <w:t>1</w:t>
            </w:r>
            <w:r w:rsidR="006B6E2D" w:rsidRPr="003743DF">
              <w:rPr>
                <w:rFonts w:ascii="Times New Roman" w:eastAsia="Times New Roman" w:hAnsi="Times New Roman" w:cs="Times New Roman"/>
              </w:rPr>
              <w:t> </w:t>
            </w:r>
            <w:r w:rsidR="006859D3" w:rsidRPr="003743DF">
              <w:rPr>
                <w:rFonts w:ascii="Times New Roman" w:eastAsia="Times New Roman" w:hAnsi="Times New Roman" w:cs="Times New Roman"/>
              </w:rPr>
              <w:t>720,0</w:t>
            </w:r>
          </w:p>
        </w:tc>
        <w:tc>
          <w:tcPr>
            <w:tcW w:w="1953" w:type="dxa"/>
            <w:shd w:val="clear" w:color="auto" w:fill="auto"/>
          </w:tcPr>
          <w:p w:rsidR="00C15BE8" w:rsidRPr="003743DF" w:rsidRDefault="002E13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lang w:val="en-US"/>
              </w:rPr>
              <w:t>1</w:t>
            </w:r>
            <w:r w:rsidR="006B6E2D" w:rsidRPr="003743DF">
              <w:rPr>
                <w:rFonts w:ascii="Times New Roman" w:eastAsia="Times New Roman" w:hAnsi="Times New Roman" w:cs="Times New Roman"/>
              </w:rPr>
              <w:t> </w:t>
            </w:r>
            <w:r w:rsidR="006859D3" w:rsidRPr="003743DF">
              <w:rPr>
                <w:rFonts w:ascii="Times New Roman" w:eastAsia="Times New Roman" w:hAnsi="Times New Roman" w:cs="Times New Roman"/>
              </w:rPr>
              <w:t>720,0</w:t>
            </w:r>
          </w:p>
        </w:tc>
        <w:tc>
          <w:tcPr>
            <w:tcW w:w="1895" w:type="dxa"/>
            <w:shd w:val="clear" w:color="auto" w:fill="auto"/>
          </w:tcPr>
          <w:p w:rsidR="00C15BE8" w:rsidRPr="003743DF" w:rsidRDefault="002E137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lang w:val="en-US"/>
              </w:rPr>
              <w:t>1</w:t>
            </w:r>
            <w:r w:rsidR="006B6E2D" w:rsidRPr="003743DF">
              <w:rPr>
                <w:rFonts w:ascii="Times New Roman" w:eastAsia="Times New Roman" w:hAnsi="Times New Roman" w:cs="Times New Roman"/>
              </w:rPr>
              <w:t> </w:t>
            </w:r>
            <w:r w:rsidR="006859D3" w:rsidRPr="003743DF">
              <w:rPr>
                <w:rFonts w:ascii="Times New Roman" w:eastAsia="Times New Roman" w:hAnsi="Times New Roman" w:cs="Times New Roman"/>
              </w:rPr>
              <w:t>720,0</w:t>
            </w:r>
          </w:p>
        </w:tc>
      </w:tr>
      <w:tr w:rsidR="0010761C" w:rsidRPr="003743DF" w:rsidTr="004E2329">
        <w:trPr>
          <w:trHeight w:val="1587"/>
        </w:trPr>
        <w:tc>
          <w:tcPr>
            <w:tcW w:w="894" w:type="dxa"/>
            <w:vMerge w:val="restart"/>
          </w:tcPr>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27</w:t>
            </w:r>
          </w:p>
        </w:tc>
        <w:tc>
          <w:tcPr>
            <w:tcW w:w="2683" w:type="dxa"/>
          </w:tcPr>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Реализация дополнительных общеразвивающих программ (в школах) </w:t>
            </w:r>
            <w:r w:rsidRPr="003743DF">
              <w:rPr>
                <w:rFonts w:ascii="Times New Roman" w:hAnsi="Times New Roman" w:cs="Times New Roman"/>
                <w:color w:val="FF0000"/>
                <w:sz w:val="20"/>
                <w:szCs w:val="20"/>
              </w:rPr>
              <w:t>по МЗ</w:t>
            </w:r>
          </w:p>
        </w:tc>
        <w:tc>
          <w:tcPr>
            <w:tcW w:w="2683" w:type="dxa"/>
          </w:tcPr>
          <w:p w:rsidR="0010761C" w:rsidRPr="003743DF" w:rsidRDefault="0010761C"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Не указано; </w:t>
            </w:r>
          </w:p>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tc>
        <w:tc>
          <w:tcPr>
            <w:tcW w:w="3867" w:type="dxa"/>
          </w:tcPr>
          <w:p w:rsidR="0010761C"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pacing w:val="-6"/>
                <w:sz w:val="20"/>
                <w:szCs w:val="20"/>
              </w:rPr>
              <w:t>Количество человеко-часов, человеко-час</w:t>
            </w:r>
          </w:p>
        </w:tc>
        <w:tc>
          <w:tcPr>
            <w:tcW w:w="1842" w:type="dxa"/>
          </w:tcPr>
          <w:p w:rsidR="0010761C" w:rsidRPr="003743DF" w:rsidRDefault="0010761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101 828</w:t>
            </w:r>
          </w:p>
        </w:tc>
        <w:tc>
          <w:tcPr>
            <w:tcW w:w="1953" w:type="dxa"/>
          </w:tcPr>
          <w:p w:rsidR="0010761C" w:rsidRPr="003743DF" w:rsidRDefault="0010761C"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101 828</w:t>
            </w:r>
          </w:p>
        </w:tc>
        <w:tc>
          <w:tcPr>
            <w:tcW w:w="1895" w:type="dxa"/>
          </w:tcPr>
          <w:p w:rsidR="0010761C" w:rsidRPr="003743DF" w:rsidRDefault="0010761C"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101 828</w:t>
            </w:r>
          </w:p>
        </w:tc>
      </w:tr>
      <w:tr w:rsidR="00F94EB8" w:rsidRPr="003743DF" w:rsidTr="004E2329">
        <w:trPr>
          <w:trHeight w:val="933"/>
        </w:trPr>
        <w:tc>
          <w:tcPr>
            <w:tcW w:w="894" w:type="dxa"/>
            <w:vMerge/>
            <w:shd w:val="clear" w:color="auto" w:fill="FFFFFF" w:themeFill="background1"/>
          </w:tcPr>
          <w:p w:rsidR="00F94EB8" w:rsidRPr="003743DF" w:rsidRDefault="00F94EB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F94EB8" w:rsidRPr="003743DF" w:rsidRDefault="00F94EB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27, тыс. руб.</w:t>
            </w:r>
          </w:p>
        </w:tc>
        <w:tc>
          <w:tcPr>
            <w:tcW w:w="2683" w:type="dxa"/>
            <w:shd w:val="clear" w:color="auto" w:fill="FFFFFF" w:themeFill="background1"/>
          </w:tcPr>
          <w:p w:rsidR="00F94EB8" w:rsidRPr="003743DF" w:rsidRDefault="00F94EB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F94EB8" w:rsidRPr="003743DF" w:rsidRDefault="00F94EB8"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F94EB8" w:rsidRPr="003743DF" w:rsidRDefault="00F94EB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4 657,3</w:t>
            </w:r>
          </w:p>
        </w:tc>
        <w:tc>
          <w:tcPr>
            <w:tcW w:w="1953" w:type="dxa"/>
            <w:shd w:val="clear" w:color="auto" w:fill="FFFFFF" w:themeFill="background1"/>
          </w:tcPr>
          <w:p w:rsidR="00F94EB8" w:rsidRPr="003743DF" w:rsidRDefault="00F94EB8" w:rsidP="003743DF">
            <w:pPr>
              <w:spacing w:after="0" w:line="240" w:lineRule="auto"/>
              <w:rPr>
                <w:rFonts w:ascii="Times New Roman" w:hAnsi="Times New Roman" w:cs="Times New Roman"/>
              </w:rPr>
            </w:pPr>
            <w:r w:rsidRPr="003743DF">
              <w:rPr>
                <w:rFonts w:ascii="Times New Roman" w:eastAsia="Times New Roman" w:hAnsi="Times New Roman" w:cs="Times New Roman"/>
              </w:rPr>
              <w:t>4 657,3</w:t>
            </w:r>
          </w:p>
        </w:tc>
        <w:tc>
          <w:tcPr>
            <w:tcW w:w="1895" w:type="dxa"/>
            <w:shd w:val="clear" w:color="auto" w:fill="FFFFFF" w:themeFill="background1"/>
          </w:tcPr>
          <w:p w:rsidR="00F94EB8" w:rsidRPr="003743DF" w:rsidRDefault="00F94EB8" w:rsidP="003743DF">
            <w:pPr>
              <w:spacing w:after="0" w:line="240" w:lineRule="auto"/>
              <w:rPr>
                <w:rFonts w:ascii="Times New Roman" w:hAnsi="Times New Roman" w:cs="Times New Roman"/>
              </w:rPr>
            </w:pPr>
            <w:r w:rsidRPr="003743DF">
              <w:rPr>
                <w:rFonts w:ascii="Times New Roman" w:eastAsia="Times New Roman" w:hAnsi="Times New Roman" w:cs="Times New Roman"/>
              </w:rPr>
              <w:t>4 657,3</w:t>
            </w:r>
          </w:p>
        </w:tc>
      </w:tr>
      <w:tr w:rsidR="0010761C" w:rsidRPr="003743DF" w:rsidTr="004E2329">
        <w:trPr>
          <w:trHeight w:val="933"/>
        </w:trPr>
        <w:tc>
          <w:tcPr>
            <w:tcW w:w="894" w:type="dxa"/>
            <w:vMerge w:val="restart"/>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lastRenderedPageBreak/>
              <w:t>28</w:t>
            </w:r>
          </w:p>
        </w:tc>
        <w:tc>
          <w:tcPr>
            <w:tcW w:w="2683" w:type="dxa"/>
            <w:shd w:val="clear" w:color="auto" w:fill="FFFFFF" w:themeFill="background1"/>
          </w:tcPr>
          <w:p w:rsidR="0010761C" w:rsidRPr="003743DF" w:rsidRDefault="0010761C" w:rsidP="003743DF">
            <w:pPr>
              <w:shd w:val="clear" w:color="auto" w:fill="FFFFFF" w:themeFill="background1"/>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Реализация дополнительных общеразвивающих программ (в школах) по ПФДО</w:t>
            </w:r>
          </w:p>
        </w:tc>
        <w:tc>
          <w:tcPr>
            <w:tcW w:w="2683" w:type="dxa"/>
            <w:shd w:val="clear" w:color="auto" w:fill="FFFFFF" w:themeFill="background1"/>
          </w:tcPr>
          <w:p w:rsidR="0010761C" w:rsidRPr="003743DF" w:rsidRDefault="0010761C"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Не указано; </w:t>
            </w:r>
          </w:p>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Не указано</w:t>
            </w:r>
          </w:p>
        </w:tc>
        <w:tc>
          <w:tcPr>
            <w:tcW w:w="3867"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7480</w:t>
            </w:r>
          </w:p>
        </w:tc>
        <w:tc>
          <w:tcPr>
            <w:tcW w:w="1953" w:type="dxa"/>
            <w:shd w:val="clear" w:color="auto" w:fill="FFFFFF" w:themeFill="background1"/>
          </w:tcPr>
          <w:p w:rsidR="0010761C" w:rsidRPr="003743DF" w:rsidRDefault="0010761C"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7480</w:t>
            </w:r>
          </w:p>
        </w:tc>
        <w:tc>
          <w:tcPr>
            <w:tcW w:w="1895" w:type="dxa"/>
            <w:shd w:val="clear" w:color="auto" w:fill="FFFFFF" w:themeFill="background1"/>
          </w:tcPr>
          <w:p w:rsidR="0010761C" w:rsidRPr="003743DF" w:rsidRDefault="0010761C"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7480</w:t>
            </w:r>
          </w:p>
        </w:tc>
      </w:tr>
      <w:tr w:rsidR="0010761C" w:rsidRPr="003743DF" w:rsidTr="004E2329">
        <w:trPr>
          <w:trHeight w:val="933"/>
        </w:trPr>
        <w:tc>
          <w:tcPr>
            <w:tcW w:w="894" w:type="dxa"/>
            <w:vMerge/>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10761C" w:rsidRPr="003743DF" w:rsidRDefault="0010761C" w:rsidP="003743DF">
            <w:pPr>
              <w:shd w:val="clear" w:color="auto" w:fill="FFFFFF" w:themeFill="background1"/>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27, тыс. руб.</w:t>
            </w:r>
          </w:p>
        </w:tc>
        <w:tc>
          <w:tcPr>
            <w:tcW w:w="2683"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10761C" w:rsidRPr="003743DF" w:rsidRDefault="0023066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w:t>
            </w:r>
          </w:p>
        </w:tc>
        <w:tc>
          <w:tcPr>
            <w:tcW w:w="1953" w:type="dxa"/>
            <w:shd w:val="clear" w:color="auto" w:fill="FFFFFF" w:themeFill="background1"/>
          </w:tcPr>
          <w:p w:rsidR="0010761C" w:rsidRPr="003743DF" w:rsidRDefault="00230667"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w:t>
            </w:r>
          </w:p>
        </w:tc>
        <w:tc>
          <w:tcPr>
            <w:tcW w:w="1895" w:type="dxa"/>
            <w:shd w:val="clear" w:color="auto" w:fill="FFFFFF" w:themeFill="background1"/>
          </w:tcPr>
          <w:p w:rsidR="0010761C" w:rsidRPr="003743DF" w:rsidRDefault="00230667"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w:t>
            </w:r>
          </w:p>
        </w:tc>
      </w:tr>
      <w:tr w:rsidR="0010761C" w:rsidRPr="003743DF" w:rsidTr="004E2329">
        <w:trPr>
          <w:trHeight w:val="1588"/>
        </w:trPr>
        <w:tc>
          <w:tcPr>
            <w:tcW w:w="894" w:type="dxa"/>
            <w:vMerge w:val="restart"/>
          </w:tcPr>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29</w:t>
            </w:r>
          </w:p>
        </w:tc>
        <w:tc>
          <w:tcPr>
            <w:tcW w:w="2683" w:type="dxa"/>
          </w:tcPr>
          <w:p w:rsidR="0010761C" w:rsidRPr="003743DF" w:rsidRDefault="0010761C" w:rsidP="003743DF">
            <w:pPr>
              <w:shd w:val="clear" w:color="auto" w:fill="FFFFFF" w:themeFill="background1"/>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Предоставление питания</w:t>
            </w:r>
          </w:p>
        </w:tc>
        <w:tc>
          <w:tcPr>
            <w:tcW w:w="2683" w:type="dxa"/>
          </w:tcPr>
          <w:p w:rsidR="0010761C" w:rsidRPr="003743DF" w:rsidRDefault="0010761C"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Не указано; </w:t>
            </w:r>
          </w:p>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hAnsi="Times New Roman" w:cs="Times New Roman"/>
                <w:sz w:val="20"/>
                <w:szCs w:val="20"/>
              </w:rPr>
              <w:t>Не указано</w:t>
            </w:r>
          </w:p>
        </w:tc>
        <w:tc>
          <w:tcPr>
            <w:tcW w:w="3867" w:type="dxa"/>
          </w:tcPr>
          <w:p w:rsidR="0010761C"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pacing w:val="-6"/>
                <w:sz w:val="20"/>
                <w:szCs w:val="20"/>
              </w:rPr>
              <w:t xml:space="preserve">Количество обучающих, получающих питание, </w:t>
            </w:r>
          </w:p>
          <w:p w:rsidR="0010761C"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pacing w:val="-6"/>
                <w:sz w:val="20"/>
                <w:szCs w:val="20"/>
              </w:rPr>
              <w:t>чел.</w:t>
            </w:r>
          </w:p>
        </w:tc>
        <w:tc>
          <w:tcPr>
            <w:tcW w:w="1842" w:type="dxa"/>
          </w:tcPr>
          <w:p w:rsidR="0010761C" w:rsidRPr="003743DF" w:rsidRDefault="0010761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0761C" w:rsidRPr="003743DF" w:rsidRDefault="0010761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1397</w:t>
            </w:r>
          </w:p>
        </w:tc>
        <w:tc>
          <w:tcPr>
            <w:tcW w:w="1953" w:type="dxa"/>
          </w:tcPr>
          <w:p w:rsidR="0010761C" w:rsidRPr="003743DF" w:rsidRDefault="0010761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0761C" w:rsidRPr="003743DF" w:rsidRDefault="0010761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1386</w:t>
            </w:r>
          </w:p>
        </w:tc>
        <w:tc>
          <w:tcPr>
            <w:tcW w:w="1895" w:type="dxa"/>
          </w:tcPr>
          <w:p w:rsidR="0010761C" w:rsidRPr="003743DF" w:rsidRDefault="0010761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0761C" w:rsidRPr="003743DF" w:rsidRDefault="0010761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1386</w:t>
            </w:r>
          </w:p>
        </w:tc>
      </w:tr>
      <w:tr w:rsidR="0010761C" w:rsidRPr="003743DF" w:rsidTr="004E2329">
        <w:trPr>
          <w:trHeight w:val="903"/>
        </w:trPr>
        <w:tc>
          <w:tcPr>
            <w:tcW w:w="894" w:type="dxa"/>
            <w:vMerge/>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10761C" w:rsidRPr="003743DF" w:rsidRDefault="0010761C"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28, тыс. руб.</w:t>
            </w:r>
          </w:p>
        </w:tc>
        <w:tc>
          <w:tcPr>
            <w:tcW w:w="2683" w:type="dxa"/>
            <w:shd w:val="clear" w:color="auto" w:fill="FFFFFF" w:themeFill="background1"/>
          </w:tcPr>
          <w:p w:rsidR="0010761C" w:rsidRPr="003743DF" w:rsidRDefault="0010761C" w:rsidP="003743DF">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F94EB8" w:rsidRPr="003743DF" w:rsidRDefault="00F94EB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21 967,6</w:t>
            </w:r>
          </w:p>
          <w:p w:rsidR="0010761C" w:rsidRPr="003743DF" w:rsidRDefault="00F94EB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 xml:space="preserve"> </w:t>
            </w:r>
          </w:p>
        </w:tc>
        <w:tc>
          <w:tcPr>
            <w:tcW w:w="1953" w:type="dxa"/>
            <w:shd w:val="clear" w:color="auto" w:fill="FFFFFF" w:themeFill="background1"/>
          </w:tcPr>
          <w:p w:rsidR="0010761C" w:rsidRPr="003743DF" w:rsidRDefault="00F94EB8"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22 055,1</w:t>
            </w:r>
          </w:p>
        </w:tc>
        <w:tc>
          <w:tcPr>
            <w:tcW w:w="1895" w:type="dxa"/>
            <w:shd w:val="clear" w:color="auto" w:fill="FFFFFF" w:themeFill="background1"/>
          </w:tcPr>
          <w:p w:rsidR="0010761C" w:rsidRPr="003743DF" w:rsidRDefault="00F94EB8"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12 875,5</w:t>
            </w:r>
          </w:p>
        </w:tc>
      </w:tr>
      <w:tr w:rsidR="00C15BE8" w:rsidRPr="003743DF" w:rsidTr="004E2329">
        <w:trPr>
          <w:trHeight w:val="20"/>
        </w:trPr>
        <w:tc>
          <w:tcPr>
            <w:tcW w:w="894" w:type="dxa"/>
            <w:vMerge w:val="restart"/>
          </w:tcPr>
          <w:p w:rsidR="00C15BE8"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30</w:t>
            </w:r>
          </w:p>
        </w:tc>
        <w:tc>
          <w:tcPr>
            <w:tcW w:w="2683" w:type="dxa"/>
          </w:tcPr>
          <w:p w:rsidR="00C15BE8" w:rsidRPr="003743DF" w:rsidRDefault="00C15BE8" w:rsidP="003743DF">
            <w:pPr>
              <w:shd w:val="clear" w:color="auto" w:fill="FFFFFF" w:themeFill="background1"/>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Организация отдыха детей и молодежи</w:t>
            </w:r>
          </w:p>
        </w:tc>
        <w:tc>
          <w:tcPr>
            <w:tcW w:w="2683" w:type="dxa"/>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Не указано; </w:t>
            </w:r>
          </w:p>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p w:rsidR="00C15BE8" w:rsidRPr="003743DF" w:rsidRDefault="00C15BE8"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В каникулярное время с дневным пребыванием</w:t>
            </w:r>
          </w:p>
        </w:tc>
        <w:tc>
          <w:tcPr>
            <w:tcW w:w="3867" w:type="dxa"/>
          </w:tcPr>
          <w:p w:rsidR="00C15BE8" w:rsidRPr="003743DF" w:rsidRDefault="00C15BE8"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pacing w:val="-6"/>
                <w:sz w:val="20"/>
                <w:szCs w:val="20"/>
              </w:rPr>
              <w:t>Количество обучающихся, охваченных отдыхом, чел.</w:t>
            </w:r>
          </w:p>
        </w:tc>
        <w:tc>
          <w:tcPr>
            <w:tcW w:w="1842" w:type="dxa"/>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540</w:t>
            </w:r>
          </w:p>
        </w:tc>
        <w:tc>
          <w:tcPr>
            <w:tcW w:w="1953" w:type="dxa"/>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540</w:t>
            </w:r>
          </w:p>
        </w:tc>
        <w:tc>
          <w:tcPr>
            <w:tcW w:w="1895" w:type="dxa"/>
          </w:tcPr>
          <w:p w:rsidR="00C15BE8" w:rsidRPr="003743DF" w:rsidRDefault="00C15B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540</w:t>
            </w:r>
          </w:p>
        </w:tc>
      </w:tr>
      <w:tr w:rsidR="00C15BE8" w:rsidRPr="003743DF" w:rsidTr="004E2329">
        <w:trPr>
          <w:trHeight w:val="20"/>
        </w:trPr>
        <w:tc>
          <w:tcPr>
            <w:tcW w:w="894" w:type="dxa"/>
            <w:vMerge/>
            <w:shd w:val="clear" w:color="auto" w:fill="FFFFFF" w:themeFill="background1"/>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29, тыс. руб.</w:t>
            </w:r>
          </w:p>
        </w:tc>
        <w:tc>
          <w:tcPr>
            <w:tcW w:w="2683" w:type="dxa"/>
            <w:shd w:val="clear" w:color="auto" w:fill="FFFFFF" w:themeFill="background1"/>
          </w:tcPr>
          <w:p w:rsidR="00C15BE8" w:rsidRPr="003743DF" w:rsidRDefault="00C15BE8" w:rsidP="003743DF">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C15BE8" w:rsidRPr="003743DF" w:rsidRDefault="00C15BE8"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C15BE8" w:rsidRPr="003743DF" w:rsidRDefault="00E74576"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3 148,0</w:t>
            </w:r>
          </w:p>
        </w:tc>
        <w:tc>
          <w:tcPr>
            <w:tcW w:w="1953" w:type="dxa"/>
            <w:shd w:val="clear" w:color="auto" w:fill="FFFFFF" w:themeFill="background1"/>
          </w:tcPr>
          <w:p w:rsidR="00C15BE8" w:rsidRPr="003743DF" w:rsidRDefault="00E74576"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3 148,0</w:t>
            </w:r>
          </w:p>
        </w:tc>
        <w:tc>
          <w:tcPr>
            <w:tcW w:w="1895" w:type="dxa"/>
            <w:shd w:val="clear" w:color="auto" w:fill="FFFFFF" w:themeFill="background1"/>
          </w:tcPr>
          <w:p w:rsidR="00C15BE8" w:rsidRPr="003743DF" w:rsidRDefault="00E74576"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3 148,0</w:t>
            </w:r>
          </w:p>
        </w:tc>
      </w:tr>
      <w:tr w:rsidR="0010761C" w:rsidRPr="003743DF" w:rsidTr="004E2329">
        <w:trPr>
          <w:trHeight w:val="20"/>
        </w:trPr>
        <w:tc>
          <w:tcPr>
            <w:tcW w:w="894"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31</w:t>
            </w:r>
          </w:p>
        </w:tc>
        <w:tc>
          <w:tcPr>
            <w:tcW w:w="2683" w:type="dxa"/>
            <w:shd w:val="clear" w:color="auto" w:fill="FFFFFF" w:themeFill="background1"/>
          </w:tcPr>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дополнительных общеразвивающих программ (в ДДТ)</w:t>
            </w:r>
          </w:p>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По МЗ</w:t>
            </w:r>
          </w:p>
        </w:tc>
        <w:tc>
          <w:tcPr>
            <w:tcW w:w="2683" w:type="dxa"/>
            <w:shd w:val="clear" w:color="auto" w:fill="FFFFFF" w:themeFill="background1"/>
          </w:tcPr>
          <w:p w:rsidR="0010761C" w:rsidRPr="003743DF" w:rsidRDefault="0010761C"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Не указано; </w:t>
            </w:r>
          </w:p>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tc>
        <w:tc>
          <w:tcPr>
            <w:tcW w:w="3867"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vAlign w:val="center"/>
          </w:tcPr>
          <w:p w:rsidR="0010761C" w:rsidRPr="003743DF" w:rsidRDefault="0010761C" w:rsidP="003743DF">
            <w:pPr>
              <w:shd w:val="clear" w:color="auto" w:fill="FFFFFF" w:themeFill="background1"/>
              <w:spacing w:after="0" w:line="240" w:lineRule="auto"/>
              <w:jc w:val="center"/>
              <w:rPr>
                <w:rFonts w:ascii="Times New Roman" w:hAnsi="Times New Roman" w:cs="Times New Roman"/>
                <w:bCs/>
                <w:color w:val="000000"/>
              </w:rPr>
            </w:pPr>
            <w:r w:rsidRPr="003743DF">
              <w:rPr>
                <w:rFonts w:ascii="Times New Roman" w:hAnsi="Times New Roman" w:cs="Times New Roman"/>
                <w:bCs/>
                <w:color w:val="000000"/>
              </w:rPr>
              <w:t>30762</w:t>
            </w:r>
          </w:p>
        </w:tc>
        <w:tc>
          <w:tcPr>
            <w:tcW w:w="1953" w:type="dxa"/>
            <w:shd w:val="clear" w:color="auto" w:fill="FFFFFF" w:themeFill="background1"/>
            <w:vAlign w:val="center"/>
          </w:tcPr>
          <w:p w:rsidR="0010761C" w:rsidRPr="003743DF" w:rsidRDefault="0010761C" w:rsidP="003743DF">
            <w:pPr>
              <w:shd w:val="clear" w:color="auto" w:fill="FFFFFF" w:themeFill="background1"/>
              <w:spacing w:after="0" w:line="240" w:lineRule="auto"/>
              <w:jc w:val="center"/>
              <w:rPr>
                <w:rFonts w:ascii="Times New Roman" w:hAnsi="Times New Roman" w:cs="Times New Roman"/>
                <w:bCs/>
                <w:color w:val="000000"/>
              </w:rPr>
            </w:pPr>
            <w:r w:rsidRPr="003743DF">
              <w:rPr>
                <w:rFonts w:ascii="Times New Roman" w:hAnsi="Times New Roman" w:cs="Times New Roman"/>
                <w:bCs/>
                <w:color w:val="000000"/>
              </w:rPr>
              <w:t>30762</w:t>
            </w:r>
          </w:p>
        </w:tc>
        <w:tc>
          <w:tcPr>
            <w:tcW w:w="1895" w:type="dxa"/>
            <w:shd w:val="clear" w:color="auto" w:fill="FFFFFF" w:themeFill="background1"/>
            <w:vAlign w:val="center"/>
          </w:tcPr>
          <w:p w:rsidR="0010761C" w:rsidRPr="003743DF" w:rsidRDefault="0010761C" w:rsidP="003743DF">
            <w:pPr>
              <w:shd w:val="clear" w:color="auto" w:fill="FFFFFF" w:themeFill="background1"/>
              <w:spacing w:after="0" w:line="240" w:lineRule="auto"/>
              <w:jc w:val="center"/>
              <w:rPr>
                <w:rFonts w:ascii="Times New Roman" w:hAnsi="Times New Roman" w:cs="Times New Roman"/>
                <w:bCs/>
                <w:color w:val="000000"/>
              </w:rPr>
            </w:pPr>
            <w:r w:rsidRPr="003743DF">
              <w:rPr>
                <w:rFonts w:ascii="Times New Roman" w:hAnsi="Times New Roman" w:cs="Times New Roman"/>
                <w:bCs/>
                <w:color w:val="000000"/>
              </w:rPr>
              <w:t>30762</w:t>
            </w:r>
          </w:p>
        </w:tc>
      </w:tr>
      <w:tr w:rsidR="00C15BE8" w:rsidRPr="003743DF" w:rsidTr="004E2329">
        <w:trPr>
          <w:trHeight w:val="20"/>
        </w:trPr>
        <w:tc>
          <w:tcPr>
            <w:tcW w:w="894" w:type="dxa"/>
            <w:shd w:val="clear" w:color="auto" w:fill="FFFFFF" w:themeFill="background1"/>
          </w:tcPr>
          <w:p w:rsidR="00C15BE8" w:rsidRPr="003743DF" w:rsidRDefault="00C15B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3743DF" w:rsidRDefault="00C15BE8"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 xml:space="preserve">Расходы городского бюджета на оказание (выполнение) </w:t>
            </w:r>
            <w:r w:rsidR="002E4CA6" w:rsidRPr="003743DF">
              <w:rPr>
                <w:rFonts w:ascii="Times New Roman" w:eastAsia="Times New Roman" w:hAnsi="Times New Roman" w:cs="Times New Roman"/>
                <w:sz w:val="20"/>
                <w:szCs w:val="20"/>
              </w:rPr>
              <w:t>муниципальной услуги (работы)30</w:t>
            </w:r>
            <w:r w:rsidRPr="003743DF">
              <w:rPr>
                <w:rFonts w:ascii="Times New Roman" w:eastAsia="Times New Roman" w:hAnsi="Times New Roman" w:cs="Times New Roman"/>
                <w:sz w:val="20"/>
                <w:szCs w:val="20"/>
              </w:rPr>
              <w:t>, тыс. руб.</w:t>
            </w:r>
          </w:p>
        </w:tc>
        <w:tc>
          <w:tcPr>
            <w:tcW w:w="2683" w:type="dxa"/>
            <w:shd w:val="clear" w:color="auto" w:fill="FFFFFF" w:themeFill="background1"/>
          </w:tcPr>
          <w:p w:rsidR="00C15BE8" w:rsidRPr="003743DF" w:rsidRDefault="00C15BE8" w:rsidP="003743DF">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C15BE8" w:rsidRPr="003743DF" w:rsidRDefault="00C15BE8"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5538DB" w:rsidRPr="003743DF" w:rsidRDefault="0032457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5 583,1</w:t>
            </w:r>
          </w:p>
        </w:tc>
        <w:tc>
          <w:tcPr>
            <w:tcW w:w="1953" w:type="dxa"/>
            <w:shd w:val="clear" w:color="auto" w:fill="FFFFFF" w:themeFill="background1"/>
          </w:tcPr>
          <w:p w:rsidR="00C15BE8" w:rsidRPr="003743DF" w:rsidRDefault="00324577" w:rsidP="003743DF">
            <w:pPr>
              <w:shd w:val="clear" w:color="auto" w:fill="FFFFFF" w:themeFill="background1"/>
              <w:spacing w:after="0" w:line="240" w:lineRule="auto"/>
              <w:jc w:val="center"/>
              <w:rPr>
                <w:rFonts w:ascii="Times New Roman" w:hAnsi="Times New Roman" w:cs="Times New Roman"/>
                <w:color w:val="000000" w:themeColor="text1"/>
              </w:rPr>
            </w:pPr>
            <w:r w:rsidRPr="003743DF">
              <w:rPr>
                <w:rFonts w:ascii="Times New Roman" w:eastAsia="Times New Roman" w:hAnsi="Times New Roman" w:cs="Times New Roman"/>
                <w:color w:val="000000" w:themeColor="text1"/>
              </w:rPr>
              <w:t>5 354,4</w:t>
            </w:r>
          </w:p>
        </w:tc>
        <w:tc>
          <w:tcPr>
            <w:tcW w:w="1895" w:type="dxa"/>
            <w:shd w:val="clear" w:color="auto" w:fill="FFFFFF" w:themeFill="background1"/>
          </w:tcPr>
          <w:p w:rsidR="00C15BE8" w:rsidRPr="003743DF" w:rsidRDefault="00324577" w:rsidP="003743DF">
            <w:pPr>
              <w:shd w:val="clear" w:color="auto" w:fill="FFFFFF" w:themeFill="background1"/>
              <w:spacing w:after="0" w:line="240" w:lineRule="auto"/>
              <w:jc w:val="center"/>
              <w:rPr>
                <w:rFonts w:ascii="Times New Roman" w:hAnsi="Times New Roman" w:cs="Times New Roman"/>
                <w:color w:val="000000" w:themeColor="text1"/>
              </w:rPr>
            </w:pPr>
            <w:r w:rsidRPr="003743DF">
              <w:rPr>
                <w:rFonts w:ascii="Times New Roman" w:eastAsia="Times New Roman" w:hAnsi="Times New Roman" w:cs="Times New Roman"/>
                <w:color w:val="000000" w:themeColor="text1"/>
              </w:rPr>
              <w:t>5 354,4</w:t>
            </w:r>
          </w:p>
        </w:tc>
      </w:tr>
      <w:tr w:rsidR="0010761C" w:rsidRPr="003743DF" w:rsidTr="004E2329">
        <w:trPr>
          <w:trHeight w:val="20"/>
        </w:trPr>
        <w:tc>
          <w:tcPr>
            <w:tcW w:w="894" w:type="dxa"/>
            <w:vMerge w:val="restart"/>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32</w:t>
            </w:r>
          </w:p>
        </w:tc>
        <w:tc>
          <w:tcPr>
            <w:tcW w:w="2683" w:type="dxa"/>
            <w:shd w:val="clear" w:color="auto" w:fill="FFFFFF" w:themeFill="background1"/>
          </w:tcPr>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Реализация дополнительных общеразвивающих программ (в ДДТ)</w:t>
            </w:r>
          </w:p>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По ПФДО</w:t>
            </w:r>
          </w:p>
        </w:tc>
        <w:tc>
          <w:tcPr>
            <w:tcW w:w="2683" w:type="dxa"/>
            <w:shd w:val="clear" w:color="auto" w:fill="FFFFFF" w:themeFill="background1"/>
          </w:tcPr>
          <w:p w:rsidR="0010761C" w:rsidRPr="003743DF" w:rsidRDefault="0010761C" w:rsidP="003743DF">
            <w:pPr>
              <w:pStyle w:val="ConsPlusNormal"/>
              <w:shd w:val="clear" w:color="auto" w:fill="FFFFFF" w:themeFill="background1"/>
              <w:rPr>
                <w:rFonts w:ascii="Times New Roman" w:hAnsi="Times New Roman" w:cs="Times New Roman"/>
                <w:sz w:val="20"/>
                <w:szCs w:val="20"/>
              </w:rPr>
            </w:pPr>
            <w:r w:rsidRPr="003743DF">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 xml:space="preserve">Не указано; </w:t>
            </w:r>
          </w:p>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Не указано</w:t>
            </w:r>
          </w:p>
        </w:tc>
        <w:tc>
          <w:tcPr>
            <w:tcW w:w="3867"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vAlign w:val="center"/>
          </w:tcPr>
          <w:p w:rsidR="0010761C" w:rsidRPr="003743DF" w:rsidRDefault="0010761C" w:rsidP="003743DF">
            <w:pPr>
              <w:shd w:val="clear" w:color="auto" w:fill="FFFFFF" w:themeFill="background1"/>
              <w:spacing w:after="0" w:line="240" w:lineRule="auto"/>
              <w:jc w:val="center"/>
              <w:rPr>
                <w:rFonts w:ascii="Times New Roman" w:hAnsi="Times New Roman" w:cs="Times New Roman"/>
                <w:bCs/>
                <w:color w:val="000000"/>
              </w:rPr>
            </w:pPr>
            <w:r w:rsidRPr="003743DF">
              <w:rPr>
                <w:rFonts w:ascii="Times New Roman" w:hAnsi="Times New Roman" w:cs="Times New Roman"/>
                <w:bCs/>
                <w:color w:val="000000"/>
              </w:rPr>
              <w:t>35 568</w:t>
            </w:r>
          </w:p>
        </w:tc>
        <w:tc>
          <w:tcPr>
            <w:tcW w:w="1953" w:type="dxa"/>
            <w:shd w:val="clear" w:color="auto" w:fill="FFFFFF" w:themeFill="background1"/>
            <w:vAlign w:val="center"/>
          </w:tcPr>
          <w:p w:rsidR="0010761C" w:rsidRPr="003743DF" w:rsidRDefault="0010761C" w:rsidP="003743DF">
            <w:pPr>
              <w:shd w:val="clear" w:color="auto" w:fill="FFFFFF" w:themeFill="background1"/>
              <w:spacing w:after="0" w:line="240" w:lineRule="auto"/>
              <w:jc w:val="center"/>
              <w:rPr>
                <w:rFonts w:ascii="Times New Roman" w:hAnsi="Times New Roman" w:cs="Times New Roman"/>
                <w:bCs/>
                <w:color w:val="000000"/>
              </w:rPr>
            </w:pPr>
            <w:r w:rsidRPr="003743DF">
              <w:rPr>
                <w:rFonts w:ascii="Times New Roman" w:hAnsi="Times New Roman" w:cs="Times New Roman"/>
                <w:bCs/>
                <w:color w:val="000000"/>
              </w:rPr>
              <w:t>35 568</w:t>
            </w:r>
          </w:p>
        </w:tc>
        <w:tc>
          <w:tcPr>
            <w:tcW w:w="1895" w:type="dxa"/>
            <w:shd w:val="clear" w:color="auto" w:fill="FFFFFF" w:themeFill="background1"/>
            <w:vAlign w:val="center"/>
          </w:tcPr>
          <w:p w:rsidR="0010761C" w:rsidRPr="003743DF" w:rsidRDefault="0010761C" w:rsidP="003743DF">
            <w:pPr>
              <w:shd w:val="clear" w:color="auto" w:fill="FFFFFF" w:themeFill="background1"/>
              <w:spacing w:after="0" w:line="240" w:lineRule="auto"/>
              <w:jc w:val="center"/>
              <w:rPr>
                <w:rFonts w:ascii="Times New Roman" w:hAnsi="Times New Roman" w:cs="Times New Roman"/>
                <w:bCs/>
                <w:color w:val="000000"/>
              </w:rPr>
            </w:pPr>
            <w:r w:rsidRPr="003743DF">
              <w:rPr>
                <w:rFonts w:ascii="Times New Roman" w:hAnsi="Times New Roman" w:cs="Times New Roman"/>
                <w:bCs/>
                <w:color w:val="000000"/>
              </w:rPr>
              <w:t>35 568</w:t>
            </w:r>
          </w:p>
        </w:tc>
      </w:tr>
      <w:tr w:rsidR="0010761C" w:rsidRPr="003743DF" w:rsidTr="004E2329">
        <w:trPr>
          <w:trHeight w:val="933"/>
        </w:trPr>
        <w:tc>
          <w:tcPr>
            <w:tcW w:w="894" w:type="dxa"/>
            <w:vMerge/>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10761C" w:rsidRPr="003743DF" w:rsidRDefault="0010761C" w:rsidP="003743DF">
            <w:pPr>
              <w:shd w:val="clear" w:color="auto" w:fill="FFFFFF" w:themeFill="background1"/>
              <w:spacing w:after="0" w:line="240" w:lineRule="auto"/>
              <w:rPr>
                <w:rFonts w:ascii="Times New Roman" w:eastAsia="Calibri" w:hAnsi="Times New Roman" w:cs="Times New Roman"/>
                <w:sz w:val="20"/>
                <w:szCs w:val="20"/>
                <w:lang w:eastAsia="en-US"/>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31, тыс. руб.</w:t>
            </w:r>
          </w:p>
        </w:tc>
        <w:tc>
          <w:tcPr>
            <w:tcW w:w="2683" w:type="dxa"/>
            <w:shd w:val="clear" w:color="auto" w:fill="FFFFFF" w:themeFill="background1"/>
          </w:tcPr>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10761C" w:rsidRPr="003743DF" w:rsidRDefault="0032457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3 892,9</w:t>
            </w:r>
          </w:p>
        </w:tc>
        <w:tc>
          <w:tcPr>
            <w:tcW w:w="1953" w:type="dxa"/>
            <w:shd w:val="clear" w:color="auto" w:fill="FFFFFF" w:themeFill="background1"/>
          </w:tcPr>
          <w:p w:rsidR="0010761C" w:rsidRPr="003743DF" w:rsidRDefault="00324577"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3 892,9</w:t>
            </w:r>
          </w:p>
        </w:tc>
        <w:tc>
          <w:tcPr>
            <w:tcW w:w="1895" w:type="dxa"/>
            <w:shd w:val="clear" w:color="auto" w:fill="FFFFFF" w:themeFill="background1"/>
          </w:tcPr>
          <w:p w:rsidR="0010761C" w:rsidRPr="003743DF" w:rsidRDefault="00324577"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3 892,9</w:t>
            </w:r>
          </w:p>
        </w:tc>
      </w:tr>
      <w:tr w:rsidR="00752CFA" w:rsidRPr="003743DF" w:rsidTr="004E2329">
        <w:trPr>
          <w:trHeight w:val="453"/>
        </w:trPr>
        <w:tc>
          <w:tcPr>
            <w:tcW w:w="894" w:type="dxa"/>
            <w:vMerge w:val="restart"/>
            <w:shd w:val="clear" w:color="auto" w:fill="FFFFFF" w:themeFill="background1"/>
          </w:tcPr>
          <w:p w:rsidR="00752CFA"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33</w:t>
            </w:r>
          </w:p>
        </w:tc>
        <w:tc>
          <w:tcPr>
            <w:tcW w:w="2683" w:type="dxa"/>
            <w:vMerge w:val="restart"/>
            <w:shd w:val="clear" w:color="auto" w:fill="FFFFFF" w:themeFill="background1"/>
          </w:tcPr>
          <w:p w:rsidR="00752CFA" w:rsidRPr="003743DF" w:rsidRDefault="00752CFA" w:rsidP="003743DF">
            <w:pPr>
              <w:shd w:val="clear" w:color="auto" w:fill="FFFFFF" w:themeFill="background1"/>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 xml:space="preserve">Организация и проведение олимпиад, </w:t>
            </w:r>
            <w:r w:rsidR="006B6E2D" w:rsidRPr="003743DF">
              <w:rPr>
                <w:rFonts w:ascii="Times New Roman" w:eastAsia="Times New Roman" w:hAnsi="Times New Roman" w:cs="Times New Roman"/>
                <w:sz w:val="20"/>
                <w:szCs w:val="20"/>
              </w:rPr>
              <w:t>конкурсов, мероприятий</w:t>
            </w:r>
          </w:p>
        </w:tc>
        <w:tc>
          <w:tcPr>
            <w:tcW w:w="2683" w:type="dxa"/>
            <w:vMerge w:val="restart"/>
            <w:shd w:val="clear" w:color="auto" w:fill="FFFFFF" w:themeFill="background1"/>
          </w:tcPr>
          <w:p w:rsidR="00752CFA" w:rsidRPr="003743DF" w:rsidRDefault="00752CFA"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В интересах общества</w:t>
            </w:r>
          </w:p>
        </w:tc>
        <w:tc>
          <w:tcPr>
            <w:tcW w:w="3867" w:type="dxa"/>
            <w:shd w:val="clear" w:color="auto" w:fill="FFFFFF" w:themeFill="background1"/>
          </w:tcPr>
          <w:p w:rsidR="00752CFA" w:rsidRPr="003743DF" w:rsidRDefault="00752CFA"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z w:val="20"/>
                <w:szCs w:val="20"/>
              </w:rPr>
              <w:t>Количество мероприятий, ед.</w:t>
            </w:r>
          </w:p>
        </w:tc>
        <w:tc>
          <w:tcPr>
            <w:tcW w:w="1842" w:type="dxa"/>
            <w:shd w:val="clear" w:color="auto" w:fill="FFFFFF" w:themeFill="background1"/>
          </w:tcPr>
          <w:p w:rsidR="00752CFA" w:rsidRPr="003743DF" w:rsidRDefault="00752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w:t>
            </w:r>
          </w:p>
        </w:tc>
        <w:tc>
          <w:tcPr>
            <w:tcW w:w="1953" w:type="dxa"/>
            <w:shd w:val="clear" w:color="auto" w:fill="FFFFFF" w:themeFill="background1"/>
          </w:tcPr>
          <w:p w:rsidR="00752CFA" w:rsidRPr="003743DF" w:rsidRDefault="00752CFA"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w:t>
            </w:r>
          </w:p>
        </w:tc>
        <w:tc>
          <w:tcPr>
            <w:tcW w:w="1895" w:type="dxa"/>
            <w:shd w:val="clear" w:color="auto" w:fill="FFFFFF" w:themeFill="background1"/>
          </w:tcPr>
          <w:p w:rsidR="00752CFA" w:rsidRPr="003743DF" w:rsidRDefault="00752CFA"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w:t>
            </w:r>
          </w:p>
        </w:tc>
      </w:tr>
      <w:tr w:rsidR="0010761C" w:rsidRPr="003743DF" w:rsidTr="004E2329">
        <w:trPr>
          <w:trHeight w:val="505"/>
        </w:trPr>
        <w:tc>
          <w:tcPr>
            <w:tcW w:w="894" w:type="dxa"/>
            <w:vMerge/>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10761C" w:rsidRPr="003743DF" w:rsidRDefault="0010761C" w:rsidP="003743DF">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10761C" w:rsidRPr="003743DF" w:rsidRDefault="0010761C" w:rsidP="003743DF">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z w:val="20"/>
                <w:szCs w:val="20"/>
              </w:rPr>
            </w:pPr>
            <w:r w:rsidRPr="003743DF">
              <w:rPr>
                <w:rFonts w:ascii="Times New Roman" w:hAnsi="Times New Roman" w:cs="Times New Roman"/>
                <w:sz w:val="20"/>
                <w:szCs w:val="20"/>
              </w:rPr>
              <w:t>Количество участников мероприятий, чел.</w:t>
            </w:r>
          </w:p>
        </w:tc>
        <w:tc>
          <w:tcPr>
            <w:tcW w:w="1842"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1700</w:t>
            </w:r>
          </w:p>
        </w:tc>
        <w:tc>
          <w:tcPr>
            <w:tcW w:w="1953" w:type="dxa"/>
            <w:shd w:val="clear" w:color="auto" w:fill="FFFFFF" w:themeFill="background1"/>
          </w:tcPr>
          <w:p w:rsidR="0010761C" w:rsidRPr="003743DF" w:rsidRDefault="0010761C"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1700</w:t>
            </w:r>
          </w:p>
        </w:tc>
        <w:tc>
          <w:tcPr>
            <w:tcW w:w="1895" w:type="dxa"/>
            <w:shd w:val="clear" w:color="auto" w:fill="FFFFFF" w:themeFill="background1"/>
          </w:tcPr>
          <w:p w:rsidR="0010761C" w:rsidRPr="003743DF" w:rsidRDefault="0010761C"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1700</w:t>
            </w:r>
          </w:p>
        </w:tc>
      </w:tr>
      <w:tr w:rsidR="00752CFA" w:rsidRPr="003743DF" w:rsidTr="004E2329">
        <w:trPr>
          <w:trHeight w:val="49"/>
        </w:trPr>
        <w:tc>
          <w:tcPr>
            <w:tcW w:w="894" w:type="dxa"/>
            <w:vMerge/>
            <w:shd w:val="clear" w:color="auto" w:fill="FFFFFF" w:themeFill="background1"/>
          </w:tcPr>
          <w:p w:rsidR="00752CFA" w:rsidRPr="003743DF" w:rsidRDefault="00752CF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val="restart"/>
            <w:shd w:val="clear" w:color="auto" w:fill="FFFFFF" w:themeFill="background1"/>
          </w:tcPr>
          <w:p w:rsidR="00752CFA" w:rsidRPr="003743DF" w:rsidRDefault="00752CFA" w:rsidP="003743DF">
            <w:pPr>
              <w:shd w:val="clear" w:color="auto" w:fill="FFFFFF" w:themeFill="background1"/>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32, тыс. руб.</w:t>
            </w:r>
          </w:p>
        </w:tc>
        <w:tc>
          <w:tcPr>
            <w:tcW w:w="2683" w:type="dxa"/>
            <w:vMerge w:val="restart"/>
            <w:shd w:val="clear" w:color="auto" w:fill="FFFFFF" w:themeFill="background1"/>
          </w:tcPr>
          <w:p w:rsidR="00752CFA" w:rsidRPr="003743DF" w:rsidRDefault="00752CFA" w:rsidP="003743DF">
            <w:pPr>
              <w:pStyle w:val="ConsPlusNormal"/>
              <w:shd w:val="clear" w:color="auto" w:fill="FFFFFF" w:themeFill="background1"/>
              <w:jc w:val="both"/>
              <w:rPr>
                <w:rFonts w:ascii="Times New Roman" w:hAnsi="Times New Roman" w:cs="Times New Roman"/>
                <w:sz w:val="20"/>
                <w:szCs w:val="20"/>
              </w:rPr>
            </w:pPr>
          </w:p>
          <w:p w:rsidR="00752CFA" w:rsidRPr="003743DF" w:rsidRDefault="00752CFA" w:rsidP="003743DF">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752CFA"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z w:val="20"/>
                <w:szCs w:val="20"/>
              </w:rPr>
              <w:t>На проведение</w:t>
            </w:r>
            <w:r w:rsidR="00752CFA" w:rsidRPr="003743DF">
              <w:rPr>
                <w:rFonts w:ascii="Times New Roman" w:hAnsi="Times New Roman" w:cs="Times New Roman"/>
                <w:sz w:val="20"/>
                <w:szCs w:val="20"/>
              </w:rPr>
              <w:t xml:space="preserve"> мероприятий</w:t>
            </w:r>
          </w:p>
        </w:tc>
        <w:tc>
          <w:tcPr>
            <w:tcW w:w="1842" w:type="dxa"/>
            <w:shd w:val="clear" w:color="auto" w:fill="auto"/>
          </w:tcPr>
          <w:p w:rsidR="00752CFA" w:rsidRPr="003743DF" w:rsidRDefault="00752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5,7</w:t>
            </w:r>
          </w:p>
        </w:tc>
        <w:tc>
          <w:tcPr>
            <w:tcW w:w="1953" w:type="dxa"/>
            <w:shd w:val="clear" w:color="auto" w:fill="auto"/>
          </w:tcPr>
          <w:p w:rsidR="00752CFA" w:rsidRPr="003743DF" w:rsidRDefault="00752CFA"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5,7</w:t>
            </w:r>
          </w:p>
        </w:tc>
        <w:tc>
          <w:tcPr>
            <w:tcW w:w="1895" w:type="dxa"/>
            <w:shd w:val="clear" w:color="auto" w:fill="auto"/>
          </w:tcPr>
          <w:p w:rsidR="00752CFA" w:rsidRPr="003743DF" w:rsidRDefault="00752CFA"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5,7</w:t>
            </w:r>
          </w:p>
        </w:tc>
      </w:tr>
      <w:tr w:rsidR="00752CFA" w:rsidRPr="003743DF" w:rsidTr="004E2329">
        <w:trPr>
          <w:trHeight w:val="297"/>
        </w:trPr>
        <w:tc>
          <w:tcPr>
            <w:tcW w:w="894" w:type="dxa"/>
            <w:vMerge/>
            <w:shd w:val="clear" w:color="auto" w:fill="FFFFFF" w:themeFill="background1"/>
          </w:tcPr>
          <w:p w:rsidR="00752CFA" w:rsidRPr="003743DF" w:rsidRDefault="00752CF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752CFA" w:rsidRPr="003743DF" w:rsidRDefault="00752CFA" w:rsidP="003743DF">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752CFA" w:rsidRPr="003743DF" w:rsidRDefault="00752CFA" w:rsidP="003743DF">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752CFA"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z w:val="20"/>
                <w:szCs w:val="20"/>
              </w:rPr>
              <w:t>На поощрение</w:t>
            </w:r>
            <w:r w:rsidR="00752CFA" w:rsidRPr="003743DF">
              <w:rPr>
                <w:rFonts w:ascii="Times New Roman" w:hAnsi="Times New Roman" w:cs="Times New Roman"/>
                <w:sz w:val="20"/>
                <w:szCs w:val="20"/>
              </w:rPr>
              <w:t xml:space="preserve"> участников мероприятий</w:t>
            </w:r>
          </w:p>
        </w:tc>
        <w:tc>
          <w:tcPr>
            <w:tcW w:w="1842" w:type="dxa"/>
            <w:shd w:val="clear" w:color="auto" w:fill="auto"/>
          </w:tcPr>
          <w:p w:rsidR="00752CFA" w:rsidRPr="003743DF" w:rsidRDefault="00752CF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297,0</w:t>
            </w:r>
          </w:p>
        </w:tc>
        <w:tc>
          <w:tcPr>
            <w:tcW w:w="1953" w:type="dxa"/>
            <w:shd w:val="clear" w:color="auto" w:fill="auto"/>
          </w:tcPr>
          <w:p w:rsidR="00752CFA" w:rsidRPr="003743DF" w:rsidRDefault="00752CFA"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297,0</w:t>
            </w:r>
          </w:p>
        </w:tc>
        <w:tc>
          <w:tcPr>
            <w:tcW w:w="1895" w:type="dxa"/>
            <w:shd w:val="clear" w:color="auto" w:fill="auto"/>
          </w:tcPr>
          <w:p w:rsidR="00752CFA" w:rsidRPr="003743DF" w:rsidRDefault="00752CFA"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297,0</w:t>
            </w:r>
          </w:p>
        </w:tc>
      </w:tr>
      <w:tr w:rsidR="008B5F90" w:rsidRPr="003743DF" w:rsidTr="004E2329">
        <w:trPr>
          <w:trHeight w:val="474"/>
        </w:trPr>
        <w:tc>
          <w:tcPr>
            <w:tcW w:w="894" w:type="dxa"/>
            <w:vMerge w:val="restart"/>
            <w:shd w:val="clear" w:color="auto" w:fill="FFFFFF" w:themeFill="background1"/>
          </w:tcPr>
          <w:p w:rsidR="008B5F90"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34</w:t>
            </w:r>
          </w:p>
        </w:tc>
        <w:tc>
          <w:tcPr>
            <w:tcW w:w="2683" w:type="dxa"/>
            <w:vMerge w:val="restart"/>
            <w:shd w:val="clear" w:color="auto" w:fill="FFFFFF" w:themeFill="background1"/>
          </w:tcPr>
          <w:p w:rsidR="008B5F90" w:rsidRPr="003743DF" w:rsidRDefault="008B5F90" w:rsidP="003743DF">
            <w:pPr>
              <w:shd w:val="clear" w:color="auto" w:fill="FFFFFF" w:themeFill="background1"/>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Методическое обеспечение образовательной деятельности</w:t>
            </w:r>
          </w:p>
        </w:tc>
        <w:tc>
          <w:tcPr>
            <w:tcW w:w="2683" w:type="dxa"/>
            <w:vMerge w:val="restart"/>
            <w:shd w:val="clear" w:color="auto" w:fill="FFFFFF" w:themeFill="background1"/>
          </w:tcPr>
          <w:p w:rsidR="008B5F90" w:rsidRPr="003743DF" w:rsidRDefault="008B5F90" w:rsidP="003743DF">
            <w:pPr>
              <w:pStyle w:val="ConsPlusNormal"/>
              <w:shd w:val="clear" w:color="auto" w:fill="FFFFFF" w:themeFill="background1"/>
              <w:jc w:val="both"/>
              <w:rPr>
                <w:rFonts w:ascii="Times New Roman" w:hAnsi="Times New Roman" w:cs="Times New Roman"/>
                <w:sz w:val="20"/>
                <w:szCs w:val="20"/>
              </w:rPr>
            </w:pPr>
            <w:r w:rsidRPr="003743DF">
              <w:rPr>
                <w:rFonts w:ascii="Times New Roman" w:hAnsi="Times New Roman" w:cs="Times New Roman"/>
                <w:sz w:val="20"/>
                <w:szCs w:val="20"/>
              </w:rPr>
              <w:t>В интересах общества</w:t>
            </w:r>
          </w:p>
        </w:tc>
        <w:tc>
          <w:tcPr>
            <w:tcW w:w="3867" w:type="dxa"/>
            <w:shd w:val="clear" w:color="auto" w:fill="FFFFFF" w:themeFill="background1"/>
          </w:tcPr>
          <w:p w:rsidR="008B5F90" w:rsidRPr="003743DF" w:rsidRDefault="008B5F90"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z w:val="20"/>
                <w:szCs w:val="20"/>
              </w:rPr>
              <w:t>Количество мероприятий, ед.</w:t>
            </w:r>
          </w:p>
        </w:tc>
        <w:tc>
          <w:tcPr>
            <w:tcW w:w="1842" w:type="dxa"/>
            <w:shd w:val="clear" w:color="auto" w:fill="auto"/>
          </w:tcPr>
          <w:p w:rsidR="008B5F90" w:rsidRPr="003743DF" w:rsidRDefault="008B5F9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1953" w:type="dxa"/>
            <w:shd w:val="clear" w:color="auto" w:fill="auto"/>
          </w:tcPr>
          <w:p w:rsidR="008B5F90" w:rsidRPr="003743DF" w:rsidRDefault="008B5F90"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1895" w:type="dxa"/>
            <w:shd w:val="clear" w:color="auto" w:fill="auto"/>
          </w:tcPr>
          <w:p w:rsidR="008B5F90" w:rsidRPr="003743DF" w:rsidRDefault="008B5F90"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r>
      <w:tr w:rsidR="008B5F90" w:rsidRPr="003743DF" w:rsidTr="004E2329">
        <w:trPr>
          <w:trHeight w:val="357"/>
        </w:trPr>
        <w:tc>
          <w:tcPr>
            <w:tcW w:w="894" w:type="dxa"/>
            <w:vMerge/>
            <w:shd w:val="clear" w:color="auto" w:fill="FFFFFF" w:themeFill="background1"/>
          </w:tcPr>
          <w:p w:rsidR="008B5F90" w:rsidRPr="003743DF" w:rsidRDefault="008B5F9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3743DF" w:rsidRDefault="008B5F90" w:rsidP="003743DF">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3743DF" w:rsidRDefault="008B5F90" w:rsidP="003743DF">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8B5F90" w:rsidRPr="003743DF" w:rsidRDefault="008B5F90"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pacing w:val="-6"/>
                <w:sz w:val="20"/>
                <w:szCs w:val="20"/>
              </w:rPr>
              <w:t>Количество разработанных документов, ед.</w:t>
            </w:r>
          </w:p>
        </w:tc>
        <w:tc>
          <w:tcPr>
            <w:tcW w:w="1842" w:type="dxa"/>
            <w:shd w:val="clear" w:color="auto" w:fill="auto"/>
          </w:tcPr>
          <w:p w:rsidR="008B5F90" w:rsidRPr="003743DF" w:rsidRDefault="008B5F9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1953" w:type="dxa"/>
            <w:shd w:val="clear" w:color="auto" w:fill="auto"/>
          </w:tcPr>
          <w:p w:rsidR="008B5F90" w:rsidRPr="003743DF" w:rsidRDefault="008B5F90"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1895" w:type="dxa"/>
            <w:shd w:val="clear" w:color="auto" w:fill="auto"/>
          </w:tcPr>
          <w:p w:rsidR="008B5F90" w:rsidRPr="003743DF" w:rsidRDefault="008B5F90"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r>
      <w:tr w:rsidR="0010761C" w:rsidRPr="003743DF" w:rsidTr="004E2329">
        <w:trPr>
          <w:trHeight w:val="20"/>
        </w:trPr>
        <w:tc>
          <w:tcPr>
            <w:tcW w:w="894" w:type="dxa"/>
            <w:vMerge/>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val="restart"/>
            <w:shd w:val="clear" w:color="auto" w:fill="FFFFFF" w:themeFill="background1"/>
          </w:tcPr>
          <w:p w:rsidR="0010761C" w:rsidRPr="003743DF" w:rsidRDefault="0010761C" w:rsidP="003743DF">
            <w:pPr>
              <w:shd w:val="clear" w:color="auto" w:fill="FFFFFF" w:themeFill="background1"/>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33, тыс. руб.</w:t>
            </w:r>
          </w:p>
        </w:tc>
        <w:tc>
          <w:tcPr>
            <w:tcW w:w="2683" w:type="dxa"/>
            <w:vMerge w:val="restart"/>
            <w:shd w:val="clear" w:color="auto" w:fill="FFFFFF" w:themeFill="background1"/>
          </w:tcPr>
          <w:p w:rsidR="0010761C" w:rsidRPr="003743DF" w:rsidRDefault="0010761C" w:rsidP="003743DF">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10761C"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z w:val="20"/>
                <w:szCs w:val="20"/>
              </w:rPr>
              <w:t>На проведение мероприятий</w:t>
            </w:r>
          </w:p>
        </w:tc>
        <w:tc>
          <w:tcPr>
            <w:tcW w:w="1842" w:type="dxa"/>
            <w:shd w:val="clear" w:color="auto" w:fill="auto"/>
          </w:tcPr>
          <w:p w:rsidR="0010761C" w:rsidRPr="003743DF" w:rsidRDefault="0010761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w:t>
            </w:r>
          </w:p>
        </w:tc>
        <w:tc>
          <w:tcPr>
            <w:tcW w:w="1953" w:type="dxa"/>
            <w:shd w:val="clear" w:color="auto" w:fill="auto"/>
          </w:tcPr>
          <w:p w:rsidR="0010761C" w:rsidRPr="003743DF" w:rsidRDefault="0010761C"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w:t>
            </w:r>
          </w:p>
        </w:tc>
        <w:tc>
          <w:tcPr>
            <w:tcW w:w="1895" w:type="dxa"/>
            <w:shd w:val="clear" w:color="auto" w:fill="auto"/>
          </w:tcPr>
          <w:p w:rsidR="0010761C" w:rsidRPr="003743DF" w:rsidRDefault="0010761C"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w:t>
            </w:r>
          </w:p>
        </w:tc>
      </w:tr>
      <w:tr w:rsidR="008B5F90" w:rsidRPr="003743DF" w:rsidTr="004E2329">
        <w:trPr>
          <w:trHeight w:val="174"/>
        </w:trPr>
        <w:tc>
          <w:tcPr>
            <w:tcW w:w="894" w:type="dxa"/>
            <w:vMerge/>
            <w:shd w:val="clear" w:color="auto" w:fill="FFFFFF" w:themeFill="background1"/>
          </w:tcPr>
          <w:p w:rsidR="008B5F90" w:rsidRPr="003743DF" w:rsidRDefault="008B5F9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3743DF" w:rsidRDefault="008B5F90" w:rsidP="003743DF">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3743DF" w:rsidRDefault="008B5F90" w:rsidP="003743DF">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8B5F90" w:rsidRPr="003743DF" w:rsidRDefault="0010761C" w:rsidP="003743DF">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3743DF">
              <w:rPr>
                <w:rFonts w:ascii="Times New Roman" w:hAnsi="Times New Roman" w:cs="Times New Roman"/>
                <w:spacing w:val="-6"/>
                <w:sz w:val="20"/>
                <w:szCs w:val="20"/>
              </w:rPr>
              <w:t>На разработку документов</w:t>
            </w:r>
          </w:p>
        </w:tc>
        <w:tc>
          <w:tcPr>
            <w:tcW w:w="1842" w:type="dxa"/>
            <w:shd w:val="clear" w:color="auto" w:fill="auto"/>
          </w:tcPr>
          <w:p w:rsidR="008B5F90" w:rsidRPr="003743DF" w:rsidRDefault="008B5F9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w:t>
            </w:r>
          </w:p>
        </w:tc>
        <w:tc>
          <w:tcPr>
            <w:tcW w:w="1953" w:type="dxa"/>
            <w:shd w:val="clear" w:color="auto" w:fill="auto"/>
          </w:tcPr>
          <w:p w:rsidR="008B5F90" w:rsidRPr="003743DF" w:rsidRDefault="008B5F90"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w:t>
            </w:r>
          </w:p>
        </w:tc>
        <w:tc>
          <w:tcPr>
            <w:tcW w:w="1895" w:type="dxa"/>
            <w:shd w:val="clear" w:color="auto" w:fill="auto"/>
          </w:tcPr>
          <w:p w:rsidR="008B5F90" w:rsidRPr="003743DF" w:rsidRDefault="008B5F90"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w:t>
            </w:r>
          </w:p>
        </w:tc>
      </w:tr>
    </w:tbl>
    <w:p w:rsidR="006B6E2D" w:rsidRPr="003743DF" w:rsidRDefault="006B6E2D" w:rsidP="003743DF">
      <w:pPr>
        <w:pStyle w:val="ConsPlusNormal"/>
        <w:shd w:val="clear" w:color="auto" w:fill="FFFFFF" w:themeFill="background1"/>
        <w:jc w:val="both"/>
        <w:rPr>
          <w:rFonts w:ascii="Times New Roman" w:hAnsi="Times New Roman" w:cs="Times New Roman"/>
          <w:sz w:val="24"/>
          <w:szCs w:val="24"/>
        </w:rPr>
        <w:sectPr w:rsidR="006B6E2D" w:rsidRPr="003743DF" w:rsidSect="00CD12F2">
          <w:pgSz w:w="16838" w:h="11906" w:orient="landscape" w:code="9"/>
          <w:pgMar w:top="851" w:right="851" w:bottom="851" w:left="851" w:header="0" w:footer="0" w:gutter="0"/>
          <w:cols w:space="720"/>
          <w:docGrid w:linePitch="299"/>
        </w:sectPr>
      </w:pPr>
    </w:p>
    <w:p w:rsidR="007A69AC" w:rsidRPr="003743DF" w:rsidRDefault="00BD5E4A" w:rsidP="003743DF">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bookmarkStart w:id="1" w:name="_Hlk141433531"/>
      <w:r w:rsidRPr="003743DF">
        <w:rPr>
          <w:rFonts w:ascii="Times New Roman" w:hAnsi="Times New Roman" w:cs="Times New Roman"/>
          <w:sz w:val="24"/>
          <w:szCs w:val="24"/>
        </w:rPr>
        <w:lastRenderedPageBreak/>
        <w:t xml:space="preserve">                  </w:t>
      </w:r>
      <w:r w:rsidR="007631AD" w:rsidRPr="003743DF">
        <w:rPr>
          <w:rFonts w:ascii="Times New Roman" w:hAnsi="Times New Roman" w:cs="Times New Roman"/>
          <w:sz w:val="24"/>
          <w:szCs w:val="24"/>
        </w:rPr>
        <w:t xml:space="preserve"> </w:t>
      </w:r>
      <w:r w:rsidR="007A69AC" w:rsidRPr="003743DF">
        <w:rPr>
          <w:rFonts w:ascii="Times New Roman" w:hAnsi="Times New Roman" w:cs="Times New Roman"/>
          <w:sz w:val="24"/>
          <w:szCs w:val="24"/>
        </w:rPr>
        <w:t xml:space="preserve">Приложение № </w:t>
      </w:r>
      <w:r w:rsidR="009B7265" w:rsidRPr="003743DF">
        <w:rPr>
          <w:rFonts w:ascii="Times New Roman" w:hAnsi="Times New Roman" w:cs="Times New Roman"/>
          <w:sz w:val="24"/>
          <w:szCs w:val="24"/>
        </w:rPr>
        <w:t>3</w:t>
      </w:r>
    </w:p>
    <w:p w:rsidR="00001AFE" w:rsidRPr="003743DF" w:rsidRDefault="00001AFE"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к муниципальной программе</w:t>
      </w:r>
    </w:p>
    <w:p w:rsidR="00001AFE" w:rsidRPr="003743DF" w:rsidRDefault="00001AFE"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города Боготола</w:t>
      </w:r>
    </w:p>
    <w:p w:rsidR="00001AFE" w:rsidRPr="003743DF" w:rsidRDefault="00001AFE"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«Развитие образования»</w:t>
      </w:r>
    </w:p>
    <w:p w:rsidR="007A69AC" w:rsidRPr="003743DF" w:rsidRDefault="007A69AC" w:rsidP="003743DF">
      <w:pPr>
        <w:pStyle w:val="ae"/>
        <w:shd w:val="clear" w:color="auto" w:fill="FFFFFF" w:themeFill="background1"/>
        <w:ind w:firstLine="11766"/>
        <w:rPr>
          <w:rFonts w:ascii="Times New Roman" w:hAnsi="Times New Roman" w:cs="Times New Roman"/>
          <w:sz w:val="24"/>
          <w:szCs w:val="24"/>
          <w:lang w:eastAsia="en-US"/>
        </w:rPr>
      </w:pPr>
    </w:p>
    <w:bookmarkEnd w:id="1"/>
    <w:p w:rsidR="007A69AC" w:rsidRPr="003743DF" w:rsidRDefault="007A69AC" w:rsidP="003743DF">
      <w:pPr>
        <w:pStyle w:val="ae"/>
        <w:shd w:val="clear" w:color="auto" w:fill="FFFFFF" w:themeFill="background1"/>
        <w:ind w:firstLine="11766"/>
        <w:rPr>
          <w:rFonts w:ascii="Times New Roman" w:hAnsi="Times New Roman" w:cs="Times New Roman"/>
          <w:sz w:val="24"/>
          <w:szCs w:val="24"/>
          <w:lang w:eastAsia="en-US"/>
        </w:rPr>
      </w:pPr>
    </w:p>
    <w:p w:rsidR="007A69AC" w:rsidRPr="003743DF" w:rsidRDefault="007A69AC" w:rsidP="003743DF">
      <w:pPr>
        <w:pStyle w:val="ae"/>
        <w:shd w:val="clear" w:color="auto" w:fill="FFFFFF" w:themeFill="background1"/>
        <w:ind w:firstLine="11766"/>
        <w:rPr>
          <w:rFonts w:ascii="Times New Roman" w:hAnsi="Times New Roman" w:cs="Times New Roman"/>
          <w:sz w:val="24"/>
          <w:szCs w:val="24"/>
          <w:lang w:eastAsia="en-US"/>
        </w:rPr>
      </w:pP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ИНФОРМАЦИЯ</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О РЕСУРСНОМ ОБЕСПЕЧЕНИИ МУНИЦИПАЛЬНОЙ ПРОГРАММЫ ГОРОДА</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БОГОТОЛА ЗА СЧЕТ СРЕДСТВ ГОРОДСКОГО БЮДЖЕТА, В ТОМ ЧИСЛЕ</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СРЕДСТВ, ПОСТУПИВШИХ ИЗ БЮДЖЕТОВ ДРУГИХ УРОВНЕЙ БЮДЖЕТНОЙ</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СИСТЕМЫ И БЮДЖЕТОВ ГОСУДАРСТВЕННЫХ ВНЕБЮДЖЕТНЫХ ФОНДОВ</w:t>
      </w:r>
    </w:p>
    <w:p w:rsidR="00FC0F10" w:rsidRPr="003743DF" w:rsidRDefault="00FC0F10" w:rsidP="003743DF">
      <w:pPr>
        <w:pStyle w:val="ConsPlusNormal"/>
        <w:shd w:val="clear" w:color="auto" w:fill="FFFFFF" w:themeFill="background1"/>
        <w:ind w:left="13183"/>
        <w:jc w:val="right"/>
        <w:rPr>
          <w:rFonts w:ascii="Times New Roman" w:hAnsi="Times New Roman" w:cs="Times New Roman"/>
          <w:sz w:val="20"/>
          <w:szCs w:val="20"/>
        </w:rPr>
      </w:pPr>
      <w:r w:rsidRPr="003743DF">
        <w:rPr>
          <w:rFonts w:ascii="Times New Roman" w:hAnsi="Times New Roman" w:cs="Times New Roman"/>
          <w:sz w:val="20"/>
          <w:szCs w:val="20"/>
        </w:rPr>
        <w:t>(тыс. рублей)</w:t>
      </w:r>
    </w:p>
    <w:tbl>
      <w:tblPr>
        <w:tblW w:w="1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84"/>
        <w:gridCol w:w="1928"/>
        <w:gridCol w:w="2429"/>
        <w:gridCol w:w="678"/>
        <w:gridCol w:w="624"/>
        <w:gridCol w:w="1303"/>
        <w:gridCol w:w="596"/>
        <w:gridCol w:w="28"/>
        <w:gridCol w:w="1474"/>
        <w:gridCol w:w="1247"/>
        <w:gridCol w:w="1231"/>
        <w:gridCol w:w="1531"/>
      </w:tblGrid>
      <w:tr w:rsidR="00FC0F10" w:rsidRPr="003743DF" w:rsidTr="006B6E2D">
        <w:trPr>
          <w:trHeight w:val="20"/>
          <w:jc w:val="center"/>
        </w:trPr>
        <w:tc>
          <w:tcPr>
            <w:tcW w:w="680" w:type="dxa"/>
            <w:vMerge w:val="restart"/>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№п/п</w:t>
            </w:r>
          </w:p>
        </w:tc>
        <w:tc>
          <w:tcPr>
            <w:tcW w:w="1984" w:type="dxa"/>
            <w:vMerge w:val="restart"/>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Статус (муниципальная программа, подпрограмма)</w:t>
            </w:r>
          </w:p>
        </w:tc>
        <w:tc>
          <w:tcPr>
            <w:tcW w:w="1928" w:type="dxa"/>
            <w:vMerge w:val="restart"/>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Наименование муниципальной программы, подпрограммы</w:t>
            </w:r>
          </w:p>
        </w:tc>
        <w:tc>
          <w:tcPr>
            <w:tcW w:w="2429" w:type="dxa"/>
            <w:vMerge w:val="restart"/>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Наименование главного распорядителя бюджетных средств (далее - ГРБС)</w:t>
            </w:r>
          </w:p>
        </w:tc>
        <w:tc>
          <w:tcPr>
            <w:tcW w:w="3229" w:type="dxa"/>
            <w:gridSpan w:val="5"/>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Код бюджетной классификации</w:t>
            </w:r>
          </w:p>
        </w:tc>
        <w:tc>
          <w:tcPr>
            <w:tcW w:w="1474"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Очередной финансовый год</w:t>
            </w:r>
          </w:p>
        </w:tc>
        <w:tc>
          <w:tcPr>
            <w:tcW w:w="1247"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Первый год планового периода</w:t>
            </w:r>
          </w:p>
        </w:tc>
        <w:tc>
          <w:tcPr>
            <w:tcW w:w="1231"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Второй год планового периода</w:t>
            </w:r>
          </w:p>
        </w:tc>
        <w:tc>
          <w:tcPr>
            <w:tcW w:w="1531" w:type="dxa"/>
            <w:vMerge w:val="restart"/>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Итого на очередной финансовый год и плановый период</w:t>
            </w:r>
          </w:p>
        </w:tc>
      </w:tr>
      <w:tr w:rsidR="00FC0F10" w:rsidRPr="003743DF" w:rsidTr="006B6E2D">
        <w:trPr>
          <w:trHeight w:val="20"/>
          <w:jc w:val="center"/>
        </w:trPr>
        <w:tc>
          <w:tcPr>
            <w:tcW w:w="680" w:type="dxa"/>
            <w:vMerge/>
            <w:shd w:val="clear" w:color="auto" w:fill="auto"/>
            <w:vAlign w:val="center"/>
          </w:tcPr>
          <w:p w:rsidR="00FC0F10" w:rsidRPr="003743DF" w:rsidRDefault="00FC0F10"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1984" w:type="dxa"/>
            <w:vMerge/>
            <w:shd w:val="clear" w:color="auto" w:fill="auto"/>
            <w:vAlign w:val="center"/>
          </w:tcPr>
          <w:p w:rsidR="00FC0F10" w:rsidRPr="003743DF" w:rsidRDefault="00FC0F10"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1928" w:type="dxa"/>
            <w:vMerge/>
            <w:shd w:val="clear" w:color="auto" w:fill="auto"/>
            <w:vAlign w:val="center"/>
          </w:tcPr>
          <w:p w:rsidR="00FC0F10" w:rsidRPr="003743DF" w:rsidRDefault="00FC0F10"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2429" w:type="dxa"/>
            <w:vMerge/>
            <w:shd w:val="clear" w:color="auto" w:fill="auto"/>
            <w:vAlign w:val="center"/>
          </w:tcPr>
          <w:p w:rsidR="00FC0F10" w:rsidRPr="003743DF" w:rsidRDefault="00FC0F10"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678"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ГРБС</w:t>
            </w:r>
          </w:p>
        </w:tc>
        <w:tc>
          <w:tcPr>
            <w:tcW w:w="624"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РзПр</w:t>
            </w:r>
          </w:p>
        </w:tc>
        <w:tc>
          <w:tcPr>
            <w:tcW w:w="1303"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ЦСР</w:t>
            </w:r>
          </w:p>
        </w:tc>
        <w:tc>
          <w:tcPr>
            <w:tcW w:w="624" w:type="dxa"/>
            <w:gridSpan w:val="2"/>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ВР</w:t>
            </w:r>
          </w:p>
        </w:tc>
        <w:tc>
          <w:tcPr>
            <w:tcW w:w="1474"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202</w:t>
            </w:r>
            <w:r w:rsidR="004860D3" w:rsidRPr="003743DF">
              <w:rPr>
                <w:rFonts w:ascii="Times New Roman" w:eastAsia="Times New Roman" w:hAnsi="Times New Roman" w:cs="Times New Roman"/>
                <w:b/>
                <w:szCs w:val="20"/>
              </w:rPr>
              <w:t>4</w:t>
            </w:r>
          </w:p>
        </w:tc>
        <w:tc>
          <w:tcPr>
            <w:tcW w:w="1247"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202</w:t>
            </w:r>
            <w:r w:rsidR="004860D3" w:rsidRPr="003743DF">
              <w:rPr>
                <w:rFonts w:ascii="Times New Roman" w:eastAsia="Times New Roman" w:hAnsi="Times New Roman" w:cs="Times New Roman"/>
                <w:b/>
                <w:szCs w:val="20"/>
              </w:rPr>
              <w:t>5</w:t>
            </w:r>
          </w:p>
        </w:tc>
        <w:tc>
          <w:tcPr>
            <w:tcW w:w="1231"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202</w:t>
            </w:r>
            <w:r w:rsidR="004860D3" w:rsidRPr="003743DF">
              <w:rPr>
                <w:rFonts w:ascii="Times New Roman" w:eastAsia="Times New Roman" w:hAnsi="Times New Roman" w:cs="Times New Roman"/>
                <w:b/>
                <w:szCs w:val="20"/>
              </w:rPr>
              <w:t>6</w:t>
            </w:r>
          </w:p>
        </w:tc>
        <w:tc>
          <w:tcPr>
            <w:tcW w:w="1531" w:type="dxa"/>
            <w:vMerge/>
            <w:shd w:val="clear" w:color="auto" w:fill="auto"/>
            <w:vAlign w:val="center"/>
          </w:tcPr>
          <w:p w:rsidR="00FC0F10" w:rsidRPr="003743DF" w:rsidRDefault="00FC0F10" w:rsidP="003743DF">
            <w:pPr>
              <w:shd w:val="clear" w:color="auto" w:fill="FFFFFF" w:themeFill="background1"/>
              <w:spacing w:after="0" w:line="240" w:lineRule="auto"/>
              <w:jc w:val="center"/>
              <w:rPr>
                <w:rFonts w:ascii="Times New Roman" w:eastAsia="Calibri" w:hAnsi="Times New Roman" w:cs="Times New Roman"/>
                <w:lang w:eastAsia="en-US"/>
              </w:rPr>
            </w:pPr>
          </w:p>
        </w:tc>
      </w:tr>
      <w:tr w:rsidR="00FC0F10" w:rsidRPr="003743DF" w:rsidTr="006B6E2D">
        <w:trPr>
          <w:trHeight w:val="20"/>
          <w:jc w:val="center"/>
        </w:trPr>
        <w:tc>
          <w:tcPr>
            <w:tcW w:w="680"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w:t>
            </w:r>
          </w:p>
        </w:tc>
        <w:tc>
          <w:tcPr>
            <w:tcW w:w="1984"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2</w:t>
            </w:r>
          </w:p>
        </w:tc>
        <w:tc>
          <w:tcPr>
            <w:tcW w:w="1928"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3</w:t>
            </w:r>
          </w:p>
        </w:tc>
        <w:tc>
          <w:tcPr>
            <w:tcW w:w="2429"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4</w:t>
            </w:r>
          </w:p>
        </w:tc>
        <w:tc>
          <w:tcPr>
            <w:tcW w:w="678"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5</w:t>
            </w:r>
          </w:p>
        </w:tc>
        <w:tc>
          <w:tcPr>
            <w:tcW w:w="624"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6</w:t>
            </w:r>
          </w:p>
        </w:tc>
        <w:tc>
          <w:tcPr>
            <w:tcW w:w="1303"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7</w:t>
            </w:r>
          </w:p>
        </w:tc>
        <w:tc>
          <w:tcPr>
            <w:tcW w:w="624" w:type="dxa"/>
            <w:gridSpan w:val="2"/>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8</w:t>
            </w:r>
          </w:p>
        </w:tc>
        <w:tc>
          <w:tcPr>
            <w:tcW w:w="1474"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9</w:t>
            </w:r>
          </w:p>
        </w:tc>
        <w:tc>
          <w:tcPr>
            <w:tcW w:w="1247"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10</w:t>
            </w:r>
          </w:p>
        </w:tc>
        <w:tc>
          <w:tcPr>
            <w:tcW w:w="1231"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11</w:t>
            </w:r>
          </w:p>
        </w:tc>
        <w:tc>
          <w:tcPr>
            <w:tcW w:w="1531"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12</w:t>
            </w:r>
          </w:p>
        </w:tc>
      </w:tr>
      <w:tr w:rsidR="00FC0F10" w:rsidRPr="003743DF" w:rsidTr="006B6E2D">
        <w:trPr>
          <w:trHeight w:val="20"/>
          <w:jc w:val="center"/>
        </w:trPr>
        <w:tc>
          <w:tcPr>
            <w:tcW w:w="680" w:type="dxa"/>
            <w:vMerge w:val="restart"/>
            <w:shd w:val="clear" w:color="auto" w:fill="auto"/>
          </w:tcPr>
          <w:p w:rsidR="00FC0F10" w:rsidRPr="003743DF" w:rsidRDefault="006B6E2D"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1</w:t>
            </w:r>
          </w:p>
        </w:tc>
        <w:tc>
          <w:tcPr>
            <w:tcW w:w="1984" w:type="dxa"/>
            <w:vMerge w:val="restart"/>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 xml:space="preserve">Муниципальная программа </w:t>
            </w:r>
          </w:p>
        </w:tc>
        <w:tc>
          <w:tcPr>
            <w:tcW w:w="1928" w:type="dxa"/>
            <w:vMerge w:val="restart"/>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 xml:space="preserve">«Развитие образования» города Боготола </w:t>
            </w:r>
          </w:p>
        </w:tc>
        <w:tc>
          <w:tcPr>
            <w:tcW w:w="2429"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 xml:space="preserve">всего расходные обязательства по муниципальной программе </w:t>
            </w:r>
          </w:p>
        </w:tc>
        <w:tc>
          <w:tcPr>
            <w:tcW w:w="678"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624"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FC0F10" w:rsidRPr="003743DF" w:rsidRDefault="00BC785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val="en-US"/>
              </w:rPr>
            </w:pPr>
            <w:r w:rsidRPr="003743DF">
              <w:rPr>
                <w:rFonts w:ascii="Times New Roman" w:eastAsia="Times New Roman" w:hAnsi="Times New Roman" w:cs="Times New Roman"/>
                <w:szCs w:val="20"/>
                <w:lang w:val="en-US"/>
              </w:rPr>
              <w:t>0100000000</w:t>
            </w:r>
          </w:p>
        </w:tc>
        <w:tc>
          <w:tcPr>
            <w:tcW w:w="624" w:type="dxa"/>
            <w:gridSpan w:val="2"/>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474"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505 076,6</w:t>
            </w:r>
          </w:p>
        </w:tc>
        <w:tc>
          <w:tcPr>
            <w:tcW w:w="1247"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483 176,3</w:t>
            </w:r>
          </w:p>
        </w:tc>
        <w:tc>
          <w:tcPr>
            <w:tcW w:w="1231"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485 541,0</w:t>
            </w:r>
          </w:p>
        </w:tc>
        <w:tc>
          <w:tcPr>
            <w:tcW w:w="1531" w:type="dxa"/>
            <w:shd w:val="clear" w:color="auto" w:fill="auto"/>
          </w:tcPr>
          <w:p w:rsidR="00A70443"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1 473 793,9</w:t>
            </w:r>
          </w:p>
        </w:tc>
      </w:tr>
      <w:tr w:rsidR="00FC0F10" w:rsidRPr="003743DF" w:rsidTr="006B6E2D">
        <w:trPr>
          <w:trHeight w:val="20"/>
          <w:jc w:val="center"/>
        </w:trPr>
        <w:tc>
          <w:tcPr>
            <w:tcW w:w="680"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FC0F10" w:rsidRPr="003743DF" w:rsidTr="006B6E2D">
        <w:trPr>
          <w:trHeight w:val="20"/>
          <w:jc w:val="center"/>
        </w:trPr>
        <w:tc>
          <w:tcPr>
            <w:tcW w:w="680"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78"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079</w:t>
            </w:r>
          </w:p>
        </w:tc>
        <w:tc>
          <w:tcPr>
            <w:tcW w:w="624"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624" w:type="dxa"/>
            <w:gridSpan w:val="2"/>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474" w:type="dxa"/>
            <w:shd w:val="clear" w:color="auto" w:fill="auto"/>
          </w:tcPr>
          <w:p w:rsidR="00047454"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467 435,1</w:t>
            </w:r>
          </w:p>
        </w:tc>
        <w:tc>
          <w:tcPr>
            <w:tcW w:w="1247"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446 758,3</w:t>
            </w:r>
          </w:p>
          <w:p w:rsidR="00820244"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p>
        </w:tc>
        <w:tc>
          <w:tcPr>
            <w:tcW w:w="1231"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449 123,0</w:t>
            </w:r>
          </w:p>
        </w:tc>
        <w:tc>
          <w:tcPr>
            <w:tcW w:w="1531" w:type="dxa"/>
            <w:shd w:val="clear" w:color="auto" w:fill="auto"/>
          </w:tcPr>
          <w:p w:rsidR="00FC0F10" w:rsidRPr="003743DF" w:rsidRDefault="001B7B4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1</w:t>
            </w:r>
            <w:r w:rsidR="00820244" w:rsidRPr="003743DF">
              <w:rPr>
                <w:rFonts w:ascii="Times New Roman" w:eastAsia="Times New Roman" w:hAnsi="Times New Roman" w:cs="Times New Roman"/>
                <w:b/>
                <w:szCs w:val="20"/>
              </w:rPr>
              <w:t> </w:t>
            </w:r>
            <w:r w:rsidRPr="003743DF">
              <w:rPr>
                <w:rFonts w:ascii="Times New Roman" w:eastAsia="Times New Roman" w:hAnsi="Times New Roman" w:cs="Times New Roman"/>
                <w:b/>
                <w:szCs w:val="20"/>
              </w:rPr>
              <w:t>3</w:t>
            </w:r>
            <w:r w:rsidR="00820244" w:rsidRPr="003743DF">
              <w:rPr>
                <w:rFonts w:ascii="Times New Roman" w:eastAsia="Times New Roman" w:hAnsi="Times New Roman" w:cs="Times New Roman"/>
                <w:b/>
                <w:szCs w:val="20"/>
              </w:rPr>
              <w:t>63 316,4</w:t>
            </w:r>
          </w:p>
        </w:tc>
      </w:tr>
      <w:tr w:rsidR="00FC0F10" w:rsidRPr="003743DF" w:rsidTr="006B6E2D">
        <w:trPr>
          <w:trHeight w:val="20"/>
          <w:jc w:val="center"/>
        </w:trPr>
        <w:tc>
          <w:tcPr>
            <w:tcW w:w="680"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Администрация города Боготола</w:t>
            </w:r>
          </w:p>
        </w:tc>
        <w:tc>
          <w:tcPr>
            <w:tcW w:w="678"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117</w:t>
            </w:r>
          </w:p>
        </w:tc>
        <w:tc>
          <w:tcPr>
            <w:tcW w:w="624"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624" w:type="dxa"/>
            <w:gridSpan w:val="2"/>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474" w:type="dxa"/>
            <w:shd w:val="clear" w:color="auto" w:fill="auto"/>
          </w:tcPr>
          <w:p w:rsidR="00604054"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37 641,5</w:t>
            </w:r>
          </w:p>
        </w:tc>
        <w:tc>
          <w:tcPr>
            <w:tcW w:w="1247"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36 418,0</w:t>
            </w:r>
          </w:p>
        </w:tc>
        <w:tc>
          <w:tcPr>
            <w:tcW w:w="1231"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36 418,0</w:t>
            </w:r>
          </w:p>
        </w:tc>
        <w:tc>
          <w:tcPr>
            <w:tcW w:w="1531" w:type="dxa"/>
            <w:shd w:val="clear" w:color="auto" w:fill="auto"/>
          </w:tcPr>
          <w:p w:rsidR="001B7B41"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110 477,5</w:t>
            </w:r>
          </w:p>
        </w:tc>
      </w:tr>
      <w:tr w:rsidR="00FC0F10" w:rsidRPr="003743DF" w:rsidTr="006B6E2D">
        <w:trPr>
          <w:trHeight w:val="20"/>
          <w:jc w:val="center"/>
        </w:trPr>
        <w:tc>
          <w:tcPr>
            <w:tcW w:w="680" w:type="dxa"/>
            <w:vMerge w:val="restart"/>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1.1.</w:t>
            </w:r>
          </w:p>
        </w:tc>
        <w:tc>
          <w:tcPr>
            <w:tcW w:w="1984" w:type="dxa"/>
            <w:vMerge w:val="restart"/>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Подпрограмма 1</w:t>
            </w:r>
          </w:p>
        </w:tc>
        <w:tc>
          <w:tcPr>
            <w:tcW w:w="1928" w:type="dxa"/>
            <w:vMerge w:val="restart"/>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hAnsi="Times New Roman" w:cs="Times New Roman"/>
                <w:kern w:val="2"/>
              </w:rPr>
              <w:t xml:space="preserve">«Развитие дошкольного, </w:t>
            </w:r>
            <w:r w:rsidRPr="003743DF">
              <w:rPr>
                <w:rFonts w:ascii="Times New Roman" w:hAnsi="Times New Roman" w:cs="Times New Roman"/>
                <w:bCs/>
                <w:kern w:val="2"/>
              </w:rPr>
              <w:t xml:space="preserve">общего и </w:t>
            </w:r>
            <w:r w:rsidRPr="003743DF">
              <w:rPr>
                <w:rFonts w:ascii="Times New Roman" w:hAnsi="Times New Roman" w:cs="Times New Roman"/>
                <w:bCs/>
                <w:kern w:val="2"/>
              </w:rPr>
              <w:lastRenderedPageBreak/>
              <w:t>дополнительного образования»</w:t>
            </w:r>
          </w:p>
        </w:tc>
        <w:tc>
          <w:tcPr>
            <w:tcW w:w="2429"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lastRenderedPageBreak/>
              <w:t xml:space="preserve">всего расходные обязательства по муниципальной </w:t>
            </w:r>
            <w:r w:rsidRPr="003743DF">
              <w:rPr>
                <w:rFonts w:ascii="Times New Roman" w:eastAsia="Times New Roman" w:hAnsi="Times New Roman" w:cs="Times New Roman"/>
                <w:szCs w:val="20"/>
              </w:rPr>
              <w:lastRenderedPageBreak/>
              <w:t>программе</w:t>
            </w:r>
          </w:p>
        </w:tc>
        <w:tc>
          <w:tcPr>
            <w:tcW w:w="678"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FC0F10" w:rsidRPr="003743DF" w:rsidRDefault="00497C7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0110000000</w:t>
            </w:r>
          </w:p>
        </w:tc>
        <w:tc>
          <w:tcPr>
            <w:tcW w:w="624" w:type="dxa"/>
            <w:gridSpan w:val="2"/>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474"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460 574,2</w:t>
            </w:r>
          </w:p>
        </w:tc>
        <w:tc>
          <w:tcPr>
            <w:tcW w:w="1247" w:type="dxa"/>
            <w:shd w:val="clear" w:color="auto" w:fill="auto"/>
          </w:tcPr>
          <w:p w:rsidR="00FC0F10" w:rsidRPr="003743DF" w:rsidRDefault="00F83C8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4</w:t>
            </w:r>
            <w:r w:rsidR="00820244" w:rsidRPr="003743DF">
              <w:rPr>
                <w:rFonts w:ascii="Times New Roman" w:eastAsia="Times New Roman" w:hAnsi="Times New Roman" w:cs="Times New Roman"/>
                <w:b/>
                <w:szCs w:val="20"/>
              </w:rPr>
              <w:t>40 422,9</w:t>
            </w:r>
          </w:p>
        </w:tc>
        <w:tc>
          <w:tcPr>
            <w:tcW w:w="1231" w:type="dxa"/>
            <w:shd w:val="clear" w:color="auto" w:fill="auto"/>
          </w:tcPr>
          <w:p w:rsidR="00524724" w:rsidRPr="003743DF" w:rsidRDefault="00F83C8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4</w:t>
            </w:r>
            <w:r w:rsidR="00820244" w:rsidRPr="003743DF">
              <w:rPr>
                <w:rFonts w:ascii="Times New Roman" w:eastAsia="Times New Roman" w:hAnsi="Times New Roman" w:cs="Times New Roman"/>
                <w:b/>
                <w:szCs w:val="20"/>
              </w:rPr>
              <w:t>42 787,6</w:t>
            </w:r>
          </w:p>
        </w:tc>
        <w:tc>
          <w:tcPr>
            <w:tcW w:w="1531" w:type="dxa"/>
            <w:shd w:val="clear" w:color="auto" w:fill="auto"/>
          </w:tcPr>
          <w:p w:rsidR="00FC0F10" w:rsidRPr="003743DF" w:rsidRDefault="00F83C8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1</w:t>
            </w:r>
            <w:r w:rsidR="00820244" w:rsidRPr="003743DF">
              <w:rPr>
                <w:rFonts w:ascii="Times New Roman" w:eastAsia="Times New Roman" w:hAnsi="Times New Roman" w:cs="Times New Roman"/>
                <w:b/>
                <w:szCs w:val="20"/>
              </w:rPr>
              <w:t> </w:t>
            </w:r>
            <w:r w:rsidRPr="003743DF">
              <w:rPr>
                <w:rFonts w:ascii="Times New Roman" w:eastAsia="Times New Roman" w:hAnsi="Times New Roman" w:cs="Times New Roman"/>
                <w:b/>
                <w:szCs w:val="20"/>
              </w:rPr>
              <w:t>3</w:t>
            </w:r>
            <w:r w:rsidR="00820244" w:rsidRPr="003743DF">
              <w:rPr>
                <w:rFonts w:ascii="Times New Roman" w:eastAsia="Times New Roman" w:hAnsi="Times New Roman" w:cs="Times New Roman"/>
                <w:b/>
                <w:szCs w:val="20"/>
              </w:rPr>
              <w:t>43 784,7</w:t>
            </w:r>
          </w:p>
        </w:tc>
      </w:tr>
      <w:tr w:rsidR="00FC0F10" w:rsidRPr="003743DF" w:rsidTr="001362F8">
        <w:trPr>
          <w:jc w:val="center"/>
        </w:trPr>
        <w:tc>
          <w:tcPr>
            <w:tcW w:w="680"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r>
      <w:tr w:rsidR="00677BFB" w:rsidRPr="003743DF" w:rsidTr="001362F8">
        <w:trPr>
          <w:trHeight w:val="796"/>
          <w:jc w:val="center"/>
        </w:trPr>
        <w:tc>
          <w:tcPr>
            <w:tcW w:w="680" w:type="dxa"/>
            <w:vMerge/>
            <w:shd w:val="clear" w:color="auto" w:fill="auto"/>
          </w:tcPr>
          <w:p w:rsidR="00677BFB" w:rsidRPr="003743DF" w:rsidRDefault="00677BFB"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677BFB" w:rsidRPr="003743DF" w:rsidRDefault="00677BFB"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677BFB" w:rsidRPr="003743DF" w:rsidRDefault="00677BFB"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677BFB" w:rsidRPr="003743DF" w:rsidRDefault="00677BFB"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78" w:type="dxa"/>
            <w:shd w:val="clear" w:color="auto" w:fill="auto"/>
          </w:tcPr>
          <w:p w:rsidR="00677BFB" w:rsidRPr="003743DF" w:rsidRDefault="00677BF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079</w:t>
            </w:r>
          </w:p>
        </w:tc>
        <w:tc>
          <w:tcPr>
            <w:tcW w:w="624" w:type="dxa"/>
            <w:shd w:val="clear" w:color="auto" w:fill="auto"/>
          </w:tcPr>
          <w:p w:rsidR="00677BFB" w:rsidRPr="003743DF" w:rsidRDefault="00677BF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677BFB" w:rsidRPr="003743DF" w:rsidRDefault="00677BF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596" w:type="dxa"/>
            <w:shd w:val="clear" w:color="auto" w:fill="auto"/>
          </w:tcPr>
          <w:p w:rsidR="00677BFB" w:rsidRPr="003743DF" w:rsidRDefault="00677BF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502" w:type="dxa"/>
            <w:gridSpan w:val="2"/>
            <w:shd w:val="clear" w:color="auto" w:fill="auto"/>
          </w:tcPr>
          <w:p w:rsidR="00677BFB"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457 668,0</w:t>
            </w:r>
          </w:p>
        </w:tc>
        <w:tc>
          <w:tcPr>
            <w:tcW w:w="1247" w:type="dxa"/>
            <w:shd w:val="clear" w:color="auto" w:fill="auto"/>
          </w:tcPr>
          <w:p w:rsidR="00677BFB"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437 516,7</w:t>
            </w:r>
          </w:p>
        </w:tc>
        <w:tc>
          <w:tcPr>
            <w:tcW w:w="1231" w:type="dxa"/>
            <w:shd w:val="clear" w:color="auto" w:fill="auto"/>
          </w:tcPr>
          <w:p w:rsidR="00677BFB"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439 881,4</w:t>
            </w:r>
          </w:p>
        </w:tc>
        <w:tc>
          <w:tcPr>
            <w:tcW w:w="1531" w:type="dxa"/>
            <w:shd w:val="clear" w:color="auto" w:fill="auto"/>
          </w:tcPr>
          <w:p w:rsidR="00677BFB" w:rsidRPr="003743DF" w:rsidRDefault="001B7B4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w:t>
            </w:r>
            <w:r w:rsidR="00820244" w:rsidRPr="003743DF">
              <w:rPr>
                <w:rFonts w:ascii="Times New Roman" w:eastAsia="Times New Roman" w:hAnsi="Times New Roman" w:cs="Times New Roman"/>
                <w:szCs w:val="20"/>
              </w:rPr>
              <w:t> </w:t>
            </w:r>
            <w:r w:rsidRPr="003743DF">
              <w:rPr>
                <w:rFonts w:ascii="Times New Roman" w:eastAsia="Times New Roman" w:hAnsi="Times New Roman" w:cs="Times New Roman"/>
                <w:szCs w:val="20"/>
              </w:rPr>
              <w:t>3</w:t>
            </w:r>
            <w:r w:rsidR="00820244" w:rsidRPr="003743DF">
              <w:rPr>
                <w:rFonts w:ascii="Times New Roman" w:eastAsia="Times New Roman" w:hAnsi="Times New Roman" w:cs="Times New Roman"/>
                <w:szCs w:val="20"/>
              </w:rPr>
              <w:t>35 066,1</w:t>
            </w:r>
          </w:p>
        </w:tc>
      </w:tr>
      <w:tr w:rsidR="00FC0F10" w:rsidRPr="003743DF" w:rsidTr="001362F8">
        <w:trPr>
          <w:trHeight w:val="539"/>
          <w:jc w:val="center"/>
        </w:trPr>
        <w:tc>
          <w:tcPr>
            <w:tcW w:w="680"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Администрация города Боготола</w:t>
            </w:r>
          </w:p>
        </w:tc>
        <w:tc>
          <w:tcPr>
            <w:tcW w:w="678"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117</w:t>
            </w:r>
          </w:p>
        </w:tc>
        <w:tc>
          <w:tcPr>
            <w:tcW w:w="624"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596"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502" w:type="dxa"/>
            <w:gridSpan w:val="2"/>
            <w:shd w:val="clear" w:color="auto" w:fill="auto"/>
          </w:tcPr>
          <w:p w:rsidR="00FC0F10" w:rsidRPr="003743DF" w:rsidRDefault="001B7B4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2</w:t>
            </w:r>
            <w:r w:rsidR="00820244" w:rsidRPr="003743DF">
              <w:rPr>
                <w:rFonts w:ascii="Times New Roman" w:eastAsia="Times New Roman" w:hAnsi="Times New Roman" w:cs="Times New Roman"/>
                <w:szCs w:val="20"/>
              </w:rPr>
              <w:t> 906,2</w:t>
            </w:r>
          </w:p>
        </w:tc>
        <w:tc>
          <w:tcPr>
            <w:tcW w:w="1247" w:type="dxa"/>
            <w:shd w:val="clear" w:color="auto" w:fill="auto"/>
          </w:tcPr>
          <w:p w:rsidR="00F3471C"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2 906,2</w:t>
            </w:r>
          </w:p>
        </w:tc>
        <w:tc>
          <w:tcPr>
            <w:tcW w:w="1231"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2 906,2</w:t>
            </w:r>
          </w:p>
        </w:tc>
        <w:tc>
          <w:tcPr>
            <w:tcW w:w="1531" w:type="dxa"/>
            <w:shd w:val="clear" w:color="auto" w:fill="auto"/>
          </w:tcPr>
          <w:p w:rsidR="00AF28AD"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8 718,6</w:t>
            </w:r>
          </w:p>
        </w:tc>
      </w:tr>
      <w:tr w:rsidR="00820244" w:rsidRPr="003743DF" w:rsidTr="001362F8">
        <w:trPr>
          <w:jc w:val="center"/>
        </w:trPr>
        <w:tc>
          <w:tcPr>
            <w:tcW w:w="680" w:type="dxa"/>
            <w:vMerge w:val="restart"/>
            <w:shd w:val="clear" w:color="auto" w:fill="auto"/>
          </w:tcPr>
          <w:p w:rsidR="00820244" w:rsidRPr="003743DF" w:rsidRDefault="0082024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1.2.</w:t>
            </w:r>
          </w:p>
        </w:tc>
        <w:tc>
          <w:tcPr>
            <w:tcW w:w="1984" w:type="dxa"/>
            <w:vMerge w:val="restart"/>
            <w:shd w:val="clear" w:color="auto" w:fill="auto"/>
          </w:tcPr>
          <w:p w:rsidR="00820244" w:rsidRPr="003743DF" w:rsidRDefault="0082024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Подпрограмма 2</w:t>
            </w:r>
          </w:p>
        </w:tc>
        <w:tc>
          <w:tcPr>
            <w:tcW w:w="1928" w:type="dxa"/>
            <w:vMerge w:val="restart"/>
            <w:shd w:val="clear" w:color="auto" w:fill="auto"/>
          </w:tcPr>
          <w:p w:rsidR="00820244" w:rsidRPr="003743DF" w:rsidRDefault="00820244" w:rsidP="003743DF">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rPr>
                <w:rFonts w:ascii="Times New Roman" w:hAnsi="Times New Roman" w:cs="Times New Roman"/>
                <w:lang w:eastAsia="ar-SA"/>
              </w:rPr>
            </w:pPr>
            <w:r w:rsidRPr="003743DF">
              <w:rPr>
                <w:rFonts w:ascii="Times New Roman" w:hAnsi="Times New Roman" w:cs="Times New Roman"/>
                <w:lang w:eastAsia="ar-SA"/>
              </w:rPr>
              <w:t>«Обеспечение приоритетных направлений муниципальной системы образования города Боготола»</w:t>
            </w:r>
          </w:p>
          <w:p w:rsidR="00820244" w:rsidRPr="003743DF" w:rsidRDefault="0082024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429" w:type="dxa"/>
            <w:shd w:val="clear" w:color="auto" w:fill="auto"/>
          </w:tcPr>
          <w:p w:rsidR="00820244" w:rsidRPr="003743DF" w:rsidRDefault="0082024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всего расходные обязательства</w:t>
            </w:r>
          </w:p>
        </w:tc>
        <w:tc>
          <w:tcPr>
            <w:tcW w:w="678" w:type="dxa"/>
            <w:shd w:val="clear" w:color="auto" w:fill="auto"/>
          </w:tcPr>
          <w:p w:rsidR="00820244" w:rsidRPr="003743DF" w:rsidRDefault="0082024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820244" w:rsidRPr="003743DF" w:rsidRDefault="0082024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1303" w:type="dxa"/>
            <w:shd w:val="clear" w:color="auto" w:fill="auto"/>
          </w:tcPr>
          <w:p w:rsidR="00820244" w:rsidRPr="003743DF" w:rsidRDefault="0082024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0120000000</w:t>
            </w:r>
          </w:p>
        </w:tc>
        <w:tc>
          <w:tcPr>
            <w:tcW w:w="596" w:type="dxa"/>
            <w:shd w:val="clear" w:color="auto" w:fill="auto"/>
          </w:tcPr>
          <w:p w:rsidR="00820244" w:rsidRPr="003743DF" w:rsidRDefault="0082024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1502" w:type="dxa"/>
            <w:gridSpan w:val="2"/>
            <w:shd w:val="clear" w:color="auto" w:fill="auto"/>
          </w:tcPr>
          <w:p w:rsidR="00820244"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510,8</w:t>
            </w:r>
          </w:p>
        </w:tc>
        <w:tc>
          <w:tcPr>
            <w:tcW w:w="1247" w:type="dxa"/>
            <w:shd w:val="clear" w:color="auto" w:fill="auto"/>
          </w:tcPr>
          <w:p w:rsidR="00820244"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332,1</w:t>
            </w:r>
          </w:p>
        </w:tc>
        <w:tc>
          <w:tcPr>
            <w:tcW w:w="1231" w:type="dxa"/>
            <w:shd w:val="clear" w:color="auto" w:fill="auto"/>
          </w:tcPr>
          <w:p w:rsidR="00820244"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332,1</w:t>
            </w:r>
          </w:p>
        </w:tc>
        <w:tc>
          <w:tcPr>
            <w:tcW w:w="1531" w:type="dxa"/>
            <w:shd w:val="clear" w:color="auto" w:fill="auto"/>
          </w:tcPr>
          <w:p w:rsidR="00820244"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1 175,0</w:t>
            </w:r>
          </w:p>
        </w:tc>
      </w:tr>
      <w:tr w:rsidR="00FC0F10" w:rsidRPr="003743DF" w:rsidTr="001362F8">
        <w:trPr>
          <w:jc w:val="center"/>
        </w:trPr>
        <w:tc>
          <w:tcPr>
            <w:tcW w:w="680"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D047A3" w:rsidRPr="003743DF" w:rsidTr="001362F8">
        <w:trPr>
          <w:jc w:val="center"/>
        </w:trPr>
        <w:tc>
          <w:tcPr>
            <w:tcW w:w="680" w:type="dxa"/>
            <w:vMerge/>
            <w:shd w:val="clear" w:color="auto" w:fill="auto"/>
          </w:tcPr>
          <w:p w:rsidR="00D047A3" w:rsidRPr="003743DF" w:rsidRDefault="00D047A3"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D047A3" w:rsidRPr="003743DF" w:rsidRDefault="00D047A3"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D047A3" w:rsidRPr="003743DF" w:rsidRDefault="00D047A3"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D047A3" w:rsidRPr="003743DF" w:rsidRDefault="00D047A3"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78" w:type="dxa"/>
            <w:shd w:val="clear" w:color="auto" w:fill="auto"/>
          </w:tcPr>
          <w:p w:rsidR="00D047A3" w:rsidRPr="003743DF" w:rsidRDefault="00D047A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079</w:t>
            </w:r>
          </w:p>
        </w:tc>
        <w:tc>
          <w:tcPr>
            <w:tcW w:w="624" w:type="dxa"/>
            <w:shd w:val="clear" w:color="auto" w:fill="auto"/>
          </w:tcPr>
          <w:p w:rsidR="00D047A3" w:rsidRPr="003743DF" w:rsidRDefault="00D047A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D047A3" w:rsidRPr="003743DF" w:rsidRDefault="00D047A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624" w:type="dxa"/>
            <w:gridSpan w:val="2"/>
            <w:shd w:val="clear" w:color="auto" w:fill="auto"/>
          </w:tcPr>
          <w:p w:rsidR="00D047A3" w:rsidRPr="003743DF" w:rsidRDefault="00D047A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474" w:type="dxa"/>
            <w:shd w:val="clear" w:color="auto" w:fill="auto"/>
          </w:tcPr>
          <w:p w:rsidR="00D047A3"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510,8</w:t>
            </w:r>
          </w:p>
        </w:tc>
        <w:tc>
          <w:tcPr>
            <w:tcW w:w="1247" w:type="dxa"/>
            <w:shd w:val="clear" w:color="auto" w:fill="auto"/>
          </w:tcPr>
          <w:p w:rsidR="00D047A3" w:rsidRPr="003743DF" w:rsidRDefault="00D047A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332,1</w:t>
            </w:r>
          </w:p>
        </w:tc>
        <w:tc>
          <w:tcPr>
            <w:tcW w:w="1231" w:type="dxa"/>
            <w:shd w:val="clear" w:color="auto" w:fill="auto"/>
          </w:tcPr>
          <w:p w:rsidR="00D047A3" w:rsidRPr="003743DF" w:rsidRDefault="00D047A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332,1</w:t>
            </w:r>
          </w:p>
        </w:tc>
        <w:tc>
          <w:tcPr>
            <w:tcW w:w="1531" w:type="dxa"/>
            <w:shd w:val="clear" w:color="auto" w:fill="auto"/>
          </w:tcPr>
          <w:p w:rsidR="00D047A3" w:rsidRPr="003743DF" w:rsidRDefault="00D047A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w:t>
            </w:r>
            <w:r w:rsidR="00820244" w:rsidRPr="003743DF">
              <w:rPr>
                <w:rFonts w:ascii="Times New Roman" w:eastAsia="Times New Roman" w:hAnsi="Times New Roman" w:cs="Times New Roman"/>
                <w:szCs w:val="20"/>
              </w:rPr>
              <w:t> </w:t>
            </w:r>
            <w:r w:rsidRPr="003743DF">
              <w:rPr>
                <w:rFonts w:ascii="Times New Roman" w:eastAsia="Times New Roman" w:hAnsi="Times New Roman" w:cs="Times New Roman"/>
                <w:szCs w:val="20"/>
              </w:rPr>
              <w:t>1</w:t>
            </w:r>
            <w:r w:rsidR="00820244" w:rsidRPr="003743DF">
              <w:rPr>
                <w:rFonts w:ascii="Times New Roman" w:eastAsia="Times New Roman" w:hAnsi="Times New Roman" w:cs="Times New Roman"/>
                <w:szCs w:val="20"/>
              </w:rPr>
              <w:t>75,0</w:t>
            </w:r>
          </w:p>
        </w:tc>
      </w:tr>
      <w:tr w:rsidR="00FC0F10" w:rsidRPr="003743DF" w:rsidTr="001362F8">
        <w:trPr>
          <w:jc w:val="center"/>
        </w:trPr>
        <w:tc>
          <w:tcPr>
            <w:tcW w:w="680"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Администрация города Боготола</w:t>
            </w:r>
          </w:p>
        </w:tc>
        <w:tc>
          <w:tcPr>
            <w:tcW w:w="678"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117</w:t>
            </w:r>
          </w:p>
        </w:tc>
        <w:tc>
          <w:tcPr>
            <w:tcW w:w="624"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624" w:type="dxa"/>
            <w:gridSpan w:val="2"/>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474" w:type="dxa"/>
            <w:shd w:val="clear" w:color="auto" w:fill="auto"/>
          </w:tcPr>
          <w:p w:rsidR="00FC0F10" w:rsidRPr="003743DF" w:rsidRDefault="00972F36"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0,00</w:t>
            </w:r>
          </w:p>
        </w:tc>
        <w:tc>
          <w:tcPr>
            <w:tcW w:w="1247" w:type="dxa"/>
            <w:shd w:val="clear" w:color="auto" w:fill="auto"/>
          </w:tcPr>
          <w:p w:rsidR="00FC0F10" w:rsidRPr="003743DF" w:rsidRDefault="00972F36"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0,00</w:t>
            </w:r>
          </w:p>
        </w:tc>
        <w:tc>
          <w:tcPr>
            <w:tcW w:w="1231" w:type="dxa"/>
            <w:shd w:val="clear" w:color="auto" w:fill="auto"/>
          </w:tcPr>
          <w:p w:rsidR="00FC0F10" w:rsidRPr="003743DF" w:rsidRDefault="00972F36"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0,00</w:t>
            </w:r>
          </w:p>
        </w:tc>
        <w:tc>
          <w:tcPr>
            <w:tcW w:w="1531" w:type="dxa"/>
            <w:shd w:val="clear" w:color="auto" w:fill="auto"/>
          </w:tcPr>
          <w:p w:rsidR="00FC0F10" w:rsidRPr="003743DF" w:rsidRDefault="00972F36"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0,00</w:t>
            </w:r>
          </w:p>
        </w:tc>
      </w:tr>
      <w:tr w:rsidR="00FC0F10" w:rsidRPr="003743DF" w:rsidTr="001362F8">
        <w:trPr>
          <w:jc w:val="center"/>
        </w:trPr>
        <w:tc>
          <w:tcPr>
            <w:tcW w:w="680" w:type="dxa"/>
            <w:vMerge w:val="restart"/>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1.3.</w:t>
            </w:r>
          </w:p>
        </w:tc>
        <w:tc>
          <w:tcPr>
            <w:tcW w:w="1984" w:type="dxa"/>
            <w:vMerge w:val="restart"/>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Подпрограмма 3</w:t>
            </w:r>
          </w:p>
        </w:tc>
        <w:tc>
          <w:tcPr>
            <w:tcW w:w="1928" w:type="dxa"/>
            <w:vMerge w:val="restart"/>
            <w:shd w:val="clear" w:color="auto" w:fill="auto"/>
          </w:tcPr>
          <w:p w:rsidR="00FC0F10" w:rsidRPr="003743DF" w:rsidRDefault="00FC0F10" w:rsidP="003743DF">
            <w:pPr>
              <w:shd w:val="clear" w:color="auto" w:fill="FFFFFF" w:themeFill="background1"/>
              <w:spacing w:after="0" w:line="240" w:lineRule="auto"/>
              <w:rPr>
                <w:rFonts w:ascii="Times New Roman" w:hAnsi="Times New Roman" w:cs="Times New Roman"/>
                <w:bCs/>
                <w:kern w:val="1"/>
              </w:rPr>
            </w:pPr>
            <w:r w:rsidRPr="003743DF">
              <w:rPr>
                <w:rFonts w:ascii="Times New Roman" w:hAnsi="Times New Roman" w:cs="Times New Roman"/>
                <w:bCs/>
                <w:kern w:val="1"/>
              </w:rPr>
              <w:t>«Обеспечение реализации муниципальной программы и прочие мероприятия в области образования муниципальной программы»</w:t>
            </w:r>
          </w:p>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429"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всего расходные обязательства</w:t>
            </w:r>
          </w:p>
        </w:tc>
        <w:tc>
          <w:tcPr>
            <w:tcW w:w="678"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FC0F10" w:rsidRPr="003743DF" w:rsidRDefault="00497C7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0130000000</w:t>
            </w:r>
          </w:p>
        </w:tc>
        <w:tc>
          <w:tcPr>
            <w:tcW w:w="624" w:type="dxa"/>
            <w:gridSpan w:val="2"/>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474"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43 991,6</w:t>
            </w:r>
          </w:p>
        </w:tc>
        <w:tc>
          <w:tcPr>
            <w:tcW w:w="1247"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42 421 3</w:t>
            </w:r>
          </w:p>
        </w:tc>
        <w:tc>
          <w:tcPr>
            <w:tcW w:w="1231"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42 421,3</w:t>
            </w:r>
          </w:p>
        </w:tc>
        <w:tc>
          <w:tcPr>
            <w:tcW w:w="1531"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3743DF">
              <w:rPr>
                <w:rFonts w:ascii="Times New Roman" w:eastAsia="Times New Roman" w:hAnsi="Times New Roman" w:cs="Times New Roman"/>
                <w:b/>
                <w:szCs w:val="20"/>
              </w:rPr>
              <w:t>128 834,2</w:t>
            </w:r>
          </w:p>
        </w:tc>
      </w:tr>
      <w:tr w:rsidR="00FC0F10" w:rsidRPr="003743DF" w:rsidTr="001362F8">
        <w:trPr>
          <w:jc w:val="center"/>
        </w:trPr>
        <w:tc>
          <w:tcPr>
            <w:tcW w:w="680"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в том числе по ГРБС:</w:t>
            </w:r>
          </w:p>
        </w:tc>
        <w:tc>
          <w:tcPr>
            <w:tcW w:w="678"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624" w:type="dxa"/>
            <w:gridSpan w:val="2"/>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474"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47"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31"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531"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FC0F10" w:rsidRPr="003743DF" w:rsidTr="001362F8">
        <w:trPr>
          <w:trHeight w:val="740"/>
          <w:jc w:val="center"/>
        </w:trPr>
        <w:tc>
          <w:tcPr>
            <w:tcW w:w="680"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78"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079</w:t>
            </w:r>
          </w:p>
        </w:tc>
        <w:tc>
          <w:tcPr>
            <w:tcW w:w="624"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624" w:type="dxa"/>
            <w:gridSpan w:val="2"/>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474" w:type="dxa"/>
            <w:shd w:val="clear" w:color="auto" w:fill="auto"/>
          </w:tcPr>
          <w:p w:rsidR="00DE1EAC"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9 256,3</w:t>
            </w:r>
          </w:p>
        </w:tc>
        <w:tc>
          <w:tcPr>
            <w:tcW w:w="1247"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8 909,5</w:t>
            </w:r>
          </w:p>
        </w:tc>
        <w:tc>
          <w:tcPr>
            <w:tcW w:w="1231" w:type="dxa"/>
            <w:shd w:val="clear" w:color="auto" w:fill="auto"/>
          </w:tcPr>
          <w:p w:rsidR="00FC0F10" w:rsidRPr="003743DF" w:rsidRDefault="0039314D"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8</w:t>
            </w:r>
            <w:r w:rsidR="00820244" w:rsidRPr="003743DF">
              <w:rPr>
                <w:rFonts w:ascii="Times New Roman" w:eastAsia="Times New Roman" w:hAnsi="Times New Roman" w:cs="Times New Roman"/>
                <w:szCs w:val="20"/>
              </w:rPr>
              <w:t> 909,5</w:t>
            </w:r>
          </w:p>
        </w:tc>
        <w:tc>
          <w:tcPr>
            <w:tcW w:w="1531"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27 075,3</w:t>
            </w:r>
          </w:p>
        </w:tc>
      </w:tr>
      <w:tr w:rsidR="00FC0F10" w:rsidRPr="003743DF" w:rsidTr="001362F8">
        <w:trPr>
          <w:jc w:val="center"/>
        </w:trPr>
        <w:tc>
          <w:tcPr>
            <w:tcW w:w="680"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Администрация города Боготола</w:t>
            </w:r>
          </w:p>
        </w:tc>
        <w:tc>
          <w:tcPr>
            <w:tcW w:w="678"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117</w:t>
            </w:r>
          </w:p>
        </w:tc>
        <w:tc>
          <w:tcPr>
            <w:tcW w:w="624"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303"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624" w:type="dxa"/>
            <w:gridSpan w:val="2"/>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Х</w:t>
            </w:r>
          </w:p>
        </w:tc>
        <w:tc>
          <w:tcPr>
            <w:tcW w:w="1474"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34 735,3</w:t>
            </w:r>
          </w:p>
        </w:tc>
        <w:tc>
          <w:tcPr>
            <w:tcW w:w="1247"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33 511,8</w:t>
            </w:r>
          </w:p>
        </w:tc>
        <w:tc>
          <w:tcPr>
            <w:tcW w:w="1231" w:type="dxa"/>
            <w:shd w:val="clear" w:color="auto" w:fill="auto"/>
          </w:tcPr>
          <w:p w:rsidR="00FC0F10"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33 511,8</w:t>
            </w:r>
          </w:p>
        </w:tc>
        <w:tc>
          <w:tcPr>
            <w:tcW w:w="1531" w:type="dxa"/>
            <w:shd w:val="clear" w:color="auto" w:fill="auto"/>
          </w:tcPr>
          <w:p w:rsidR="004556DC" w:rsidRPr="003743DF" w:rsidRDefault="0082024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3743DF">
              <w:rPr>
                <w:rFonts w:ascii="Times New Roman" w:eastAsia="Times New Roman" w:hAnsi="Times New Roman" w:cs="Times New Roman"/>
                <w:szCs w:val="20"/>
              </w:rPr>
              <w:t>101 758,9</w:t>
            </w:r>
          </w:p>
        </w:tc>
      </w:tr>
    </w:tbl>
    <w:p w:rsidR="00ED0053" w:rsidRPr="003743DF" w:rsidRDefault="00ED0053" w:rsidP="003743DF">
      <w:pPr>
        <w:pStyle w:val="ConsPlusNormal"/>
        <w:shd w:val="clear" w:color="auto" w:fill="FFFFFF" w:themeFill="background1"/>
        <w:jc w:val="right"/>
        <w:rPr>
          <w:rFonts w:ascii="Times New Roman" w:hAnsi="Times New Roman" w:cs="Times New Roman"/>
          <w:sz w:val="24"/>
          <w:szCs w:val="24"/>
        </w:rPr>
        <w:sectPr w:rsidR="00ED0053" w:rsidRPr="003743DF" w:rsidSect="00CD12F2">
          <w:pgSz w:w="16838" w:h="11906" w:orient="landscape" w:code="9"/>
          <w:pgMar w:top="851" w:right="851" w:bottom="851" w:left="851" w:header="0" w:footer="0" w:gutter="0"/>
          <w:cols w:space="720"/>
          <w:docGrid w:linePitch="299"/>
        </w:sectPr>
      </w:pPr>
    </w:p>
    <w:p w:rsidR="009B7265" w:rsidRPr="003743DF" w:rsidRDefault="009B7265" w:rsidP="003743DF">
      <w:pPr>
        <w:shd w:val="clear" w:color="auto" w:fill="FFFFFF" w:themeFill="background1"/>
        <w:autoSpaceDE w:val="0"/>
        <w:autoSpaceDN w:val="0"/>
        <w:adjustRightInd w:val="0"/>
        <w:spacing w:after="0" w:line="240" w:lineRule="auto"/>
        <w:ind w:left="11058" w:firstLine="708"/>
        <w:jc w:val="both"/>
        <w:outlineLvl w:val="0"/>
        <w:rPr>
          <w:rFonts w:ascii="Times New Roman" w:hAnsi="Times New Roman" w:cs="Times New Roman"/>
          <w:sz w:val="24"/>
          <w:szCs w:val="24"/>
        </w:rPr>
      </w:pPr>
      <w:bookmarkStart w:id="2" w:name="_Hlk141433692"/>
      <w:r w:rsidRPr="003743DF">
        <w:rPr>
          <w:rFonts w:ascii="Times New Roman" w:hAnsi="Times New Roman" w:cs="Times New Roman"/>
          <w:sz w:val="24"/>
          <w:szCs w:val="24"/>
        </w:rPr>
        <w:lastRenderedPageBreak/>
        <w:t>Приложение № 4</w:t>
      </w:r>
    </w:p>
    <w:bookmarkEnd w:id="2"/>
    <w:p w:rsidR="00001AFE" w:rsidRPr="003743DF" w:rsidRDefault="00001AFE"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к муниципальной программе</w:t>
      </w:r>
    </w:p>
    <w:p w:rsidR="00001AFE" w:rsidRPr="003743DF" w:rsidRDefault="00001AFE"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города Боготола</w:t>
      </w:r>
    </w:p>
    <w:p w:rsidR="00001AFE" w:rsidRPr="003743DF" w:rsidRDefault="00001AFE" w:rsidP="003743DF">
      <w:pPr>
        <w:pStyle w:val="ae"/>
        <w:ind w:firstLine="11766"/>
        <w:rPr>
          <w:rFonts w:ascii="Times New Roman" w:hAnsi="Times New Roman" w:cs="Times New Roman"/>
          <w:sz w:val="24"/>
          <w:szCs w:val="24"/>
        </w:rPr>
      </w:pPr>
      <w:r w:rsidRPr="003743DF">
        <w:rPr>
          <w:rFonts w:ascii="Times New Roman" w:hAnsi="Times New Roman" w:cs="Times New Roman"/>
          <w:sz w:val="24"/>
          <w:szCs w:val="24"/>
        </w:rPr>
        <w:t>«Развитие образования»</w:t>
      </w:r>
    </w:p>
    <w:p w:rsidR="009B7265" w:rsidRPr="003743DF" w:rsidRDefault="009B7265" w:rsidP="003743DF">
      <w:pPr>
        <w:pStyle w:val="ae"/>
        <w:shd w:val="clear" w:color="auto" w:fill="FFFFFF" w:themeFill="background1"/>
        <w:ind w:firstLine="11766"/>
        <w:rPr>
          <w:rFonts w:ascii="Times New Roman" w:hAnsi="Times New Roman" w:cs="Times New Roman"/>
          <w:sz w:val="24"/>
          <w:szCs w:val="24"/>
          <w:lang w:eastAsia="en-US"/>
        </w:rPr>
      </w:pP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ИНФОРМАЦИЯ</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ОБ ИСТОЧНИКАХ ФИНАНСИРОВАНИЯ ПОДПРОГРАММ, ОТДЕЛЬНЫХ</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МЕРОПРИЯТИЙ МУНИЦИПАЛЬНОЙ ПРОГРАММЫ ГОРОДА БОГОТОЛА (СРЕДСТВА</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ГОРОДСКОГО БЮДЖЕТА, В ТОМ ЧИСЛЕ СРЕДСТВА, ПОСТУПИВШИЕ</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ИЗ БЮДЖЕТОВ ДРУГИХ УРОВНЕЙ БЮДЖЕТНОЙ СИСТЕМЫ, БЮДЖЕТОВ</w:t>
      </w:r>
    </w:p>
    <w:p w:rsidR="00FC0F10" w:rsidRPr="003743DF" w:rsidRDefault="00FC0F10" w:rsidP="003743DF">
      <w:pPr>
        <w:pStyle w:val="ConsPlusNormal"/>
        <w:shd w:val="clear" w:color="auto" w:fill="FFFFFF" w:themeFill="background1"/>
        <w:jc w:val="center"/>
        <w:rPr>
          <w:rFonts w:ascii="Times New Roman" w:hAnsi="Times New Roman" w:cs="Times New Roman"/>
          <w:sz w:val="24"/>
          <w:szCs w:val="24"/>
        </w:rPr>
      </w:pPr>
      <w:r w:rsidRPr="003743DF">
        <w:rPr>
          <w:rFonts w:ascii="Times New Roman" w:eastAsia="Calibri" w:hAnsi="Times New Roman" w:cs="Times New Roman"/>
          <w:sz w:val="24"/>
          <w:szCs w:val="24"/>
          <w:lang w:eastAsia="en-US"/>
        </w:rPr>
        <w:t>ГОСУДАРСТВЕННЫХ ВНЕБЮДЖЕТНЫХ ФОНДОВ)</w:t>
      </w:r>
    </w:p>
    <w:p w:rsidR="00FC0F10" w:rsidRPr="003743DF" w:rsidRDefault="00FC0F10" w:rsidP="003743DF">
      <w:pPr>
        <w:pStyle w:val="ConsPlusNormal"/>
        <w:shd w:val="clear" w:color="auto" w:fill="FFFFFF" w:themeFill="background1"/>
        <w:ind w:left="11482"/>
        <w:jc w:val="right"/>
        <w:rPr>
          <w:rFonts w:ascii="Times New Roman" w:hAnsi="Times New Roman" w:cs="Times New Roman"/>
          <w:sz w:val="24"/>
          <w:szCs w:val="24"/>
        </w:rPr>
      </w:pPr>
      <w:r w:rsidRPr="003743DF">
        <w:rPr>
          <w:rFonts w:ascii="Times New Roman" w:hAnsi="Times New Roman" w:cs="Times New Roman"/>
          <w:sz w:val="24"/>
          <w:szCs w:val="24"/>
        </w:rPr>
        <w:t>(тыс.руб.)</w:t>
      </w:r>
    </w:p>
    <w:tbl>
      <w:tblPr>
        <w:tblW w:w="1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2369"/>
        <w:gridCol w:w="4063"/>
        <w:gridCol w:w="2722"/>
        <w:gridCol w:w="1381"/>
        <w:gridCol w:w="1180"/>
        <w:gridCol w:w="1487"/>
        <w:gridCol w:w="1768"/>
      </w:tblGrid>
      <w:tr w:rsidR="00FC0F10" w:rsidRPr="003743DF" w:rsidTr="00497AFF">
        <w:trPr>
          <w:trHeight w:val="20"/>
          <w:jc w:val="center"/>
        </w:trPr>
        <w:tc>
          <w:tcPr>
            <w:tcW w:w="595"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№п/п</w:t>
            </w:r>
          </w:p>
        </w:tc>
        <w:tc>
          <w:tcPr>
            <w:tcW w:w="2369"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Статус (муниципальная программа, подпрограмма)</w:t>
            </w:r>
          </w:p>
        </w:tc>
        <w:tc>
          <w:tcPr>
            <w:tcW w:w="4063"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Наименование муниципальной программы, подпрограммы</w:t>
            </w:r>
          </w:p>
        </w:tc>
        <w:tc>
          <w:tcPr>
            <w:tcW w:w="2722"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Уровень бюджетной системы/источники финансирования</w:t>
            </w:r>
          </w:p>
        </w:tc>
        <w:tc>
          <w:tcPr>
            <w:tcW w:w="1381"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очередной финансовый год</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202</w:t>
            </w:r>
            <w:r w:rsidR="004860D3" w:rsidRPr="003743DF">
              <w:rPr>
                <w:rFonts w:ascii="Times New Roman" w:eastAsia="Times New Roman" w:hAnsi="Times New Roman" w:cs="Times New Roman"/>
                <w:b/>
                <w:sz w:val="20"/>
                <w:szCs w:val="20"/>
              </w:rPr>
              <w:t>4</w:t>
            </w:r>
          </w:p>
        </w:tc>
        <w:tc>
          <w:tcPr>
            <w:tcW w:w="1180"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первый год планового периода</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202</w:t>
            </w:r>
            <w:r w:rsidR="004860D3" w:rsidRPr="003743DF">
              <w:rPr>
                <w:rFonts w:ascii="Times New Roman" w:eastAsia="Times New Roman" w:hAnsi="Times New Roman" w:cs="Times New Roman"/>
                <w:b/>
                <w:sz w:val="20"/>
                <w:szCs w:val="20"/>
              </w:rPr>
              <w:t>5</w:t>
            </w:r>
          </w:p>
        </w:tc>
        <w:tc>
          <w:tcPr>
            <w:tcW w:w="1487"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второй год планового периода</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202</w:t>
            </w:r>
            <w:r w:rsidR="004860D3" w:rsidRPr="003743DF">
              <w:rPr>
                <w:rFonts w:ascii="Times New Roman" w:eastAsia="Times New Roman" w:hAnsi="Times New Roman" w:cs="Times New Roman"/>
                <w:b/>
                <w:sz w:val="20"/>
                <w:szCs w:val="20"/>
              </w:rPr>
              <w:t>6</w:t>
            </w:r>
          </w:p>
        </w:tc>
        <w:tc>
          <w:tcPr>
            <w:tcW w:w="1768"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Итого на период</w:t>
            </w:r>
          </w:p>
        </w:tc>
      </w:tr>
      <w:tr w:rsidR="00FC0F10" w:rsidRPr="003743DF" w:rsidTr="00497AFF">
        <w:trPr>
          <w:trHeight w:val="20"/>
          <w:jc w:val="center"/>
        </w:trPr>
        <w:tc>
          <w:tcPr>
            <w:tcW w:w="595"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w:t>
            </w:r>
          </w:p>
        </w:tc>
        <w:tc>
          <w:tcPr>
            <w:tcW w:w="2369"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w:t>
            </w:r>
          </w:p>
        </w:tc>
        <w:tc>
          <w:tcPr>
            <w:tcW w:w="4063"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3</w:t>
            </w:r>
          </w:p>
        </w:tc>
        <w:tc>
          <w:tcPr>
            <w:tcW w:w="2722"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4</w:t>
            </w:r>
          </w:p>
        </w:tc>
        <w:tc>
          <w:tcPr>
            <w:tcW w:w="1381"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5</w:t>
            </w:r>
          </w:p>
        </w:tc>
        <w:tc>
          <w:tcPr>
            <w:tcW w:w="1180"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6</w:t>
            </w:r>
          </w:p>
        </w:tc>
        <w:tc>
          <w:tcPr>
            <w:tcW w:w="1487"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7</w:t>
            </w:r>
          </w:p>
        </w:tc>
        <w:tc>
          <w:tcPr>
            <w:tcW w:w="1768" w:type="dxa"/>
            <w:shd w:val="clear" w:color="auto" w:fill="auto"/>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8</w:t>
            </w:r>
          </w:p>
        </w:tc>
      </w:tr>
      <w:tr w:rsidR="00191D7A" w:rsidRPr="003743DF" w:rsidTr="00497AFF">
        <w:trPr>
          <w:trHeight w:val="20"/>
          <w:jc w:val="center"/>
        </w:trPr>
        <w:tc>
          <w:tcPr>
            <w:tcW w:w="595" w:type="dxa"/>
            <w:vMerge w:val="restart"/>
            <w:shd w:val="clear" w:color="auto" w:fill="auto"/>
          </w:tcPr>
          <w:p w:rsidR="00191D7A" w:rsidRPr="003743DF" w:rsidRDefault="00191D7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w:t>
            </w:r>
          </w:p>
        </w:tc>
        <w:tc>
          <w:tcPr>
            <w:tcW w:w="2369" w:type="dxa"/>
            <w:vMerge w:val="restart"/>
            <w:shd w:val="clear" w:color="auto" w:fill="auto"/>
          </w:tcPr>
          <w:p w:rsidR="00191D7A" w:rsidRPr="003743DF" w:rsidRDefault="00191D7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 xml:space="preserve">Муниципальная программа </w:t>
            </w:r>
          </w:p>
        </w:tc>
        <w:tc>
          <w:tcPr>
            <w:tcW w:w="4063" w:type="dxa"/>
            <w:vMerge w:val="restart"/>
            <w:shd w:val="clear" w:color="auto" w:fill="auto"/>
          </w:tcPr>
          <w:p w:rsidR="00191D7A" w:rsidRPr="003743DF" w:rsidRDefault="00191D7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eastAsia="Times New Roman" w:hAnsi="Times New Roman" w:cs="Times New Roman"/>
                <w:szCs w:val="20"/>
              </w:rPr>
              <w:t xml:space="preserve">«Развитие образования» города Боготола </w:t>
            </w:r>
          </w:p>
        </w:tc>
        <w:tc>
          <w:tcPr>
            <w:tcW w:w="2722" w:type="dxa"/>
            <w:shd w:val="clear" w:color="auto" w:fill="auto"/>
          </w:tcPr>
          <w:p w:rsidR="00191D7A" w:rsidRPr="003743DF" w:rsidRDefault="00191D7A"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Всего</w:t>
            </w:r>
          </w:p>
        </w:tc>
        <w:tc>
          <w:tcPr>
            <w:tcW w:w="1381" w:type="dxa"/>
            <w:shd w:val="clear" w:color="auto" w:fill="auto"/>
          </w:tcPr>
          <w:p w:rsidR="00191D7A"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3743DF">
              <w:rPr>
                <w:rFonts w:ascii="Times New Roman" w:eastAsia="Times New Roman" w:hAnsi="Times New Roman" w:cs="Times New Roman"/>
                <w:b/>
                <w:color w:val="000000" w:themeColor="text1"/>
                <w:sz w:val="20"/>
                <w:szCs w:val="20"/>
              </w:rPr>
              <w:t>505 076,6</w:t>
            </w:r>
          </w:p>
        </w:tc>
        <w:tc>
          <w:tcPr>
            <w:tcW w:w="1180" w:type="dxa"/>
            <w:shd w:val="clear" w:color="auto" w:fill="auto"/>
          </w:tcPr>
          <w:p w:rsidR="00191D7A"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3743DF">
              <w:rPr>
                <w:rFonts w:ascii="Times New Roman" w:eastAsia="Times New Roman" w:hAnsi="Times New Roman" w:cs="Times New Roman"/>
                <w:b/>
                <w:color w:val="000000" w:themeColor="text1"/>
                <w:sz w:val="20"/>
                <w:szCs w:val="20"/>
              </w:rPr>
              <w:t>483 176,3</w:t>
            </w:r>
          </w:p>
        </w:tc>
        <w:tc>
          <w:tcPr>
            <w:tcW w:w="1487" w:type="dxa"/>
            <w:shd w:val="clear" w:color="auto" w:fill="auto"/>
          </w:tcPr>
          <w:p w:rsidR="00191D7A"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3743DF">
              <w:rPr>
                <w:rFonts w:ascii="Times New Roman" w:eastAsia="Times New Roman" w:hAnsi="Times New Roman" w:cs="Times New Roman"/>
                <w:b/>
                <w:color w:val="000000" w:themeColor="text1"/>
                <w:sz w:val="20"/>
                <w:szCs w:val="20"/>
              </w:rPr>
              <w:t>485 541,0</w:t>
            </w:r>
          </w:p>
        </w:tc>
        <w:tc>
          <w:tcPr>
            <w:tcW w:w="1768" w:type="dxa"/>
            <w:shd w:val="clear" w:color="auto" w:fill="auto"/>
          </w:tcPr>
          <w:p w:rsidR="00007D47"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3743DF">
              <w:rPr>
                <w:rFonts w:ascii="Times New Roman" w:eastAsia="Times New Roman" w:hAnsi="Times New Roman" w:cs="Times New Roman"/>
                <w:b/>
                <w:color w:val="000000" w:themeColor="text1"/>
                <w:sz w:val="20"/>
                <w:szCs w:val="20"/>
              </w:rPr>
              <w:t>1 473 793,9</w:t>
            </w:r>
          </w:p>
        </w:tc>
      </w:tr>
      <w:tr w:rsidR="00FC0F10" w:rsidRPr="003743DF" w:rsidTr="00497AFF">
        <w:trPr>
          <w:trHeight w:val="20"/>
          <w:jc w:val="center"/>
        </w:trPr>
        <w:tc>
          <w:tcPr>
            <w:tcW w:w="595"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r>
      <w:tr w:rsidR="00FC0F10" w:rsidRPr="003743DF" w:rsidTr="00497AFF">
        <w:trPr>
          <w:trHeight w:val="20"/>
          <w:jc w:val="center"/>
        </w:trPr>
        <w:tc>
          <w:tcPr>
            <w:tcW w:w="595"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городской бюджет</w:t>
            </w:r>
          </w:p>
        </w:tc>
        <w:tc>
          <w:tcPr>
            <w:tcW w:w="1381" w:type="dxa"/>
            <w:shd w:val="clear" w:color="auto" w:fill="auto"/>
          </w:tcPr>
          <w:p w:rsidR="00FC0F10"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3743DF">
              <w:rPr>
                <w:rFonts w:ascii="Times New Roman" w:eastAsia="Times New Roman" w:hAnsi="Times New Roman" w:cs="Times New Roman"/>
                <w:color w:val="000000" w:themeColor="text1"/>
                <w:sz w:val="20"/>
                <w:szCs w:val="20"/>
              </w:rPr>
              <w:t>200 553,8</w:t>
            </w:r>
          </w:p>
        </w:tc>
        <w:tc>
          <w:tcPr>
            <w:tcW w:w="1180" w:type="dxa"/>
            <w:shd w:val="clear" w:color="auto" w:fill="auto"/>
          </w:tcPr>
          <w:p w:rsidR="00FC0F10"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3743DF">
              <w:rPr>
                <w:rFonts w:ascii="Times New Roman" w:eastAsia="Times New Roman" w:hAnsi="Times New Roman" w:cs="Times New Roman"/>
                <w:color w:val="000000" w:themeColor="text1"/>
                <w:sz w:val="20"/>
                <w:szCs w:val="20"/>
              </w:rPr>
              <w:t>183 659,9</w:t>
            </w:r>
          </w:p>
        </w:tc>
        <w:tc>
          <w:tcPr>
            <w:tcW w:w="1487" w:type="dxa"/>
            <w:shd w:val="clear" w:color="auto" w:fill="auto"/>
          </w:tcPr>
          <w:p w:rsidR="00FC0F10"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3743DF">
              <w:rPr>
                <w:rFonts w:ascii="Times New Roman" w:eastAsia="Times New Roman" w:hAnsi="Times New Roman" w:cs="Times New Roman"/>
                <w:color w:val="000000" w:themeColor="text1"/>
                <w:sz w:val="20"/>
                <w:szCs w:val="20"/>
              </w:rPr>
              <w:t>195 195,1</w:t>
            </w:r>
          </w:p>
        </w:tc>
        <w:tc>
          <w:tcPr>
            <w:tcW w:w="1768" w:type="dxa"/>
            <w:shd w:val="clear" w:color="auto" w:fill="auto"/>
          </w:tcPr>
          <w:p w:rsidR="00FC0F10"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3743DF">
              <w:rPr>
                <w:rFonts w:ascii="Times New Roman" w:eastAsia="Times New Roman" w:hAnsi="Times New Roman" w:cs="Times New Roman"/>
                <w:color w:val="000000" w:themeColor="text1"/>
                <w:sz w:val="20"/>
                <w:szCs w:val="20"/>
              </w:rPr>
              <w:t>579 408,8</w:t>
            </w:r>
          </w:p>
        </w:tc>
      </w:tr>
      <w:tr w:rsidR="00FC0F10" w:rsidRPr="003743DF" w:rsidTr="00497AFF">
        <w:trPr>
          <w:trHeight w:val="20"/>
          <w:jc w:val="center"/>
        </w:trPr>
        <w:tc>
          <w:tcPr>
            <w:tcW w:w="595"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 xml:space="preserve">краевой бюджет </w:t>
            </w:r>
            <w:hyperlink w:anchor="P1592" w:history="1">
              <w:r w:rsidRPr="003743DF">
                <w:rPr>
                  <w:rFonts w:ascii="Times New Roman" w:eastAsia="Times New Roman" w:hAnsi="Times New Roman" w:cs="Times New Roman"/>
                  <w:sz w:val="20"/>
                  <w:szCs w:val="20"/>
                </w:rPr>
                <w:t>&lt;1&gt;</w:t>
              </w:r>
            </w:hyperlink>
          </w:p>
        </w:tc>
        <w:tc>
          <w:tcPr>
            <w:tcW w:w="1381" w:type="dxa"/>
            <w:shd w:val="clear" w:color="auto" w:fill="auto"/>
          </w:tcPr>
          <w:p w:rsidR="00FC0F10"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294 619,4</w:t>
            </w:r>
          </w:p>
        </w:tc>
        <w:tc>
          <w:tcPr>
            <w:tcW w:w="1180" w:type="dxa"/>
            <w:shd w:val="clear" w:color="auto" w:fill="auto"/>
          </w:tcPr>
          <w:p w:rsidR="00FC0F10"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28</w:t>
            </w:r>
            <w:r w:rsidR="00E3569F" w:rsidRPr="003743DF">
              <w:rPr>
                <w:rFonts w:ascii="Times New Roman" w:eastAsia="Times New Roman" w:hAnsi="Times New Roman" w:cs="Times New Roman"/>
                <w:sz w:val="20"/>
                <w:szCs w:val="20"/>
              </w:rPr>
              <w:t>9</w:t>
            </w:r>
            <w:r w:rsidRPr="003743DF">
              <w:rPr>
                <w:rFonts w:ascii="Times New Roman" w:eastAsia="Times New Roman" w:hAnsi="Times New Roman" w:cs="Times New Roman"/>
                <w:sz w:val="20"/>
                <w:szCs w:val="20"/>
              </w:rPr>
              <w:t>613,0</w:t>
            </w:r>
          </w:p>
        </w:tc>
        <w:tc>
          <w:tcPr>
            <w:tcW w:w="1487" w:type="dxa"/>
            <w:shd w:val="clear" w:color="auto" w:fill="auto"/>
          </w:tcPr>
          <w:p w:rsidR="007746F9" w:rsidRPr="003743DF" w:rsidRDefault="00E3569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28</w:t>
            </w:r>
            <w:r w:rsidR="00F24569" w:rsidRPr="003743DF">
              <w:rPr>
                <w:rFonts w:ascii="Times New Roman" w:eastAsia="Times New Roman" w:hAnsi="Times New Roman" w:cs="Times New Roman"/>
                <w:sz w:val="20"/>
                <w:szCs w:val="20"/>
              </w:rPr>
              <w:t>6 104,7</w:t>
            </w:r>
          </w:p>
        </w:tc>
        <w:tc>
          <w:tcPr>
            <w:tcW w:w="1768" w:type="dxa"/>
            <w:shd w:val="clear" w:color="auto" w:fill="auto"/>
          </w:tcPr>
          <w:p w:rsidR="00FC0F10"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870 337,1</w:t>
            </w:r>
          </w:p>
        </w:tc>
      </w:tr>
      <w:tr w:rsidR="00FC0F10" w:rsidRPr="003743DF" w:rsidTr="00497AFF">
        <w:trPr>
          <w:trHeight w:val="20"/>
          <w:jc w:val="center"/>
        </w:trPr>
        <w:tc>
          <w:tcPr>
            <w:tcW w:w="595"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 xml:space="preserve">федеральный бюджет </w:t>
            </w:r>
            <w:hyperlink w:anchor="P1593" w:history="1">
              <w:r w:rsidRPr="003743DF">
                <w:rPr>
                  <w:rFonts w:ascii="Times New Roman" w:eastAsia="Times New Roman" w:hAnsi="Times New Roman" w:cs="Times New Roman"/>
                  <w:sz w:val="20"/>
                  <w:szCs w:val="20"/>
                </w:rPr>
                <w:t>&lt;2&gt;</w:t>
              </w:r>
            </w:hyperlink>
          </w:p>
        </w:tc>
        <w:tc>
          <w:tcPr>
            <w:tcW w:w="1381" w:type="dxa"/>
            <w:shd w:val="clear" w:color="auto" w:fill="auto"/>
          </w:tcPr>
          <w:p w:rsidR="00FC0F10"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9 391,5</w:t>
            </w:r>
          </w:p>
        </w:tc>
        <w:tc>
          <w:tcPr>
            <w:tcW w:w="1180" w:type="dxa"/>
            <w:shd w:val="clear" w:color="auto" w:fill="auto"/>
          </w:tcPr>
          <w:p w:rsidR="00FC0F10"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9 391,5</w:t>
            </w:r>
          </w:p>
        </w:tc>
        <w:tc>
          <w:tcPr>
            <w:tcW w:w="1487" w:type="dxa"/>
            <w:shd w:val="clear" w:color="auto" w:fill="auto"/>
          </w:tcPr>
          <w:p w:rsidR="007746F9"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3 729,3</w:t>
            </w:r>
          </w:p>
        </w:tc>
        <w:tc>
          <w:tcPr>
            <w:tcW w:w="1768" w:type="dxa"/>
            <w:shd w:val="clear" w:color="auto" w:fill="auto"/>
          </w:tcPr>
          <w:p w:rsidR="00FC0F10"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22 512,3</w:t>
            </w:r>
          </w:p>
        </w:tc>
      </w:tr>
      <w:tr w:rsidR="00972F36" w:rsidRPr="003743DF" w:rsidTr="00497AFF">
        <w:trPr>
          <w:trHeight w:val="20"/>
          <w:jc w:val="center"/>
        </w:trPr>
        <w:tc>
          <w:tcPr>
            <w:tcW w:w="595" w:type="dxa"/>
            <w:vMerge/>
            <w:shd w:val="clear" w:color="auto" w:fill="auto"/>
          </w:tcPr>
          <w:p w:rsidR="00972F36" w:rsidRPr="003743DF" w:rsidRDefault="00972F36"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972F36" w:rsidRPr="003743DF" w:rsidRDefault="00972F36"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972F36" w:rsidRPr="003743DF" w:rsidRDefault="00972F36"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972F36" w:rsidRPr="003743DF" w:rsidRDefault="00972F36"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внебюджетные источники</w:t>
            </w:r>
          </w:p>
        </w:tc>
        <w:tc>
          <w:tcPr>
            <w:tcW w:w="1381" w:type="dxa"/>
            <w:shd w:val="clear" w:color="auto" w:fill="auto"/>
          </w:tcPr>
          <w:p w:rsidR="00972F36"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511,9</w:t>
            </w:r>
          </w:p>
        </w:tc>
        <w:tc>
          <w:tcPr>
            <w:tcW w:w="1180" w:type="dxa"/>
            <w:shd w:val="clear" w:color="auto" w:fill="auto"/>
          </w:tcPr>
          <w:p w:rsidR="00972F36" w:rsidRPr="003743DF" w:rsidRDefault="00F24569"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511,9</w:t>
            </w:r>
          </w:p>
        </w:tc>
        <w:tc>
          <w:tcPr>
            <w:tcW w:w="1487" w:type="dxa"/>
            <w:shd w:val="clear" w:color="auto" w:fill="auto"/>
          </w:tcPr>
          <w:p w:rsidR="00972F36" w:rsidRPr="003743DF" w:rsidRDefault="00F24569"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511,9</w:t>
            </w:r>
          </w:p>
        </w:tc>
        <w:tc>
          <w:tcPr>
            <w:tcW w:w="1768" w:type="dxa"/>
            <w:shd w:val="clear" w:color="auto" w:fill="auto"/>
          </w:tcPr>
          <w:p w:rsidR="00972F36" w:rsidRPr="003743DF" w:rsidRDefault="00F245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1 535,7</w:t>
            </w:r>
          </w:p>
        </w:tc>
      </w:tr>
      <w:tr w:rsidR="00FC0F10" w:rsidRPr="003743DF" w:rsidTr="00497AFF">
        <w:trPr>
          <w:trHeight w:val="20"/>
          <w:jc w:val="center"/>
        </w:trPr>
        <w:tc>
          <w:tcPr>
            <w:tcW w:w="595" w:type="dxa"/>
            <w:vMerge w:val="restart"/>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1.1.</w:t>
            </w:r>
          </w:p>
        </w:tc>
        <w:tc>
          <w:tcPr>
            <w:tcW w:w="2369" w:type="dxa"/>
            <w:vMerge w:val="restart"/>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Подпрограмма 1</w:t>
            </w:r>
          </w:p>
        </w:tc>
        <w:tc>
          <w:tcPr>
            <w:tcW w:w="4063" w:type="dxa"/>
            <w:vMerge w:val="restart"/>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3743DF">
              <w:rPr>
                <w:rFonts w:ascii="Times New Roman" w:hAnsi="Times New Roman" w:cs="Times New Roman"/>
                <w:kern w:val="2"/>
              </w:rPr>
              <w:t xml:space="preserve">«Развитие дошкольного, </w:t>
            </w:r>
            <w:r w:rsidRPr="003743DF">
              <w:rPr>
                <w:rFonts w:ascii="Times New Roman" w:hAnsi="Times New Roman" w:cs="Times New Roman"/>
                <w:bCs/>
                <w:kern w:val="2"/>
              </w:rPr>
              <w:t>общего и дополнительного образования»</w:t>
            </w:r>
          </w:p>
        </w:tc>
        <w:tc>
          <w:tcPr>
            <w:tcW w:w="2722"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Всего</w:t>
            </w:r>
          </w:p>
        </w:tc>
        <w:tc>
          <w:tcPr>
            <w:tcW w:w="1381" w:type="dxa"/>
            <w:shd w:val="clear" w:color="auto" w:fill="auto"/>
          </w:tcPr>
          <w:p w:rsidR="00FD5D1C" w:rsidRPr="003743DF" w:rsidRDefault="00BC2CA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460 574,2</w:t>
            </w:r>
          </w:p>
        </w:tc>
        <w:tc>
          <w:tcPr>
            <w:tcW w:w="1180" w:type="dxa"/>
            <w:shd w:val="clear" w:color="auto" w:fill="auto"/>
          </w:tcPr>
          <w:p w:rsidR="00FC0F10" w:rsidRPr="003743DF" w:rsidRDefault="00342FF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4</w:t>
            </w:r>
            <w:r w:rsidR="00BC2CA2" w:rsidRPr="003743DF">
              <w:rPr>
                <w:rFonts w:ascii="Times New Roman" w:eastAsia="Times New Roman" w:hAnsi="Times New Roman" w:cs="Times New Roman"/>
                <w:b/>
                <w:sz w:val="20"/>
                <w:szCs w:val="20"/>
              </w:rPr>
              <w:t>40 422,9</w:t>
            </w:r>
          </w:p>
        </w:tc>
        <w:tc>
          <w:tcPr>
            <w:tcW w:w="1487" w:type="dxa"/>
            <w:shd w:val="clear" w:color="auto" w:fill="auto"/>
          </w:tcPr>
          <w:p w:rsidR="00FC0F10" w:rsidRPr="003743DF" w:rsidRDefault="00BC2CA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442 787,6</w:t>
            </w:r>
          </w:p>
        </w:tc>
        <w:tc>
          <w:tcPr>
            <w:tcW w:w="1768" w:type="dxa"/>
            <w:shd w:val="clear" w:color="auto" w:fill="auto"/>
          </w:tcPr>
          <w:p w:rsidR="00FC0F10" w:rsidRPr="003743DF" w:rsidRDefault="00342FF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lang w:val="en-US"/>
              </w:rPr>
            </w:pPr>
            <w:r w:rsidRPr="003743DF">
              <w:rPr>
                <w:rFonts w:ascii="Times New Roman" w:eastAsia="Times New Roman" w:hAnsi="Times New Roman" w:cs="Times New Roman"/>
                <w:b/>
                <w:sz w:val="20"/>
                <w:szCs w:val="20"/>
              </w:rPr>
              <w:t>1</w:t>
            </w:r>
            <w:r w:rsidR="00BC2CA2" w:rsidRPr="003743DF">
              <w:rPr>
                <w:rFonts w:ascii="Times New Roman" w:eastAsia="Times New Roman" w:hAnsi="Times New Roman" w:cs="Times New Roman"/>
                <w:b/>
                <w:sz w:val="20"/>
                <w:szCs w:val="20"/>
              </w:rPr>
              <w:t> 343 784,7</w:t>
            </w:r>
          </w:p>
        </w:tc>
      </w:tr>
      <w:tr w:rsidR="00FC0F10" w:rsidRPr="003743DF" w:rsidTr="00497AFF">
        <w:trPr>
          <w:trHeight w:val="20"/>
          <w:jc w:val="center"/>
        </w:trPr>
        <w:tc>
          <w:tcPr>
            <w:tcW w:w="595"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в том числе:</w:t>
            </w:r>
          </w:p>
        </w:tc>
      </w:tr>
      <w:tr w:rsidR="00FC0F10" w:rsidRPr="003743DF" w:rsidTr="00497AFF">
        <w:trPr>
          <w:trHeight w:val="20"/>
          <w:jc w:val="center"/>
        </w:trPr>
        <w:tc>
          <w:tcPr>
            <w:tcW w:w="595"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городской бюджет</w:t>
            </w:r>
          </w:p>
        </w:tc>
        <w:tc>
          <w:tcPr>
            <w:tcW w:w="1381" w:type="dxa"/>
            <w:shd w:val="clear" w:color="auto" w:fill="auto"/>
          </w:tcPr>
          <w:p w:rsidR="00FC0F10" w:rsidRPr="003743DF" w:rsidRDefault="00BC2CA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161 572,0</w:t>
            </w:r>
          </w:p>
        </w:tc>
        <w:tc>
          <w:tcPr>
            <w:tcW w:w="1180" w:type="dxa"/>
            <w:shd w:val="clear" w:color="auto" w:fill="auto"/>
          </w:tcPr>
          <w:p w:rsidR="00B40248" w:rsidRPr="003743DF" w:rsidRDefault="00BC2CA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146 427,1</w:t>
            </w:r>
          </w:p>
        </w:tc>
        <w:tc>
          <w:tcPr>
            <w:tcW w:w="1487" w:type="dxa"/>
            <w:shd w:val="clear" w:color="auto" w:fill="auto"/>
          </w:tcPr>
          <w:p w:rsidR="00FC0F10" w:rsidRPr="003743DF" w:rsidRDefault="00BC2CA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157 962,3</w:t>
            </w:r>
          </w:p>
        </w:tc>
        <w:tc>
          <w:tcPr>
            <w:tcW w:w="1768" w:type="dxa"/>
            <w:shd w:val="clear" w:color="auto" w:fill="auto"/>
          </w:tcPr>
          <w:p w:rsidR="002735BF" w:rsidRPr="003743DF" w:rsidRDefault="00BC2CA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465 961,4</w:t>
            </w:r>
          </w:p>
        </w:tc>
      </w:tr>
      <w:tr w:rsidR="00FC0F10" w:rsidRPr="003743DF" w:rsidTr="00497AFF">
        <w:trPr>
          <w:trHeight w:val="20"/>
          <w:jc w:val="center"/>
        </w:trPr>
        <w:tc>
          <w:tcPr>
            <w:tcW w:w="595"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 xml:space="preserve">краевой бюджет </w:t>
            </w:r>
            <w:hyperlink w:anchor="P1592" w:history="1">
              <w:r w:rsidRPr="003743DF">
                <w:rPr>
                  <w:rFonts w:ascii="Times New Roman" w:eastAsia="Times New Roman" w:hAnsi="Times New Roman" w:cs="Times New Roman"/>
                  <w:sz w:val="20"/>
                  <w:szCs w:val="20"/>
                </w:rPr>
                <w:t>&lt;1&gt;</w:t>
              </w:r>
            </w:hyperlink>
          </w:p>
        </w:tc>
        <w:tc>
          <w:tcPr>
            <w:tcW w:w="1381" w:type="dxa"/>
            <w:shd w:val="clear" w:color="auto" w:fill="auto"/>
          </w:tcPr>
          <w:p w:rsidR="00FC0F10" w:rsidRPr="003743DF" w:rsidRDefault="00BC2CA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289 098,8</w:t>
            </w:r>
          </w:p>
        </w:tc>
        <w:tc>
          <w:tcPr>
            <w:tcW w:w="1180" w:type="dxa"/>
            <w:shd w:val="clear" w:color="auto" w:fill="auto"/>
          </w:tcPr>
          <w:p w:rsidR="00FC0F10" w:rsidRPr="003743DF" w:rsidRDefault="00BC2CA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284 092,4</w:t>
            </w:r>
          </w:p>
        </w:tc>
        <w:tc>
          <w:tcPr>
            <w:tcW w:w="1487" w:type="dxa"/>
            <w:shd w:val="clear" w:color="auto" w:fill="auto"/>
          </w:tcPr>
          <w:p w:rsidR="00FC0F10" w:rsidRPr="003743DF" w:rsidRDefault="00BC2CA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280 584,1</w:t>
            </w:r>
          </w:p>
        </w:tc>
        <w:tc>
          <w:tcPr>
            <w:tcW w:w="1768" w:type="dxa"/>
            <w:shd w:val="clear" w:color="auto" w:fill="auto"/>
          </w:tcPr>
          <w:p w:rsidR="00FC0F10" w:rsidRPr="003743DF" w:rsidRDefault="00BC2CA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853 775,3</w:t>
            </w:r>
          </w:p>
        </w:tc>
      </w:tr>
      <w:tr w:rsidR="00033F7C" w:rsidRPr="003743DF" w:rsidTr="00497AFF">
        <w:trPr>
          <w:trHeight w:val="20"/>
          <w:jc w:val="center"/>
        </w:trPr>
        <w:tc>
          <w:tcPr>
            <w:tcW w:w="595" w:type="dxa"/>
            <w:vMerge/>
            <w:shd w:val="clear" w:color="auto" w:fill="auto"/>
          </w:tcPr>
          <w:p w:rsidR="00033F7C" w:rsidRPr="003743DF" w:rsidRDefault="00033F7C"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033F7C" w:rsidRPr="003743DF" w:rsidRDefault="00033F7C"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033F7C" w:rsidRPr="003743DF" w:rsidRDefault="00033F7C"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033F7C" w:rsidRPr="003743DF" w:rsidRDefault="00033F7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 xml:space="preserve">федеральный бюджет </w:t>
            </w:r>
            <w:hyperlink w:anchor="P1593" w:history="1">
              <w:r w:rsidRPr="003743DF">
                <w:rPr>
                  <w:rFonts w:ascii="Times New Roman" w:eastAsia="Times New Roman" w:hAnsi="Times New Roman" w:cs="Times New Roman"/>
                  <w:sz w:val="20"/>
                  <w:szCs w:val="20"/>
                </w:rPr>
                <w:t>&lt;2&gt;</w:t>
              </w:r>
            </w:hyperlink>
          </w:p>
        </w:tc>
        <w:tc>
          <w:tcPr>
            <w:tcW w:w="1381" w:type="dxa"/>
            <w:shd w:val="clear" w:color="auto" w:fill="auto"/>
          </w:tcPr>
          <w:p w:rsidR="00033F7C"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9 391,5</w:t>
            </w:r>
          </w:p>
        </w:tc>
        <w:tc>
          <w:tcPr>
            <w:tcW w:w="1180" w:type="dxa"/>
            <w:shd w:val="clear" w:color="auto" w:fill="auto"/>
          </w:tcPr>
          <w:p w:rsidR="00033F7C"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9 391,5</w:t>
            </w:r>
          </w:p>
        </w:tc>
        <w:tc>
          <w:tcPr>
            <w:tcW w:w="1487" w:type="dxa"/>
            <w:shd w:val="clear" w:color="auto" w:fill="auto"/>
          </w:tcPr>
          <w:p w:rsidR="00033F7C"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3 729,3</w:t>
            </w:r>
          </w:p>
        </w:tc>
        <w:tc>
          <w:tcPr>
            <w:tcW w:w="1768" w:type="dxa"/>
            <w:shd w:val="clear" w:color="auto" w:fill="auto"/>
          </w:tcPr>
          <w:p w:rsidR="00033F7C"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22 512,3</w:t>
            </w:r>
          </w:p>
        </w:tc>
      </w:tr>
      <w:tr w:rsidR="00E32CF2" w:rsidRPr="003743DF" w:rsidTr="00497AFF">
        <w:trPr>
          <w:trHeight w:val="20"/>
          <w:jc w:val="center"/>
        </w:trPr>
        <w:tc>
          <w:tcPr>
            <w:tcW w:w="595" w:type="dxa"/>
            <w:vMerge/>
            <w:shd w:val="clear" w:color="auto" w:fill="auto"/>
          </w:tcPr>
          <w:p w:rsidR="00E32CF2" w:rsidRPr="003743DF" w:rsidRDefault="00E32CF2"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E32CF2" w:rsidRPr="003743DF" w:rsidRDefault="00E32CF2"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E32CF2" w:rsidRPr="003743DF" w:rsidRDefault="00E32CF2"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E32CF2" w:rsidRPr="003743DF" w:rsidRDefault="00E32CF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внебюджетные источники</w:t>
            </w:r>
          </w:p>
        </w:tc>
        <w:tc>
          <w:tcPr>
            <w:tcW w:w="1381" w:type="dxa"/>
            <w:shd w:val="clear" w:color="auto" w:fill="auto"/>
          </w:tcPr>
          <w:p w:rsidR="00E32CF2"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511,9</w:t>
            </w:r>
          </w:p>
        </w:tc>
        <w:tc>
          <w:tcPr>
            <w:tcW w:w="1180" w:type="dxa"/>
            <w:shd w:val="clear" w:color="auto" w:fill="auto"/>
          </w:tcPr>
          <w:p w:rsidR="00E32CF2" w:rsidRPr="003743DF" w:rsidRDefault="007E13D0"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511,9</w:t>
            </w:r>
          </w:p>
        </w:tc>
        <w:tc>
          <w:tcPr>
            <w:tcW w:w="1487" w:type="dxa"/>
            <w:shd w:val="clear" w:color="auto" w:fill="auto"/>
          </w:tcPr>
          <w:p w:rsidR="00E32CF2" w:rsidRPr="003743DF" w:rsidRDefault="007E13D0"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511,9</w:t>
            </w:r>
          </w:p>
        </w:tc>
        <w:tc>
          <w:tcPr>
            <w:tcW w:w="1768" w:type="dxa"/>
            <w:shd w:val="clear" w:color="auto" w:fill="auto"/>
          </w:tcPr>
          <w:p w:rsidR="00E32CF2"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1 535,7</w:t>
            </w:r>
          </w:p>
        </w:tc>
      </w:tr>
      <w:tr w:rsidR="00957538" w:rsidRPr="003743DF" w:rsidTr="001362F8">
        <w:trPr>
          <w:trHeight w:val="35"/>
          <w:jc w:val="center"/>
        </w:trPr>
        <w:tc>
          <w:tcPr>
            <w:tcW w:w="595" w:type="dxa"/>
            <w:vMerge w:val="restart"/>
            <w:shd w:val="clear" w:color="auto" w:fill="auto"/>
          </w:tcPr>
          <w:p w:rsidR="00957538" w:rsidRPr="003743DF" w:rsidRDefault="0095753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1.2.</w:t>
            </w:r>
          </w:p>
        </w:tc>
        <w:tc>
          <w:tcPr>
            <w:tcW w:w="2369" w:type="dxa"/>
            <w:vMerge w:val="restart"/>
            <w:shd w:val="clear" w:color="auto" w:fill="auto"/>
          </w:tcPr>
          <w:p w:rsidR="00957538" w:rsidRPr="003743DF" w:rsidRDefault="0095753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Подпрограмма 2</w:t>
            </w:r>
          </w:p>
        </w:tc>
        <w:tc>
          <w:tcPr>
            <w:tcW w:w="4063" w:type="dxa"/>
            <w:vMerge w:val="restart"/>
            <w:shd w:val="clear" w:color="auto" w:fill="auto"/>
          </w:tcPr>
          <w:p w:rsidR="00957538" w:rsidRPr="003743DF" w:rsidRDefault="00957538" w:rsidP="003743DF">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rPr>
                <w:rFonts w:ascii="Times New Roman" w:hAnsi="Times New Roman" w:cs="Times New Roman"/>
                <w:lang w:eastAsia="ar-SA"/>
              </w:rPr>
            </w:pPr>
            <w:r w:rsidRPr="003743DF">
              <w:rPr>
                <w:rFonts w:ascii="Times New Roman" w:hAnsi="Times New Roman" w:cs="Times New Roman"/>
                <w:lang w:eastAsia="ar-SA"/>
              </w:rPr>
              <w:t>«Обеспечение приоритетных направлений муниципальной системы образования города Боготола»</w:t>
            </w:r>
          </w:p>
          <w:p w:rsidR="00957538" w:rsidRPr="003743DF" w:rsidRDefault="0095753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22" w:type="dxa"/>
            <w:shd w:val="clear" w:color="auto" w:fill="auto"/>
          </w:tcPr>
          <w:p w:rsidR="00957538" w:rsidRPr="003743DF" w:rsidRDefault="0095753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Всего</w:t>
            </w:r>
          </w:p>
        </w:tc>
        <w:tc>
          <w:tcPr>
            <w:tcW w:w="1381" w:type="dxa"/>
            <w:shd w:val="clear" w:color="auto" w:fill="auto"/>
          </w:tcPr>
          <w:p w:rsidR="00957538" w:rsidRPr="003743DF" w:rsidRDefault="00957538"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sz w:val="20"/>
                <w:szCs w:val="20"/>
              </w:rPr>
              <w:t>510,8</w:t>
            </w:r>
          </w:p>
        </w:tc>
        <w:tc>
          <w:tcPr>
            <w:tcW w:w="1180" w:type="dxa"/>
            <w:shd w:val="clear" w:color="auto" w:fill="auto"/>
          </w:tcPr>
          <w:p w:rsidR="00957538" w:rsidRPr="003743DF" w:rsidRDefault="00957538"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sz w:val="20"/>
                <w:szCs w:val="20"/>
              </w:rPr>
              <w:t>332,1</w:t>
            </w:r>
          </w:p>
        </w:tc>
        <w:tc>
          <w:tcPr>
            <w:tcW w:w="1487" w:type="dxa"/>
            <w:shd w:val="clear" w:color="auto" w:fill="auto"/>
          </w:tcPr>
          <w:p w:rsidR="00957538" w:rsidRPr="003743DF" w:rsidRDefault="00957538"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sz w:val="20"/>
                <w:szCs w:val="20"/>
              </w:rPr>
              <w:t>332,1</w:t>
            </w:r>
          </w:p>
        </w:tc>
        <w:tc>
          <w:tcPr>
            <w:tcW w:w="1768" w:type="dxa"/>
            <w:shd w:val="clear" w:color="auto" w:fill="auto"/>
          </w:tcPr>
          <w:p w:rsidR="00957538" w:rsidRPr="003743DF" w:rsidRDefault="0095753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1 175,0</w:t>
            </w:r>
          </w:p>
        </w:tc>
      </w:tr>
      <w:tr w:rsidR="00FC0F10" w:rsidRPr="003743DF" w:rsidTr="001362F8">
        <w:trPr>
          <w:trHeight w:val="164"/>
          <w:jc w:val="center"/>
        </w:trPr>
        <w:tc>
          <w:tcPr>
            <w:tcW w:w="595"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в том числе:</w:t>
            </w:r>
          </w:p>
        </w:tc>
      </w:tr>
      <w:tr w:rsidR="00747D1B" w:rsidRPr="003743DF" w:rsidTr="001362F8">
        <w:trPr>
          <w:trHeight w:val="143"/>
          <w:jc w:val="center"/>
        </w:trPr>
        <w:tc>
          <w:tcPr>
            <w:tcW w:w="595" w:type="dxa"/>
            <w:vMerge/>
            <w:shd w:val="clear" w:color="auto" w:fill="auto"/>
          </w:tcPr>
          <w:p w:rsidR="00747D1B" w:rsidRPr="003743DF" w:rsidRDefault="00747D1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47D1B" w:rsidRPr="003743DF" w:rsidRDefault="00747D1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47D1B" w:rsidRPr="003743DF" w:rsidRDefault="00747D1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47D1B" w:rsidRPr="003743DF" w:rsidRDefault="00747D1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городской бюджет</w:t>
            </w:r>
          </w:p>
        </w:tc>
        <w:tc>
          <w:tcPr>
            <w:tcW w:w="1381" w:type="dxa"/>
            <w:shd w:val="clear" w:color="auto" w:fill="auto"/>
          </w:tcPr>
          <w:p w:rsidR="00747D1B" w:rsidRPr="003743DF" w:rsidRDefault="00957538"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sz w:val="20"/>
                <w:szCs w:val="20"/>
              </w:rPr>
              <w:t>510,8</w:t>
            </w:r>
          </w:p>
        </w:tc>
        <w:tc>
          <w:tcPr>
            <w:tcW w:w="1180" w:type="dxa"/>
            <w:shd w:val="clear" w:color="auto" w:fill="auto"/>
          </w:tcPr>
          <w:p w:rsidR="00747D1B" w:rsidRPr="003743DF" w:rsidRDefault="001C2E1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sz w:val="20"/>
                <w:szCs w:val="20"/>
              </w:rPr>
              <w:t>332,1</w:t>
            </w:r>
          </w:p>
        </w:tc>
        <w:tc>
          <w:tcPr>
            <w:tcW w:w="1487" w:type="dxa"/>
            <w:shd w:val="clear" w:color="auto" w:fill="auto"/>
          </w:tcPr>
          <w:p w:rsidR="00747D1B" w:rsidRPr="003743DF" w:rsidRDefault="001C2E1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sz w:val="20"/>
                <w:szCs w:val="20"/>
              </w:rPr>
              <w:t>332,1</w:t>
            </w:r>
          </w:p>
        </w:tc>
        <w:tc>
          <w:tcPr>
            <w:tcW w:w="1768" w:type="dxa"/>
            <w:shd w:val="clear" w:color="auto" w:fill="auto"/>
          </w:tcPr>
          <w:p w:rsidR="00747D1B" w:rsidRPr="003743DF" w:rsidRDefault="001C2E1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w:t>
            </w:r>
            <w:r w:rsidR="00957538" w:rsidRPr="003743DF">
              <w:rPr>
                <w:rFonts w:ascii="Times New Roman" w:eastAsia="Times New Roman" w:hAnsi="Times New Roman" w:cs="Times New Roman"/>
                <w:sz w:val="20"/>
                <w:szCs w:val="20"/>
              </w:rPr>
              <w:t> </w:t>
            </w:r>
            <w:r w:rsidRPr="003743DF">
              <w:rPr>
                <w:rFonts w:ascii="Times New Roman" w:eastAsia="Times New Roman" w:hAnsi="Times New Roman" w:cs="Times New Roman"/>
                <w:sz w:val="20"/>
                <w:szCs w:val="20"/>
              </w:rPr>
              <w:t>1</w:t>
            </w:r>
            <w:r w:rsidR="00957538" w:rsidRPr="003743DF">
              <w:rPr>
                <w:rFonts w:ascii="Times New Roman" w:eastAsia="Times New Roman" w:hAnsi="Times New Roman" w:cs="Times New Roman"/>
                <w:sz w:val="20"/>
                <w:szCs w:val="20"/>
              </w:rPr>
              <w:t>75,0</w:t>
            </w:r>
          </w:p>
        </w:tc>
      </w:tr>
      <w:tr w:rsidR="00787B8B" w:rsidRPr="003743DF" w:rsidTr="001362F8">
        <w:trPr>
          <w:trHeight w:val="122"/>
          <w:jc w:val="center"/>
        </w:trPr>
        <w:tc>
          <w:tcPr>
            <w:tcW w:w="595"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 xml:space="preserve">краевой бюджет </w:t>
            </w:r>
            <w:hyperlink w:anchor="P1592" w:history="1">
              <w:r w:rsidRPr="003743DF">
                <w:rPr>
                  <w:rFonts w:ascii="Times New Roman" w:eastAsia="Times New Roman" w:hAnsi="Times New Roman" w:cs="Times New Roman"/>
                  <w:sz w:val="20"/>
                  <w:szCs w:val="20"/>
                </w:rPr>
                <w:t>&lt;1&gt;</w:t>
              </w:r>
            </w:hyperlink>
          </w:p>
        </w:tc>
        <w:tc>
          <w:tcPr>
            <w:tcW w:w="1381"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3743DF" w:rsidTr="001362F8">
        <w:trPr>
          <w:trHeight w:val="237"/>
          <w:jc w:val="center"/>
        </w:trPr>
        <w:tc>
          <w:tcPr>
            <w:tcW w:w="595"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 xml:space="preserve">федеральный бюджет </w:t>
            </w:r>
            <w:hyperlink w:anchor="P1593" w:history="1">
              <w:r w:rsidRPr="003743DF">
                <w:rPr>
                  <w:rFonts w:ascii="Times New Roman" w:eastAsia="Times New Roman" w:hAnsi="Times New Roman" w:cs="Times New Roman"/>
                  <w:sz w:val="20"/>
                  <w:szCs w:val="20"/>
                </w:rPr>
                <w:t>&lt;2&gt;</w:t>
              </w:r>
            </w:hyperlink>
          </w:p>
        </w:tc>
        <w:tc>
          <w:tcPr>
            <w:tcW w:w="1381"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3743DF" w:rsidTr="001362F8">
        <w:trPr>
          <w:trHeight w:val="274"/>
          <w:jc w:val="center"/>
        </w:trPr>
        <w:tc>
          <w:tcPr>
            <w:tcW w:w="595"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внебюджетные источники</w:t>
            </w:r>
          </w:p>
        </w:tc>
        <w:tc>
          <w:tcPr>
            <w:tcW w:w="1381"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9B5E17" w:rsidRPr="003743DF" w:rsidTr="001362F8">
        <w:trPr>
          <w:trHeight w:val="19"/>
          <w:jc w:val="center"/>
        </w:trPr>
        <w:tc>
          <w:tcPr>
            <w:tcW w:w="595" w:type="dxa"/>
            <w:vMerge w:val="restart"/>
            <w:shd w:val="clear" w:color="auto" w:fill="auto"/>
          </w:tcPr>
          <w:p w:rsidR="009B5E17" w:rsidRPr="003743DF" w:rsidRDefault="009B5E17"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1.3.</w:t>
            </w:r>
          </w:p>
        </w:tc>
        <w:tc>
          <w:tcPr>
            <w:tcW w:w="2369" w:type="dxa"/>
            <w:vMerge w:val="restart"/>
            <w:shd w:val="clear" w:color="auto" w:fill="auto"/>
          </w:tcPr>
          <w:p w:rsidR="009B5E17" w:rsidRPr="003743DF" w:rsidRDefault="009B5E17"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Подпрограмма 3</w:t>
            </w:r>
          </w:p>
        </w:tc>
        <w:tc>
          <w:tcPr>
            <w:tcW w:w="4063" w:type="dxa"/>
            <w:vMerge w:val="restart"/>
            <w:shd w:val="clear" w:color="auto" w:fill="auto"/>
          </w:tcPr>
          <w:p w:rsidR="009B5E17" w:rsidRPr="003743DF" w:rsidRDefault="009B5E17" w:rsidP="003743DF">
            <w:pPr>
              <w:shd w:val="clear" w:color="auto" w:fill="FFFFFF" w:themeFill="background1"/>
              <w:spacing w:after="0" w:line="240" w:lineRule="auto"/>
              <w:rPr>
                <w:rFonts w:ascii="Times New Roman" w:hAnsi="Times New Roman" w:cs="Times New Roman"/>
                <w:bCs/>
                <w:kern w:val="1"/>
              </w:rPr>
            </w:pPr>
            <w:r w:rsidRPr="003743DF">
              <w:rPr>
                <w:rFonts w:ascii="Times New Roman" w:hAnsi="Times New Roman" w:cs="Times New Roman"/>
                <w:bCs/>
                <w:kern w:val="1"/>
              </w:rPr>
              <w:t>«Обеспечение реализации муниципальной программы и прочие мероприятия в области образования муниципальной программы»</w:t>
            </w:r>
          </w:p>
          <w:p w:rsidR="009B5E17" w:rsidRPr="003743DF" w:rsidRDefault="009B5E17"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22" w:type="dxa"/>
            <w:shd w:val="clear" w:color="auto" w:fill="auto"/>
          </w:tcPr>
          <w:p w:rsidR="009B5E17" w:rsidRPr="003743DF" w:rsidRDefault="009B5E17"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Всего</w:t>
            </w:r>
          </w:p>
        </w:tc>
        <w:tc>
          <w:tcPr>
            <w:tcW w:w="1381" w:type="dxa"/>
            <w:shd w:val="clear" w:color="auto" w:fill="auto"/>
          </w:tcPr>
          <w:p w:rsidR="009B5E17"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lang w:val="en-US"/>
              </w:rPr>
            </w:pPr>
            <w:r w:rsidRPr="003743DF">
              <w:rPr>
                <w:rFonts w:ascii="Times New Roman" w:eastAsia="Times New Roman" w:hAnsi="Times New Roman" w:cs="Times New Roman"/>
                <w:b/>
                <w:sz w:val="20"/>
                <w:szCs w:val="20"/>
              </w:rPr>
              <w:t>43 991,6</w:t>
            </w:r>
          </w:p>
        </w:tc>
        <w:tc>
          <w:tcPr>
            <w:tcW w:w="1180" w:type="dxa"/>
            <w:shd w:val="clear" w:color="auto" w:fill="auto"/>
          </w:tcPr>
          <w:p w:rsidR="009B5E17"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42 421,3</w:t>
            </w:r>
          </w:p>
        </w:tc>
        <w:tc>
          <w:tcPr>
            <w:tcW w:w="1487" w:type="dxa"/>
            <w:shd w:val="clear" w:color="auto" w:fill="auto"/>
          </w:tcPr>
          <w:p w:rsidR="009B5E17"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42 421,3</w:t>
            </w:r>
          </w:p>
        </w:tc>
        <w:tc>
          <w:tcPr>
            <w:tcW w:w="1768" w:type="dxa"/>
            <w:shd w:val="clear" w:color="auto" w:fill="auto"/>
          </w:tcPr>
          <w:p w:rsidR="009B5E17"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128 834,2</w:t>
            </w:r>
          </w:p>
        </w:tc>
      </w:tr>
      <w:tr w:rsidR="00FC0F10" w:rsidRPr="003743DF" w:rsidTr="001362F8">
        <w:trPr>
          <w:trHeight w:val="19"/>
          <w:jc w:val="center"/>
        </w:trPr>
        <w:tc>
          <w:tcPr>
            <w:tcW w:w="595"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3743DF">
              <w:rPr>
                <w:rFonts w:ascii="Times New Roman" w:eastAsia="Times New Roman" w:hAnsi="Times New Roman" w:cs="Times New Roman"/>
                <w:b/>
                <w:sz w:val="20"/>
                <w:szCs w:val="20"/>
              </w:rPr>
              <w:t>в том числе:</w:t>
            </w:r>
          </w:p>
        </w:tc>
      </w:tr>
      <w:tr w:rsidR="00FC0F10" w:rsidRPr="003743DF" w:rsidTr="001362F8">
        <w:trPr>
          <w:trHeight w:val="19"/>
          <w:jc w:val="center"/>
        </w:trPr>
        <w:tc>
          <w:tcPr>
            <w:tcW w:w="595"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3743DF" w:rsidRDefault="00FC0F10"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городской бюджет</w:t>
            </w:r>
          </w:p>
        </w:tc>
        <w:tc>
          <w:tcPr>
            <w:tcW w:w="1381" w:type="dxa"/>
            <w:shd w:val="clear" w:color="auto" w:fill="auto"/>
          </w:tcPr>
          <w:p w:rsidR="00FC0F10" w:rsidRPr="003743DF" w:rsidRDefault="0095753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38 471,0</w:t>
            </w:r>
          </w:p>
        </w:tc>
        <w:tc>
          <w:tcPr>
            <w:tcW w:w="1180" w:type="dxa"/>
            <w:shd w:val="clear" w:color="auto" w:fill="auto"/>
          </w:tcPr>
          <w:p w:rsidR="00FC0F10"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36 900,7</w:t>
            </w:r>
          </w:p>
        </w:tc>
        <w:tc>
          <w:tcPr>
            <w:tcW w:w="1487" w:type="dxa"/>
            <w:shd w:val="clear" w:color="auto" w:fill="auto"/>
          </w:tcPr>
          <w:p w:rsidR="00FC0F10"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36 900,7</w:t>
            </w:r>
          </w:p>
        </w:tc>
        <w:tc>
          <w:tcPr>
            <w:tcW w:w="1768" w:type="dxa"/>
            <w:shd w:val="clear" w:color="auto" w:fill="auto"/>
          </w:tcPr>
          <w:p w:rsidR="00FC0F10" w:rsidRPr="003743DF" w:rsidRDefault="007E13D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112 272,4</w:t>
            </w:r>
          </w:p>
        </w:tc>
      </w:tr>
      <w:tr w:rsidR="00605B14" w:rsidRPr="003743DF" w:rsidTr="001362F8">
        <w:trPr>
          <w:trHeight w:val="90"/>
          <w:jc w:val="center"/>
        </w:trPr>
        <w:tc>
          <w:tcPr>
            <w:tcW w:w="595" w:type="dxa"/>
            <w:vMerge/>
            <w:shd w:val="clear" w:color="auto" w:fill="auto"/>
          </w:tcPr>
          <w:p w:rsidR="00605B14" w:rsidRPr="003743DF" w:rsidRDefault="00605B14"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605B14" w:rsidRPr="003743DF" w:rsidRDefault="00605B14"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605B14" w:rsidRPr="003743DF" w:rsidRDefault="00605B14"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605B14" w:rsidRPr="003743DF" w:rsidRDefault="00605B1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 xml:space="preserve">краевой бюджет </w:t>
            </w:r>
            <w:hyperlink w:anchor="P1592" w:history="1">
              <w:r w:rsidRPr="003743DF">
                <w:rPr>
                  <w:rFonts w:ascii="Times New Roman" w:eastAsia="Times New Roman" w:hAnsi="Times New Roman" w:cs="Times New Roman"/>
                  <w:sz w:val="20"/>
                  <w:szCs w:val="20"/>
                </w:rPr>
                <w:t>&lt;1&gt;</w:t>
              </w:r>
            </w:hyperlink>
          </w:p>
        </w:tc>
        <w:tc>
          <w:tcPr>
            <w:tcW w:w="1381" w:type="dxa"/>
            <w:shd w:val="clear" w:color="auto" w:fill="auto"/>
          </w:tcPr>
          <w:p w:rsidR="00605B14" w:rsidRPr="003743DF" w:rsidRDefault="0095753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5 520,6</w:t>
            </w:r>
          </w:p>
        </w:tc>
        <w:tc>
          <w:tcPr>
            <w:tcW w:w="1180" w:type="dxa"/>
            <w:shd w:val="clear" w:color="auto" w:fill="auto"/>
          </w:tcPr>
          <w:p w:rsidR="00605B14" w:rsidRPr="003743DF" w:rsidRDefault="00957538"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5 520,6</w:t>
            </w:r>
          </w:p>
        </w:tc>
        <w:tc>
          <w:tcPr>
            <w:tcW w:w="1487" w:type="dxa"/>
            <w:shd w:val="clear" w:color="auto" w:fill="auto"/>
          </w:tcPr>
          <w:p w:rsidR="00605B14" w:rsidRPr="003743DF" w:rsidRDefault="00957538"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5 520,6</w:t>
            </w:r>
          </w:p>
        </w:tc>
        <w:tc>
          <w:tcPr>
            <w:tcW w:w="1768" w:type="dxa"/>
            <w:shd w:val="clear" w:color="auto" w:fill="auto"/>
          </w:tcPr>
          <w:p w:rsidR="00DE750B" w:rsidRPr="003743DF" w:rsidRDefault="0095753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16 561,8</w:t>
            </w:r>
          </w:p>
        </w:tc>
      </w:tr>
      <w:tr w:rsidR="00787B8B" w:rsidRPr="003743DF" w:rsidTr="001362F8">
        <w:trPr>
          <w:trHeight w:val="218"/>
          <w:jc w:val="center"/>
        </w:trPr>
        <w:tc>
          <w:tcPr>
            <w:tcW w:w="595"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 xml:space="preserve">федеральный бюджет </w:t>
            </w:r>
            <w:hyperlink w:anchor="P1593" w:history="1">
              <w:r w:rsidRPr="003743DF">
                <w:rPr>
                  <w:rFonts w:ascii="Times New Roman" w:eastAsia="Times New Roman" w:hAnsi="Times New Roman" w:cs="Times New Roman"/>
                  <w:sz w:val="20"/>
                  <w:szCs w:val="20"/>
                </w:rPr>
                <w:t>&lt;2&gt;</w:t>
              </w:r>
            </w:hyperlink>
          </w:p>
        </w:tc>
        <w:tc>
          <w:tcPr>
            <w:tcW w:w="1381"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3743DF" w:rsidTr="001362F8">
        <w:trPr>
          <w:trHeight w:val="336"/>
          <w:jc w:val="center"/>
        </w:trPr>
        <w:tc>
          <w:tcPr>
            <w:tcW w:w="595"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3743DF" w:rsidRDefault="00787B8B" w:rsidP="003743DF">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t>внебюджетные источники</w:t>
            </w:r>
          </w:p>
        </w:tc>
        <w:tc>
          <w:tcPr>
            <w:tcW w:w="1381"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3743DF" w:rsidRDefault="00787B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bl>
    <w:p w:rsidR="00FC0F10" w:rsidRPr="003743DF" w:rsidRDefault="00FC0F10" w:rsidP="003743DF">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0"/>
          <w:szCs w:val="20"/>
        </w:rPr>
        <w:sectPr w:rsidR="00FC0F10" w:rsidRPr="003743DF" w:rsidSect="00CD12F2">
          <w:pgSz w:w="16838" w:h="11906" w:orient="landscape" w:code="9"/>
          <w:pgMar w:top="851" w:right="851" w:bottom="851" w:left="851" w:header="0" w:footer="0" w:gutter="0"/>
          <w:cols w:space="720"/>
          <w:docGrid w:linePitch="299"/>
        </w:sectPr>
      </w:pPr>
      <w:bookmarkStart w:id="3" w:name="P1592"/>
      <w:bookmarkStart w:id="4" w:name="P1593"/>
      <w:bookmarkEnd w:id="3"/>
      <w:bookmarkEnd w:id="4"/>
    </w:p>
    <w:p w:rsidR="006B4001" w:rsidRPr="003743DF" w:rsidRDefault="006B4001" w:rsidP="003743DF">
      <w:pPr>
        <w:pStyle w:val="ConsPlusNormal"/>
        <w:shd w:val="clear" w:color="auto" w:fill="FFFFFF" w:themeFill="background1"/>
        <w:ind w:left="4248" w:firstLine="708"/>
        <w:rPr>
          <w:rFonts w:ascii="Times New Roman" w:hAnsi="Times New Roman" w:cs="Times New Roman"/>
          <w:sz w:val="24"/>
          <w:szCs w:val="24"/>
        </w:rPr>
      </w:pPr>
      <w:r w:rsidRPr="003743DF">
        <w:rPr>
          <w:rFonts w:ascii="Times New Roman" w:hAnsi="Times New Roman" w:cs="Times New Roman"/>
          <w:sz w:val="24"/>
          <w:szCs w:val="24"/>
        </w:rPr>
        <w:lastRenderedPageBreak/>
        <w:t>Приложение № 5</w:t>
      </w:r>
    </w:p>
    <w:p w:rsidR="006B4001" w:rsidRPr="003743DF" w:rsidRDefault="00801776" w:rsidP="003743DF">
      <w:pPr>
        <w:pStyle w:val="ConsPlusNormal"/>
        <w:shd w:val="clear" w:color="auto" w:fill="FFFFFF" w:themeFill="background1"/>
        <w:ind w:left="4248" w:firstLine="708"/>
        <w:rPr>
          <w:rFonts w:ascii="Times New Roman" w:hAnsi="Times New Roman" w:cs="Times New Roman"/>
          <w:sz w:val="28"/>
          <w:szCs w:val="28"/>
        </w:rPr>
      </w:pPr>
      <w:r w:rsidRPr="003743DF">
        <w:rPr>
          <w:rFonts w:ascii="Times New Roman" w:hAnsi="Times New Roman" w:cs="Times New Roman"/>
          <w:sz w:val="24"/>
          <w:szCs w:val="24"/>
        </w:rPr>
        <w:t>К</w:t>
      </w:r>
      <w:r w:rsidR="00001AFE" w:rsidRPr="003743DF">
        <w:rPr>
          <w:rFonts w:ascii="Times New Roman" w:hAnsi="Times New Roman" w:cs="Times New Roman"/>
          <w:sz w:val="24"/>
          <w:szCs w:val="24"/>
        </w:rPr>
        <w:t>муниципальной программе</w:t>
      </w:r>
    </w:p>
    <w:p w:rsidR="006B4001" w:rsidRPr="003743DF" w:rsidRDefault="006B4001" w:rsidP="003743DF">
      <w:pPr>
        <w:pStyle w:val="ConsPlusNormal"/>
        <w:shd w:val="clear" w:color="auto" w:fill="FFFFFF" w:themeFill="background1"/>
        <w:ind w:left="4248" w:firstLine="708"/>
        <w:rPr>
          <w:rFonts w:ascii="Times New Roman" w:hAnsi="Times New Roman" w:cs="Times New Roman"/>
          <w:sz w:val="28"/>
          <w:szCs w:val="28"/>
        </w:rPr>
      </w:pPr>
      <w:r w:rsidRPr="003743DF">
        <w:rPr>
          <w:rFonts w:ascii="Times New Roman" w:hAnsi="Times New Roman" w:cs="Times New Roman"/>
          <w:sz w:val="28"/>
          <w:szCs w:val="28"/>
        </w:rPr>
        <w:t>города Боготола</w:t>
      </w:r>
    </w:p>
    <w:p w:rsidR="006B4001" w:rsidRPr="003743DF" w:rsidRDefault="00001AFE" w:rsidP="003743DF">
      <w:pPr>
        <w:pStyle w:val="ConsPlusNormal"/>
        <w:shd w:val="clear" w:color="auto" w:fill="FFFFFF" w:themeFill="background1"/>
        <w:ind w:left="4248" w:firstLine="708"/>
        <w:rPr>
          <w:rFonts w:ascii="Times New Roman" w:hAnsi="Times New Roman" w:cs="Times New Roman"/>
          <w:sz w:val="24"/>
          <w:szCs w:val="24"/>
          <w:u w:val="single"/>
        </w:rPr>
      </w:pPr>
      <w:r w:rsidRPr="003743DF">
        <w:rPr>
          <w:rFonts w:ascii="Times New Roman" w:hAnsi="Times New Roman" w:cs="Times New Roman"/>
          <w:sz w:val="24"/>
          <w:szCs w:val="24"/>
        </w:rPr>
        <w:t>«Развитие образования»</w:t>
      </w:r>
    </w:p>
    <w:p w:rsidR="006B4001" w:rsidRPr="003743DF" w:rsidRDefault="006B4001" w:rsidP="003743DF">
      <w:pPr>
        <w:pStyle w:val="ConsPlusNormal"/>
        <w:shd w:val="clear" w:color="auto" w:fill="FFFFFF" w:themeFill="background1"/>
        <w:ind w:firstLine="5954"/>
        <w:rPr>
          <w:rFonts w:ascii="Times New Roman" w:hAnsi="Times New Roman" w:cs="Times New Roman"/>
          <w:sz w:val="24"/>
          <w:szCs w:val="24"/>
        </w:rPr>
      </w:pPr>
    </w:p>
    <w:p w:rsidR="006E7BDB" w:rsidRPr="003743DF" w:rsidRDefault="002F2297" w:rsidP="003743DF">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3743DF">
        <w:rPr>
          <w:rFonts w:ascii="Times New Roman" w:hAnsi="Times New Roman" w:cs="Times New Roman"/>
          <w:sz w:val="28"/>
          <w:szCs w:val="28"/>
        </w:rPr>
        <w:t>ПАСПОРТ</w:t>
      </w:r>
    </w:p>
    <w:p w:rsidR="006E7BDB" w:rsidRPr="003743DF" w:rsidRDefault="006E7BDB" w:rsidP="003743DF">
      <w:pPr>
        <w:shd w:val="clear" w:color="auto" w:fill="FFFFFF" w:themeFill="background1"/>
        <w:spacing w:after="0" w:line="240" w:lineRule="auto"/>
        <w:jc w:val="center"/>
        <w:rPr>
          <w:rFonts w:ascii="Times New Roman" w:hAnsi="Times New Roman" w:cs="Times New Roman"/>
          <w:sz w:val="28"/>
          <w:szCs w:val="28"/>
        </w:rPr>
      </w:pPr>
      <w:r w:rsidRPr="003743DF">
        <w:rPr>
          <w:rFonts w:ascii="Times New Roman" w:hAnsi="Times New Roman" w:cs="Times New Roman"/>
          <w:sz w:val="28"/>
          <w:szCs w:val="28"/>
        </w:rPr>
        <w:t xml:space="preserve">Подпрограмма№ </w:t>
      </w:r>
      <w:r w:rsidR="00FC0F10" w:rsidRPr="003743DF">
        <w:rPr>
          <w:rFonts w:ascii="Times New Roman" w:hAnsi="Times New Roman" w:cs="Times New Roman"/>
          <w:sz w:val="28"/>
          <w:szCs w:val="28"/>
        </w:rPr>
        <w:t>1</w:t>
      </w:r>
    </w:p>
    <w:p w:rsidR="00FC0F10" w:rsidRPr="003743DF" w:rsidRDefault="00FC0F10" w:rsidP="003743DF">
      <w:pPr>
        <w:shd w:val="clear" w:color="auto" w:fill="FFFFFF" w:themeFill="background1"/>
        <w:spacing w:after="0" w:line="240" w:lineRule="auto"/>
        <w:jc w:val="center"/>
        <w:rPr>
          <w:rFonts w:ascii="Times New Roman" w:hAnsi="Times New Roman" w:cs="Times New Roman"/>
          <w:bCs/>
          <w:kern w:val="1"/>
          <w:sz w:val="28"/>
          <w:szCs w:val="28"/>
        </w:rPr>
      </w:pPr>
      <w:r w:rsidRPr="003743DF">
        <w:rPr>
          <w:rFonts w:ascii="Times New Roman" w:hAnsi="Times New Roman" w:cs="Times New Roman"/>
          <w:bCs/>
          <w:kern w:val="1"/>
          <w:sz w:val="28"/>
          <w:szCs w:val="28"/>
        </w:rPr>
        <w:t xml:space="preserve">«Развитие дошкольного, </w:t>
      </w:r>
      <w:r w:rsidR="00331F60" w:rsidRPr="003743DF">
        <w:rPr>
          <w:rFonts w:ascii="Times New Roman" w:hAnsi="Times New Roman" w:cs="Times New Roman"/>
          <w:bCs/>
          <w:kern w:val="1"/>
          <w:sz w:val="28"/>
          <w:szCs w:val="28"/>
        </w:rPr>
        <w:t>общего и</w:t>
      </w:r>
      <w:r w:rsidRPr="003743DF">
        <w:rPr>
          <w:rFonts w:ascii="Times New Roman" w:hAnsi="Times New Roman" w:cs="Times New Roman"/>
          <w:bCs/>
          <w:kern w:val="1"/>
          <w:sz w:val="28"/>
          <w:szCs w:val="28"/>
        </w:rPr>
        <w:t xml:space="preserve"> дополнительного образования</w:t>
      </w:r>
      <w:r w:rsidRPr="003743DF">
        <w:rPr>
          <w:rFonts w:ascii="Times New Roman" w:hAnsi="Times New Roman" w:cs="Times New Roman"/>
          <w:bCs/>
          <w:spacing w:val="-1"/>
          <w:sz w:val="28"/>
          <w:szCs w:val="28"/>
        </w:rPr>
        <w:t>»</w:t>
      </w:r>
    </w:p>
    <w:p w:rsidR="00CF76D3" w:rsidRPr="003743DF" w:rsidRDefault="00CF76D3" w:rsidP="003743DF">
      <w:pPr>
        <w:shd w:val="clear" w:color="auto" w:fill="FFFFFF" w:themeFill="background1"/>
        <w:spacing w:after="0" w:line="240" w:lineRule="auto"/>
        <w:jc w:val="center"/>
        <w:rPr>
          <w:rFonts w:ascii="Times New Roman" w:hAnsi="Times New Roman" w:cs="Times New Roman"/>
          <w:bCs/>
          <w:kern w:val="1"/>
          <w:sz w:val="28"/>
          <w:szCs w:val="28"/>
        </w:rPr>
      </w:pPr>
    </w:p>
    <w:tbl>
      <w:tblPr>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100"/>
        <w:gridCol w:w="7447"/>
      </w:tblGrid>
      <w:tr w:rsidR="00FC0F10" w:rsidRPr="003743DF" w:rsidTr="00415152">
        <w:trPr>
          <w:jc w:val="center"/>
        </w:trPr>
        <w:tc>
          <w:tcPr>
            <w:tcW w:w="3100"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Наименование подпрограммы</w:t>
            </w:r>
          </w:p>
        </w:tc>
        <w:tc>
          <w:tcPr>
            <w:tcW w:w="7447" w:type="dxa"/>
          </w:tcPr>
          <w:p w:rsidR="00FC0F10" w:rsidRPr="003743DF" w:rsidRDefault="00FC0F10" w:rsidP="003743DF">
            <w:pPr>
              <w:shd w:val="clear" w:color="auto" w:fill="FFFFFF" w:themeFill="background1"/>
              <w:spacing w:after="0" w:line="240" w:lineRule="auto"/>
              <w:rPr>
                <w:rFonts w:ascii="Times New Roman" w:hAnsi="Times New Roman" w:cs="Times New Roman"/>
                <w:bCs/>
                <w:kern w:val="1"/>
                <w:sz w:val="28"/>
                <w:szCs w:val="28"/>
              </w:rPr>
            </w:pPr>
            <w:r w:rsidRPr="003743DF">
              <w:rPr>
                <w:rFonts w:ascii="Times New Roman" w:hAnsi="Times New Roman" w:cs="Times New Roman"/>
                <w:bCs/>
                <w:kern w:val="1"/>
                <w:sz w:val="28"/>
                <w:szCs w:val="28"/>
              </w:rPr>
              <w:t>«Развитие дошкольного, общего и дополнительного образования</w:t>
            </w:r>
            <w:r w:rsidRPr="003743DF">
              <w:rPr>
                <w:rFonts w:ascii="Times New Roman" w:hAnsi="Times New Roman" w:cs="Times New Roman"/>
                <w:bCs/>
                <w:spacing w:val="-1"/>
                <w:sz w:val="28"/>
                <w:szCs w:val="28"/>
              </w:rPr>
              <w:t>»</w:t>
            </w:r>
          </w:p>
          <w:p w:rsidR="00FC0F10" w:rsidRPr="003743DF" w:rsidRDefault="00FC0F10" w:rsidP="003743DF">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tc>
      </w:tr>
      <w:tr w:rsidR="00FC0F10" w:rsidRPr="003743DF" w:rsidTr="00415152">
        <w:trPr>
          <w:jc w:val="center"/>
        </w:trPr>
        <w:tc>
          <w:tcPr>
            <w:tcW w:w="3100"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447" w:type="dxa"/>
          </w:tcPr>
          <w:p w:rsidR="00FC0F10" w:rsidRPr="003743DF" w:rsidRDefault="00FC0F10" w:rsidP="003743DF">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743DF">
              <w:rPr>
                <w:rFonts w:ascii="Times New Roman" w:hAnsi="Times New Roman" w:cs="Times New Roman"/>
                <w:sz w:val="28"/>
                <w:szCs w:val="28"/>
              </w:rPr>
              <w:t>«Развитие образования»</w:t>
            </w:r>
          </w:p>
        </w:tc>
      </w:tr>
      <w:tr w:rsidR="00FC0F10" w:rsidRPr="003743DF" w:rsidTr="00415152">
        <w:trPr>
          <w:jc w:val="center"/>
        </w:trPr>
        <w:tc>
          <w:tcPr>
            <w:tcW w:w="3100"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Муниципальный заказчик</w:t>
            </w:r>
          </w:p>
        </w:tc>
        <w:tc>
          <w:tcPr>
            <w:tcW w:w="7447" w:type="dxa"/>
          </w:tcPr>
          <w:p w:rsidR="00FC0F10" w:rsidRPr="003743DF" w:rsidRDefault="00FC0F10" w:rsidP="003743DF">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743DF">
              <w:rPr>
                <w:rFonts w:ascii="Times New Roman" w:hAnsi="Times New Roman" w:cs="Times New Roman"/>
                <w:spacing w:val="3"/>
                <w:sz w:val="28"/>
                <w:szCs w:val="28"/>
              </w:rPr>
              <w:t>Администрация города Боготола</w:t>
            </w:r>
          </w:p>
        </w:tc>
      </w:tr>
      <w:tr w:rsidR="00FC0F10" w:rsidRPr="003743DF" w:rsidTr="00415152">
        <w:trPr>
          <w:jc w:val="center"/>
        </w:trPr>
        <w:tc>
          <w:tcPr>
            <w:tcW w:w="3100"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Исполнители мероприятий подпрограммы</w:t>
            </w:r>
          </w:p>
        </w:tc>
        <w:tc>
          <w:tcPr>
            <w:tcW w:w="7447" w:type="dxa"/>
          </w:tcPr>
          <w:p w:rsidR="00AB3DE1" w:rsidRPr="003743DF" w:rsidRDefault="00FC0F10" w:rsidP="003743DF">
            <w:pPr>
              <w:shd w:val="clear" w:color="auto" w:fill="FFFFFF" w:themeFill="background1"/>
              <w:spacing w:after="0" w:line="240" w:lineRule="auto"/>
              <w:ind w:right="427"/>
              <w:jc w:val="both"/>
              <w:rPr>
                <w:rFonts w:ascii="Times New Roman" w:hAnsi="Times New Roman" w:cs="Times New Roman"/>
                <w:spacing w:val="-4"/>
                <w:sz w:val="28"/>
                <w:szCs w:val="28"/>
              </w:rPr>
            </w:pPr>
            <w:r w:rsidRPr="003743DF">
              <w:rPr>
                <w:rFonts w:ascii="Times New Roman" w:hAnsi="Times New Roman" w:cs="Times New Roman"/>
                <w:spacing w:val="-2"/>
                <w:sz w:val="28"/>
                <w:szCs w:val="28"/>
              </w:rPr>
              <w:t xml:space="preserve">Муниципальное казенное учреждение «Управление образования г. </w:t>
            </w:r>
            <w:r w:rsidRPr="003743DF">
              <w:rPr>
                <w:rFonts w:ascii="Times New Roman" w:hAnsi="Times New Roman" w:cs="Times New Roman"/>
                <w:spacing w:val="-4"/>
                <w:sz w:val="28"/>
                <w:szCs w:val="28"/>
              </w:rPr>
              <w:t>Боготола»,</w:t>
            </w:r>
          </w:p>
          <w:p w:rsidR="00AB3DE1" w:rsidRPr="003743DF" w:rsidRDefault="00FC0F10" w:rsidP="003743DF">
            <w:pPr>
              <w:shd w:val="clear" w:color="auto" w:fill="FFFFFF" w:themeFill="background1"/>
              <w:spacing w:after="0" w:line="240" w:lineRule="auto"/>
              <w:ind w:right="427"/>
              <w:jc w:val="both"/>
              <w:rPr>
                <w:rFonts w:ascii="Times New Roman" w:hAnsi="Times New Roman" w:cs="Times New Roman"/>
                <w:spacing w:val="-4"/>
                <w:sz w:val="28"/>
                <w:szCs w:val="28"/>
              </w:rPr>
            </w:pPr>
            <w:r w:rsidRPr="003743DF">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2,</w:t>
            </w:r>
          </w:p>
          <w:p w:rsidR="00FC0F10" w:rsidRPr="003743DF" w:rsidRDefault="00FC0F10" w:rsidP="003743DF">
            <w:pPr>
              <w:shd w:val="clear" w:color="auto" w:fill="FFFFFF" w:themeFill="background1"/>
              <w:spacing w:after="0" w:line="240" w:lineRule="auto"/>
              <w:ind w:right="427"/>
              <w:jc w:val="both"/>
              <w:rPr>
                <w:rFonts w:ascii="Times New Roman" w:hAnsi="Times New Roman" w:cs="Times New Roman"/>
                <w:spacing w:val="-4"/>
                <w:sz w:val="28"/>
                <w:szCs w:val="28"/>
              </w:rPr>
            </w:pPr>
            <w:r w:rsidRPr="003743DF">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3»,</w:t>
            </w:r>
          </w:p>
          <w:p w:rsidR="00FC0F10" w:rsidRPr="003743DF" w:rsidRDefault="00FC0F10" w:rsidP="003743DF">
            <w:pPr>
              <w:shd w:val="clear" w:color="auto" w:fill="FFFFFF" w:themeFill="background1"/>
              <w:spacing w:after="0" w:line="240" w:lineRule="auto"/>
              <w:ind w:right="427"/>
              <w:jc w:val="both"/>
              <w:rPr>
                <w:rFonts w:ascii="Times New Roman" w:hAnsi="Times New Roman" w:cs="Times New Roman"/>
                <w:spacing w:val="-4"/>
                <w:sz w:val="28"/>
                <w:szCs w:val="28"/>
              </w:rPr>
            </w:pPr>
            <w:r w:rsidRPr="003743DF">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4,</w:t>
            </w:r>
          </w:p>
          <w:p w:rsidR="00FC0F10" w:rsidRPr="003743DF" w:rsidRDefault="00FC0F10" w:rsidP="003743DF">
            <w:pPr>
              <w:shd w:val="clear" w:color="auto" w:fill="FFFFFF" w:themeFill="background1"/>
              <w:spacing w:after="0" w:line="240" w:lineRule="auto"/>
              <w:ind w:right="427"/>
              <w:jc w:val="both"/>
              <w:rPr>
                <w:rFonts w:ascii="Times New Roman" w:hAnsi="Times New Roman" w:cs="Times New Roman"/>
                <w:spacing w:val="-4"/>
                <w:sz w:val="28"/>
                <w:szCs w:val="28"/>
              </w:rPr>
            </w:pPr>
            <w:r w:rsidRPr="003743DF">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5,</w:t>
            </w:r>
          </w:p>
          <w:p w:rsidR="00FC0F10" w:rsidRPr="003743DF" w:rsidRDefault="00FC0F10" w:rsidP="003743DF">
            <w:pPr>
              <w:shd w:val="clear" w:color="auto" w:fill="FFFFFF" w:themeFill="background1"/>
              <w:spacing w:after="0" w:line="240" w:lineRule="auto"/>
              <w:ind w:right="427"/>
              <w:jc w:val="both"/>
              <w:rPr>
                <w:rFonts w:ascii="Times New Roman" w:hAnsi="Times New Roman" w:cs="Times New Roman"/>
                <w:spacing w:val="-4"/>
                <w:sz w:val="28"/>
                <w:szCs w:val="28"/>
              </w:rPr>
            </w:pPr>
            <w:r w:rsidRPr="003743DF">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6,</w:t>
            </w:r>
          </w:p>
          <w:p w:rsidR="00FC0F10" w:rsidRPr="003743DF" w:rsidRDefault="00FC0F10" w:rsidP="003743DF">
            <w:pPr>
              <w:shd w:val="clear" w:color="auto" w:fill="FFFFFF" w:themeFill="background1"/>
              <w:spacing w:after="0" w:line="240" w:lineRule="auto"/>
              <w:ind w:right="427"/>
              <w:jc w:val="both"/>
              <w:rPr>
                <w:rFonts w:ascii="Times New Roman" w:hAnsi="Times New Roman" w:cs="Times New Roman"/>
                <w:sz w:val="28"/>
                <w:szCs w:val="28"/>
              </w:rPr>
            </w:pPr>
            <w:r w:rsidRPr="003743DF">
              <w:rPr>
                <w:rFonts w:ascii="Times New Roman" w:hAnsi="Times New Roman" w:cs="Times New Roman"/>
                <w:sz w:val="28"/>
                <w:szCs w:val="28"/>
              </w:rPr>
              <w:t>Муниципальное бюджетное дошкольное образовательное учреждение «Детский сад №7»,</w:t>
            </w:r>
          </w:p>
          <w:p w:rsidR="00FC0F10" w:rsidRPr="003743DF" w:rsidRDefault="00FC0F10" w:rsidP="003743DF">
            <w:pPr>
              <w:shd w:val="clear" w:color="auto" w:fill="FFFFFF" w:themeFill="background1"/>
              <w:spacing w:after="0" w:line="240" w:lineRule="auto"/>
              <w:rPr>
                <w:rFonts w:ascii="Times New Roman" w:hAnsi="Times New Roman" w:cs="Times New Roman"/>
                <w:sz w:val="28"/>
                <w:szCs w:val="28"/>
              </w:rPr>
            </w:pPr>
            <w:r w:rsidRPr="003743DF">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 8,</w:t>
            </w:r>
          </w:p>
          <w:p w:rsidR="00FC0F10" w:rsidRPr="003743DF" w:rsidRDefault="00FC0F10" w:rsidP="003743DF">
            <w:pPr>
              <w:shd w:val="clear" w:color="auto" w:fill="FFFFFF" w:themeFill="background1"/>
              <w:spacing w:after="0" w:line="240" w:lineRule="auto"/>
              <w:rPr>
                <w:rFonts w:ascii="Times New Roman" w:hAnsi="Times New Roman" w:cs="Times New Roman"/>
                <w:sz w:val="28"/>
                <w:szCs w:val="28"/>
              </w:rPr>
            </w:pPr>
            <w:r w:rsidRPr="003743DF">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 9»,</w:t>
            </w:r>
          </w:p>
          <w:p w:rsidR="00FC0F10" w:rsidRPr="003743DF" w:rsidRDefault="00FC0F10" w:rsidP="003743DF">
            <w:pPr>
              <w:shd w:val="clear" w:color="auto" w:fill="FFFFFF" w:themeFill="background1"/>
              <w:spacing w:after="0" w:line="240" w:lineRule="auto"/>
              <w:rPr>
                <w:rFonts w:ascii="Times New Roman" w:hAnsi="Times New Roman" w:cs="Times New Roman"/>
                <w:sz w:val="28"/>
                <w:szCs w:val="28"/>
              </w:rPr>
            </w:pPr>
            <w:r w:rsidRPr="003743DF">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№10,</w:t>
            </w:r>
          </w:p>
          <w:p w:rsidR="00FC0F10" w:rsidRPr="003743DF" w:rsidRDefault="00FC0F10" w:rsidP="003743DF">
            <w:pPr>
              <w:shd w:val="clear" w:color="auto" w:fill="FFFFFF" w:themeFill="background1"/>
              <w:spacing w:after="0" w:line="240" w:lineRule="auto"/>
              <w:ind w:right="427"/>
              <w:jc w:val="both"/>
              <w:rPr>
                <w:rFonts w:ascii="Times New Roman" w:hAnsi="Times New Roman" w:cs="Times New Roman"/>
                <w:sz w:val="28"/>
                <w:szCs w:val="28"/>
              </w:rPr>
            </w:pPr>
            <w:r w:rsidRPr="003743DF">
              <w:rPr>
                <w:rFonts w:ascii="Times New Roman" w:hAnsi="Times New Roman" w:cs="Times New Roman"/>
                <w:sz w:val="28"/>
                <w:szCs w:val="28"/>
              </w:rPr>
              <w:t>Муниципальное бюджетное дошкольное образовательное учреждение «Детский сад №11»,</w:t>
            </w:r>
          </w:p>
          <w:p w:rsidR="00FC0F10" w:rsidRPr="003743DF" w:rsidRDefault="00FC0F10" w:rsidP="003743DF">
            <w:pPr>
              <w:shd w:val="clear" w:color="auto" w:fill="FFFFFF" w:themeFill="background1"/>
              <w:spacing w:after="0" w:line="240" w:lineRule="auto"/>
              <w:ind w:right="427"/>
              <w:jc w:val="both"/>
              <w:rPr>
                <w:rFonts w:ascii="Times New Roman" w:hAnsi="Times New Roman" w:cs="Times New Roman"/>
                <w:sz w:val="28"/>
                <w:szCs w:val="28"/>
              </w:rPr>
            </w:pPr>
            <w:r w:rsidRPr="003743DF">
              <w:rPr>
                <w:rFonts w:ascii="Times New Roman" w:hAnsi="Times New Roman" w:cs="Times New Roman"/>
                <w:sz w:val="28"/>
                <w:szCs w:val="28"/>
              </w:rPr>
              <w:t>Муниципальное бюджетное дошкольное образовательное учреждение «Детский сад №12»,</w:t>
            </w:r>
          </w:p>
          <w:p w:rsidR="00FC0F10" w:rsidRPr="003743DF" w:rsidRDefault="00FC0F10" w:rsidP="003743DF">
            <w:pPr>
              <w:shd w:val="clear" w:color="auto" w:fill="FFFFFF" w:themeFill="background1"/>
              <w:spacing w:after="0" w:line="240" w:lineRule="auto"/>
              <w:ind w:right="427"/>
              <w:jc w:val="both"/>
              <w:rPr>
                <w:rFonts w:ascii="Times New Roman" w:hAnsi="Times New Roman" w:cs="Times New Roman"/>
                <w:sz w:val="28"/>
                <w:szCs w:val="28"/>
              </w:rPr>
            </w:pPr>
            <w:r w:rsidRPr="003743DF">
              <w:rPr>
                <w:rFonts w:ascii="Times New Roman" w:hAnsi="Times New Roman" w:cs="Times New Roman"/>
                <w:sz w:val="28"/>
                <w:szCs w:val="28"/>
              </w:rPr>
              <w:lastRenderedPageBreak/>
              <w:t>Муниципальное бюджетное учреждение дополнительного образования «Дом детского творчества»</w:t>
            </w:r>
          </w:p>
        </w:tc>
      </w:tr>
      <w:tr w:rsidR="00FC0F10" w:rsidRPr="003743DF" w:rsidTr="00415152">
        <w:trPr>
          <w:jc w:val="center"/>
        </w:trPr>
        <w:tc>
          <w:tcPr>
            <w:tcW w:w="3100"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lastRenderedPageBreak/>
              <w:t>Цель подпрограммы</w:t>
            </w:r>
          </w:p>
        </w:tc>
        <w:tc>
          <w:tcPr>
            <w:tcW w:w="7447" w:type="dxa"/>
          </w:tcPr>
          <w:p w:rsidR="00FC0F10" w:rsidRPr="003743DF" w:rsidRDefault="00FC0F10" w:rsidP="003743DF">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3743DF">
              <w:rPr>
                <w:rFonts w:ascii="Times New Roman" w:hAnsi="Times New Roman" w:cs="Times New Roman"/>
                <w:sz w:val="28"/>
                <w:szCs w:val="28"/>
              </w:rPr>
              <w:t>-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FC0F10" w:rsidRPr="003743DF" w:rsidTr="00415152">
        <w:trPr>
          <w:jc w:val="center"/>
        </w:trPr>
        <w:tc>
          <w:tcPr>
            <w:tcW w:w="3100"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Задачи подпрограммы</w:t>
            </w:r>
          </w:p>
        </w:tc>
        <w:tc>
          <w:tcPr>
            <w:tcW w:w="7447" w:type="dxa"/>
          </w:tcPr>
          <w:p w:rsidR="00FC0F10" w:rsidRPr="003743DF" w:rsidRDefault="00FC0F10" w:rsidP="003743DF">
            <w:pPr>
              <w:shd w:val="clear" w:color="auto" w:fill="FFFFFF" w:themeFill="background1"/>
              <w:tabs>
                <w:tab w:val="left" w:pos="303"/>
              </w:tabs>
              <w:spacing w:after="0" w:line="240" w:lineRule="auto"/>
              <w:ind w:firstLine="447"/>
              <w:jc w:val="both"/>
              <w:rPr>
                <w:rFonts w:ascii="Times New Roman" w:hAnsi="Times New Roman" w:cs="Times New Roman"/>
                <w:sz w:val="28"/>
                <w:szCs w:val="28"/>
              </w:rPr>
            </w:pPr>
            <w:r w:rsidRPr="003743DF">
              <w:rPr>
                <w:rFonts w:ascii="Times New Roman" w:hAnsi="Times New Roman" w:cs="Times New Roman"/>
                <w:sz w:val="28"/>
                <w:szCs w:val="28"/>
              </w:rPr>
              <w:t>1. Обеспечить доступность дошкольного образования, соответствующего единому стандарту качества дошкольного образования;</w:t>
            </w:r>
          </w:p>
          <w:p w:rsidR="00FC0F10" w:rsidRPr="003743DF" w:rsidRDefault="00FC0F10" w:rsidP="003743DF">
            <w:pPr>
              <w:shd w:val="clear" w:color="auto" w:fill="FFFFFF" w:themeFill="background1"/>
              <w:spacing w:after="0" w:line="240" w:lineRule="auto"/>
              <w:ind w:firstLine="447"/>
              <w:jc w:val="both"/>
              <w:rPr>
                <w:rFonts w:ascii="Times New Roman" w:hAnsi="Times New Roman" w:cs="Times New Roman"/>
                <w:sz w:val="28"/>
                <w:szCs w:val="28"/>
              </w:rPr>
            </w:pPr>
            <w:r w:rsidRPr="003743DF">
              <w:rPr>
                <w:rFonts w:ascii="Times New Roman" w:hAnsi="Times New Roman" w:cs="Times New Roman"/>
                <w:sz w:val="28"/>
                <w:szCs w:val="28"/>
              </w:rPr>
              <w:t>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rsidR="00FC0F10" w:rsidRPr="003743DF" w:rsidRDefault="00FC0F10" w:rsidP="003743DF">
            <w:pPr>
              <w:shd w:val="clear" w:color="auto" w:fill="FFFFFF" w:themeFill="background1"/>
              <w:spacing w:after="0" w:line="240" w:lineRule="auto"/>
              <w:ind w:firstLine="447"/>
              <w:jc w:val="both"/>
              <w:rPr>
                <w:rFonts w:ascii="Times New Roman" w:hAnsi="Times New Roman" w:cs="Times New Roman"/>
                <w:sz w:val="28"/>
                <w:szCs w:val="28"/>
              </w:rPr>
            </w:pPr>
            <w:r w:rsidRPr="003743DF">
              <w:rPr>
                <w:rFonts w:ascii="Times New Roman" w:hAnsi="Times New Roman" w:cs="Times New Roman"/>
                <w:sz w:val="28"/>
                <w:szCs w:val="28"/>
              </w:rPr>
              <w:t>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FC0F10" w:rsidRPr="003743DF" w:rsidRDefault="00FC0F10" w:rsidP="003743DF">
            <w:pPr>
              <w:shd w:val="clear" w:color="auto" w:fill="FFFFFF" w:themeFill="background1"/>
              <w:spacing w:after="0" w:line="240" w:lineRule="auto"/>
              <w:ind w:firstLine="447"/>
              <w:jc w:val="both"/>
              <w:rPr>
                <w:rFonts w:ascii="Times New Roman" w:hAnsi="Times New Roman" w:cs="Times New Roman"/>
                <w:sz w:val="28"/>
                <w:szCs w:val="28"/>
              </w:rPr>
            </w:pPr>
            <w:r w:rsidRPr="003743DF">
              <w:rPr>
                <w:rFonts w:ascii="Times New Roman" w:hAnsi="Times New Roman" w:cs="Times New Roman"/>
                <w:sz w:val="28"/>
                <w:szCs w:val="28"/>
              </w:rPr>
              <w:t>4. Содействовать выявлению и поддержке одаренных детей;</w:t>
            </w:r>
          </w:p>
          <w:p w:rsidR="00FC0F10" w:rsidRPr="003743DF" w:rsidRDefault="00FC0F10" w:rsidP="003743DF">
            <w:pPr>
              <w:widowControl w:val="0"/>
              <w:shd w:val="clear" w:color="auto" w:fill="FFFFFF" w:themeFill="background1"/>
              <w:autoSpaceDE w:val="0"/>
              <w:autoSpaceDN w:val="0"/>
              <w:adjustRightInd w:val="0"/>
              <w:spacing w:after="0" w:line="240" w:lineRule="auto"/>
              <w:ind w:firstLine="411"/>
              <w:jc w:val="both"/>
              <w:rPr>
                <w:rFonts w:ascii="Times New Roman" w:hAnsi="Times New Roman" w:cs="Times New Roman"/>
                <w:sz w:val="28"/>
                <w:szCs w:val="28"/>
              </w:rPr>
            </w:pPr>
            <w:r w:rsidRPr="003743DF">
              <w:rPr>
                <w:rFonts w:ascii="Times New Roman" w:hAnsi="Times New Roman" w:cs="Times New Roman"/>
                <w:sz w:val="28"/>
                <w:szCs w:val="28"/>
              </w:rPr>
              <w:t>5. Обеспечить безопасный, качественный отдых и оздоровление детей.</w:t>
            </w:r>
          </w:p>
        </w:tc>
      </w:tr>
      <w:tr w:rsidR="00303285" w:rsidRPr="003743DF" w:rsidTr="00415152">
        <w:trPr>
          <w:trHeight w:val="874"/>
          <w:jc w:val="center"/>
        </w:trPr>
        <w:tc>
          <w:tcPr>
            <w:tcW w:w="3100" w:type="dxa"/>
          </w:tcPr>
          <w:p w:rsidR="00303285" w:rsidRPr="003743DF" w:rsidRDefault="00303285"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Показатели результативности подпрограммы</w:t>
            </w:r>
          </w:p>
        </w:tc>
        <w:tc>
          <w:tcPr>
            <w:tcW w:w="7447" w:type="dxa"/>
          </w:tcPr>
          <w:p w:rsidR="00303285" w:rsidRPr="003743DF" w:rsidRDefault="00303285" w:rsidP="003743DF">
            <w:pPr>
              <w:shd w:val="clear" w:color="auto" w:fill="FFFFFF" w:themeFill="background1"/>
              <w:spacing w:after="0" w:line="240" w:lineRule="auto"/>
              <w:ind w:firstLine="391"/>
              <w:jc w:val="both"/>
              <w:rPr>
                <w:rFonts w:ascii="Times New Roman" w:hAnsi="Times New Roman" w:cs="Times New Roman"/>
                <w:sz w:val="28"/>
                <w:szCs w:val="28"/>
              </w:rPr>
            </w:pPr>
            <w:r w:rsidRPr="003743DF">
              <w:rPr>
                <w:rFonts w:ascii="Times New Roman" w:hAnsi="Times New Roman" w:cs="Times New Roman"/>
                <w:sz w:val="28"/>
                <w:szCs w:val="28"/>
              </w:rPr>
              <w:t>1.Уровень укомплектованности местами в дошкольных образовательных учреждениях.</w:t>
            </w:r>
          </w:p>
          <w:p w:rsidR="00303285" w:rsidRPr="003743DF" w:rsidRDefault="00303285" w:rsidP="003743DF">
            <w:pPr>
              <w:shd w:val="clear" w:color="auto" w:fill="FFFFFF" w:themeFill="background1"/>
              <w:spacing w:after="0" w:line="240" w:lineRule="auto"/>
              <w:ind w:firstLine="391"/>
              <w:jc w:val="both"/>
              <w:rPr>
                <w:rFonts w:ascii="Times New Roman" w:hAnsi="Times New Roman" w:cs="Times New Roman"/>
                <w:sz w:val="28"/>
                <w:szCs w:val="28"/>
              </w:rPr>
            </w:pPr>
            <w:r w:rsidRPr="003743DF">
              <w:rPr>
                <w:rFonts w:ascii="Times New Roman" w:hAnsi="Times New Roman" w:cs="Times New Roman"/>
                <w:sz w:val="28"/>
                <w:szCs w:val="28"/>
              </w:rPr>
              <w:t>2.Удельный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w:t>
            </w:r>
          </w:p>
          <w:p w:rsidR="00303285" w:rsidRPr="003743DF" w:rsidRDefault="00303285" w:rsidP="003743DF">
            <w:pPr>
              <w:shd w:val="clear" w:color="auto" w:fill="FFFFFF" w:themeFill="background1"/>
              <w:spacing w:after="0" w:line="240" w:lineRule="auto"/>
              <w:ind w:firstLine="391"/>
              <w:jc w:val="both"/>
              <w:rPr>
                <w:rFonts w:ascii="Times New Roman" w:hAnsi="Times New Roman" w:cs="Times New Roman"/>
                <w:sz w:val="28"/>
                <w:szCs w:val="28"/>
              </w:rPr>
            </w:pPr>
            <w:r w:rsidRPr="003743DF">
              <w:rPr>
                <w:rFonts w:ascii="Times New Roman" w:hAnsi="Times New Roman" w:cs="Times New Roman"/>
                <w:sz w:val="28"/>
                <w:szCs w:val="28"/>
              </w:rPr>
              <w:t>3. Доля детей, обеспеченных горячим питанием.</w:t>
            </w:r>
          </w:p>
          <w:p w:rsidR="00303285" w:rsidRPr="003743DF" w:rsidRDefault="00303285" w:rsidP="003743DF">
            <w:pPr>
              <w:shd w:val="clear" w:color="auto" w:fill="FFFFFF" w:themeFill="background1"/>
              <w:spacing w:after="0" w:line="240" w:lineRule="auto"/>
              <w:ind w:firstLine="391"/>
              <w:jc w:val="both"/>
              <w:rPr>
                <w:rFonts w:ascii="Times New Roman" w:hAnsi="Times New Roman" w:cs="Times New Roman"/>
                <w:sz w:val="28"/>
                <w:szCs w:val="28"/>
              </w:rPr>
            </w:pPr>
            <w:r w:rsidRPr="003743DF">
              <w:rPr>
                <w:rFonts w:ascii="Times New Roman" w:hAnsi="Times New Roman" w:cs="Times New Roman"/>
                <w:sz w:val="28"/>
                <w:szCs w:val="28"/>
              </w:rPr>
              <w:t>4. 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p>
          <w:p w:rsidR="00303285" w:rsidRPr="003743DF" w:rsidRDefault="00303285" w:rsidP="003743DF">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3743DF">
              <w:rPr>
                <w:rFonts w:ascii="Times New Roman" w:hAnsi="Times New Roman" w:cs="Times New Roman"/>
                <w:sz w:val="28"/>
                <w:szCs w:val="28"/>
              </w:rPr>
              <w:t>5. Доля детей в возрасте от 5 до 18 лет, использующих сертификаты дополнительного образования, в общей численности населения в возрасте 5-18 лет.</w:t>
            </w:r>
          </w:p>
          <w:p w:rsidR="00303285" w:rsidRPr="003743DF" w:rsidRDefault="00303285" w:rsidP="003743DF">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3743DF">
              <w:rPr>
                <w:rFonts w:ascii="Times New Roman" w:hAnsi="Times New Roman" w:cs="Times New Roman"/>
                <w:sz w:val="28"/>
                <w:szCs w:val="28"/>
              </w:rPr>
              <w:t xml:space="preserve">6. Доля детей в возрасте от 5 до 18 лет, имеющих право </w:t>
            </w:r>
            <w:r w:rsidRPr="003743DF">
              <w:rPr>
                <w:rFonts w:ascii="Times New Roman" w:hAnsi="Times New Roman" w:cs="Times New Roman"/>
                <w:sz w:val="28"/>
                <w:szCs w:val="28"/>
              </w:rPr>
              <w:lastRenderedPageBreak/>
              <w:t>на получение дополнительного образования в рамках системы персонифицированного финансирования, в общей численности населения в возрасте 5-18 лет.</w:t>
            </w:r>
          </w:p>
          <w:p w:rsidR="00303285" w:rsidRPr="003743DF" w:rsidRDefault="00303285" w:rsidP="003743DF">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3743DF">
              <w:rPr>
                <w:rFonts w:ascii="Times New Roman" w:hAnsi="Times New Roman" w:cs="Times New Roman"/>
                <w:sz w:val="28"/>
                <w:szCs w:val="28"/>
              </w:rPr>
              <w:t>7. Численность обучающихся, вовлеченных в деятельность общественных объединений на базе муниципальных общеобразовательных организаций.</w:t>
            </w:r>
          </w:p>
          <w:p w:rsidR="00303285" w:rsidRPr="003743DF" w:rsidRDefault="00303285" w:rsidP="003743DF">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3743DF">
              <w:rPr>
                <w:rFonts w:ascii="Times New Roman" w:hAnsi="Times New Roman" w:cs="Times New Roman"/>
                <w:sz w:val="28"/>
                <w:szCs w:val="28"/>
              </w:rPr>
              <w:t>8. Количество детей, получивших индивидуальное сопровождение и принявших участие в работе интенсивных школ, научно-практических конференциях, летних профильных сменах, олимпиадах за пределами города Боготола.</w:t>
            </w:r>
          </w:p>
          <w:p w:rsidR="00303285" w:rsidRPr="003743DF" w:rsidRDefault="00303285" w:rsidP="003743DF">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3743DF">
              <w:rPr>
                <w:rFonts w:ascii="Times New Roman" w:hAnsi="Times New Roman" w:cs="Times New Roman"/>
                <w:sz w:val="28"/>
                <w:szCs w:val="28"/>
              </w:rPr>
              <w:t>9. Доля оздоровленных детей школьного возраста.</w:t>
            </w:r>
          </w:p>
          <w:p w:rsidR="00303285" w:rsidRPr="003743DF" w:rsidRDefault="00303285" w:rsidP="003743DF">
            <w:pPr>
              <w:shd w:val="clear" w:color="auto" w:fill="FFFFFF" w:themeFill="background1"/>
              <w:tabs>
                <w:tab w:val="left" w:pos="303"/>
              </w:tabs>
              <w:spacing w:after="0" w:line="240" w:lineRule="auto"/>
              <w:jc w:val="both"/>
              <w:rPr>
                <w:rFonts w:ascii="Times New Roman" w:hAnsi="Times New Roman" w:cs="Times New Roman"/>
                <w:sz w:val="28"/>
                <w:szCs w:val="28"/>
              </w:rPr>
            </w:pPr>
            <w:r w:rsidRPr="003743DF">
              <w:rPr>
                <w:rFonts w:ascii="Times New Roman" w:hAnsi="Times New Roman" w:cs="Times New Roman"/>
                <w:sz w:val="28"/>
                <w:szCs w:val="28"/>
              </w:rPr>
              <w:t>Перечень и значения показателей результативности подпрограммы 1 представлены в приложении № 1 к подпрограмме 1.</w:t>
            </w:r>
          </w:p>
        </w:tc>
      </w:tr>
      <w:tr w:rsidR="00FC0F10" w:rsidRPr="003743DF" w:rsidTr="008047CF">
        <w:trPr>
          <w:trHeight w:val="329"/>
          <w:jc w:val="center"/>
        </w:trPr>
        <w:tc>
          <w:tcPr>
            <w:tcW w:w="3100"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lastRenderedPageBreak/>
              <w:t>Сроки реализации подпрограммы</w:t>
            </w:r>
          </w:p>
        </w:tc>
        <w:tc>
          <w:tcPr>
            <w:tcW w:w="7447" w:type="dxa"/>
            <w:shd w:val="clear" w:color="auto" w:fill="auto"/>
          </w:tcPr>
          <w:p w:rsidR="00FC0F10" w:rsidRPr="003743DF" w:rsidRDefault="00FC0F10" w:rsidP="003743DF">
            <w:pPr>
              <w:shd w:val="clear" w:color="auto" w:fill="FFFFFF" w:themeFill="background1"/>
              <w:spacing w:after="0" w:line="240" w:lineRule="auto"/>
              <w:ind w:firstLine="391"/>
              <w:jc w:val="both"/>
              <w:rPr>
                <w:rFonts w:ascii="Times New Roman" w:hAnsi="Times New Roman" w:cs="Times New Roman"/>
                <w:sz w:val="28"/>
                <w:szCs w:val="28"/>
              </w:rPr>
            </w:pPr>
            <w:r w:rsidRPr="003743DF">
              <w:rPr>
                <w:rFonts w:ascii="Times New Roman" w:hAnsi="Times New Roman" w:cs="Times New Roman"/>
                <w:sz w:val="28"/>
                <w:szCs w:val="28"/>
              </w:rPr>
              <w:t>2014-20</w:t>
            </w:r>
            <w:r w:rsidR="005E1C3F" w:rsidRPr="003743DF">
              <w:rPr>
                <w:rFonts w:ascii="Times New Roman" w:hAnsi="Times New Roman" w:cs="Times New Roman"/>
                <w:sz w:val="28"/>
                <w:szCs w:val="28"/>
              </w:rPr>
              <w:t>2</w:t>
            </w:r>
            <w:r w:rsidR="009C4D3F" w:rsidRPr="003743DF">
              <w:rPr>
                <w:rFonts w:ascii="Times New Roman" w:hAnsi="Times New Roman" w:cs="Times New Roman"/>
                <w:sz w:val="28"/>
                <w:szCs w:val="28"/>
              </w:rPr>
              <w:t>6</w:t>
            </w:r>
            <w:r w:rsidRPr="003743DF">
              <w:rPr>
                <w:rFonts w:ascii="Times New Roman" w:hAnsi="Times New Roman" w:cs="Times New Roman"/>
                <w:sz w:val="28"/>
                <w:szCs w:val="28"/>
              </w:rPr>
              <w:t>годы</w:t>
            </w:r>
          </w:p>
        </w:tc>
      </w:tr>
      <w:tr w:rsidR="00FC0F10" w:rsidRPr="003743DF" w:rsidTr="001362F8">
        <w:trPr>
          <w:trHeight w:val="597"/>
          <w:jc w:val="center"/>
        </w:trPr>
        <w:tc>
          <w:tcPr>
            <w:tcW w:w="3100" w:type="dxa"/>
            <w:shd w:val="clear" w:color="auto" w:fill="auto"/>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eastAsia="Times New Roman" w:hAnsi="Times New Roman" w:cs="Times New Roman"/>
                <w:sz w:val="28"/>
                <w:szCs w:val="28"/>
              </w:rPr>
              <w:t>Информация по ресурсному обеспечению подпрограммы</w:t>
            </w:r>
          </w:p>
        </w:tc>
        <w:tc>
          <w:tcPr>
            <w:tcW w:w="7447" w:type="dxa"/>
            <w:shd w:val="clear" w:color="auto" w:fill="auto"/>
          </w:tcPr>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pacing w:val="1"/>
                <w:sz w:val="28"/>
                <w:szCs w:val="28"/>
              </w:rPr>
            </w:pPr>
            <w:r w:rsidRPr="003743DF">
              <w:rPr>
                <w:rFonts w:ascii="Times New Roman" w:hAnsi="Times New Roman" w:cs="Times New Roman"/>
                <w:kern w:val="2"/>
                <w:sz w:val="28"/>
                <w:szCs w:val="28"/>
              </w:rPr>
              <w:t xml:space="preserve">Всего по подпрограмме </w:t>
            </w:r>
            <w:r w:rsidR="00CD12F2" w:rsidRPr="003743DF">
              <w:rPr>
                <w:rFonts w:ascii="Times New Roman" w:hAnsi="Times New Roman" w:cs="Times New Roman"/>
                <w:kern w:val="2"/>
                <w:sz w:val="28"/>
                <w:szCs w:val="28"/>
              </w:rPr>
              <w:t>-</w:t>
            </w:r>
            <w:r w:rsidR="0062657C" w:rsidRPr="003743DF">
              <w:rPr>
                <w:rFonts w:ascii="Times New Roman" w:hAnsi="Times New Roman" w:cs="Times New Roman"/>
                <w:kern w:val="2"/>
                <w:sz w:val="28"/>
                <w:szCs w:val="28"/>
              </w:rPr>
              <w:t xml:space="preserve"> 1</w:t>
            </w:r>
            <w:r w:rsidR="00E34BED" w:rsidRPr="003743DF">
              <w:rPr>
                <w:rFonts w:ascii="Times New Roman" w:hAnsi="Times New Roman" w:cs="Times New Roman"/>
                <w:kern w:val="2"/>
                <w:sz w:val="28"/>
                <w:szCs w:val="28"/>
              </w:rPr>
              <w:t> 343 784,7</w:t>
            </w:r>
            <w:r w:rsidR="00DA7B58" w:rsidRPr="003743DF">
              <w:rPr>
                <w:rFonts w:ascii="Times New Roman" w:hAnsi="Times New Roman" w:cs="Times New Roman"/>
                <w:kern w:val="2"/>
                <w:sz w:val="28"/>
                <w:szCs w:val="28"/>
              </w:rPr>
              <w:t xml:space="preserve"> т</w:t>
            </w:r>
            <w:r w:rsidRPr="003743DF">
              <w:rPr>
                <w:rFonts w:ascii="Times New Roman" w:hAnsi="Times New Roman" w:cs="Times New Roman"/>
                <w:spacing w:val="1"/>
                <w:kern w:val="2"/>
                <w:sz w:val="28"/>
                <w:szCs w:val="28"/>
              </w:rPr>
              <w:t xml:space="preserve">ыс. руб., </w:t>
            </w:r>
            <w:r w:rsidRPr="003743DF">
              <w:rPr>
                <w:rFonts w:ascii="Times New Roman" w:hAnsi="Times New Roman" w:cs="Times New Roman"/>
                <w:spacing w:val="1"/>
                <w:sz w:val="28"/>
                <w:szCs w:val="28"/>
              </w:rPr>
              <w:t xml:space="preserve">в том числе по годам реализации: </w:t>
            </w:r>
          </w:p>
          <w:p w:rsidR="004346D6" w:rsidRPr="003743DF" w:rsidRDefault="005A496C"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4</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AA0207" w:rsidRPr="003743DF">
              <w:rPr>
                <w:rFonts w:ascii="Times New Roman" w:hAnsi="Times New Roman" w:cs="Times New Roman"/>
                <w:sz w:val="28"/>
                <w:szCs w:val="28"/>
              </w:rPr>
              <w:t>4</w:t>
            </w:r>
            <w:r w:rsidR="00E34BED" w:rsidRPr="003743DF">
              <w:rPr>
                <w:rFonts w:ascii="Times New Roman" w:hAnsi="Times New Roman" w:cs="Times New Roman"/>
                <w:sz w:val="28"/>
                <w:szCs w:val="28"/>
              </w:rPr>
              <w:t xml:space="preserve">60 574,2 </w:t>
            </w:r>
            <w:r w:rsidR="00FC0F10" w:rsidRPr="003743DF">
              <w:rPr>
                <w:rFonts w:ascii="Times New Roman" w:hAnsi="Times New Roman" w:cs="Times New Roman"/>
                <w:sz w:val="28"/>
                <w:szCs w:val="28"/>
              </w:rPr>
              <w:t>тыс. руб.</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5</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AA0207" w:rsidRPr="003743DF">
              <w:rPr>
                <w:rFonts w:ascii="Times New Roman" w:hAnsi="Times New Roman" w:cs="Times New Roman"/>
                <w:sz w:val="28"/>
                <w:szCs w:val="28"/>
              </w:rPr>
              <w:t xml:space="preserve"> 4</w:t>
            </w:r>
            <w:r w:rsidR="00E34BED" w:rsidRPr="003743DF">
              <w:rPr>
                <w:rFonts w:ascii="Times New Roman" w:hAnsi="Times New Roman" w:cs="Times New Roman"/>
                <w:sz w:val="28"/>
                <w:szCs w:val="28"/>
              </w:rPr>
              <w:t>40 422,9</w:t>
            </w:r>
            <w:r w:rsidRPr="003743DF">
              <w:rPr>
                <w:rFonts w:ascii="Times New Roman" w:hAnsi="Times New Roman" w:cs="Times New Roman"/>
                <w:sz w:val="28"/>
                <w:szCs w:val="28"/>
              </w:rPr>
              <w:t xml:space="preserve"> тыс. руб.</w:t>
            </w:r>
          </w:p>
          <w:p w:rsidR="009D298C" w:rsidRPr="003743DF" w:rsidRDefault="00BC27A6"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2026</w:t>
            </w:r>
            <w:r w:rsidR="0042300C"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E34BED" w:rsidRPr="003743DF">
              <w:rPr>
                <w:rFonts w:ascii="Times New Roman" w:hAnsi="Times New Roman" w:cs="Times New Roman"/>
                <w:sz w:val="28"/>
                <w:szCs w:val="28"/>
              </w:rPr>
              <w:t>442 787,6</w:t>
            </w:r>
            <w:r w:rsidR="009D298C" w:rsidRPr="003743DF">
              <w:rPr>
                <w:rFonts w:ascii="Times New Roman" w:hAnsi="Times New Roman" w:cs="Times New Roman"/>
                <w:sz w:val="28"/>
                <w:szCs w:val="28"/>
              </w:rPr>
              <w:t xml:space="preserve"> тыс. руб.</w:t>
            </w:r>
          </w:p>
          <w:p w:rsidR="004346D6" w:rsidRPr="003743DF" w:rsidRDefault="0097119E"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В т</w:t>
            </w:r>
            <w:r w:rsidR="00FC0F10" w:rsidRPr="003743DF">
              <w:rPr>
                <w:rFonts w:ascii="Times New Roman" w:hAnsi="Times New Roman" w:cs="Times New Roman"/>
                <w:sz w:val="28"/>
                <w:szCs w:val="28"/>
              </w:rPr>
              <w:t>ом числе по источникам финансирования:</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3743DF">
              <w:rPr>
                <w:rFonts w:ascii="Times New Roman" w:hAnsi="Times New Roman" w:cs="Times New Roman"/>
                <w:kern w:val="2"/>
                <w:sz w:val="28"/>
                <w:szCs w:val="28"/>
              </w:rPr>
              <w:t xml:space="preserve">местный бюджет </w:t>
            </w:r>
            <w:r w:rsidR="003743DF">
              <w:rPr>
                <w:rFonts w:ascii="Times New Roman" w:hAnsi="Times New Roman" w:cs="Times New Roman"/>
                <w:kern w:val="2"/>
                <w:sz w:val="28"/>
                <w:szCs w:val="28"/>
              </w:rPr>
              <w:t xml:space="preserve">- </w:t>
            </w:r>
            <w:r w:rsidR="005432C7" w:rsidRPr="003743DF">
              <w:rPr>
                <w:rFonts w:ascii="Times New Roman" w:hAnsi="Times New Roman" w:cs="Times New Roman"/>
                <w:kern w:val="2"/>
                <w:sz w:val="28"/>
                <w:szCs w:val="28"/>
              </w:rPr>
              <w:t>465 961,4</w:t>
            </w:r>
            <w:r w:rsidR="0062657C" w:rsidRPr="003743DF">
              <w:rPr>
                <w:rFonts w:ascii="Times New Roman" w:hAnsi="Times New Roman" w:cs="Times New Roman"/>
                <w:kern w:val="2"/>
                <w:sz w:val="28"/>
                <w:szCs w:val="28"/>
              </w:rPr>
              <w:t xml:space="preserve"> т</w:t>
            </w:r>
            <w:r w:rsidRPr="003743DF">
              <w:rPr>
                <w:rFonts w:ascii="Times New Roman" w:hAnsi="Times New Roman" w:cs="Times New Roman"/>
                <w:spacing w:val="1"/>
                <w:kern w:val="2"/>
                <w:sz w:val="28"/>
                <w:szCs w:val="28"/>
              </w:rPr>
              <w:t xml:space="preserve">ыс. руб., </w:t>
            </w:r>
            <w:r w:rsidRPr="003743DF">
              <w:rPr>
                <w:rFonts w:ascii="Times New Roman" w:hAnsi="Times New Roman" w:cs="Times New Roman"/>
                <w:kern w:val="2"/>
                <w:sz w:val="28"/>
                <w:szCs w:val="28"/>
              </w:rPr>
              <w:t xml:space="preserve">в том числе по годам: </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4</w:t>
            </w:r>
            <w:r w:rsidRPr="003743DF">
              <w:rPr>
                <w:rFonts w:ascii="Times New Roman" w:hAnsi="Times New Roman" w:cs="Times New Roman"/>
                <w:sz w:val="28"/>
                <w:szCs w:val="28"/>
              </w:rPr>
              <w:t xml:space="preserve"> год </w:t>
            </w:r>
            <w:r w:rsidR="00CD12F2" w:rsidRPr="003743DF">
              <w:rPr>
                <w:rFonts w:ascii="Times New Roman" w:hAnsi="Times New Roman" w:cs="Times New Roman"/>
                <w:sz w:val="28"/>
                <w:szCs w:val="28"/>
              </w:rPr>
              <w:t>-</w:t>
            </w:r>
            <w:r w:rsidR="003743DF">
              <w:rPr>
                <w:rFonts w:ascii="Times New Roman" w:hAnsi="Times New Roman" w:cs="Times New Roman"/>
                <w:sz w:val="28"/>
                <w:szCs w:val="28"/>
              </w:rPr>
              <w:t xml:space="preserve"> </w:t>
            </w:r>
            <w:r w:rsidR="00F549D5" w:rsidRPr="003743DF">
              <w:rPr>
                <w:rFonts w:ascii="Times New Roman" w:hAnsi="Times New Roman" w:cs="Times New Roman"/>
                <w:sz w:val="28"/>
                <w:szCs w:val="28"/>
              </w:rPr>
              <w:t>1</w:t>
            </w:r>
            <w:r w:rsidR="005806D2" w:rsidRPr="003743DF">
              <w:rPr>
                <w:rFonts w:ascii="Times New Roman" w:hAnsi="Times New Roman" w:cs="Times New Roman"/>
                <w:sz w:val="28"/>
                <w:szCs w:val="28"/>
              </w:rPr>
              <w:t>61</w:t>
            </w:r>
            <w:r w:rsidR="00C459F6" w:rsidRPr="003743DF">
              <w:rPr>
                <w:rFonts w:ascii="Times New Roman" w:hAnsi="Times New Roman" w:cs="Times New Roman"/>
                <w:sz w:val="28"/>
                <w:szCs w:val="28"/>
              </w:rPr>
              <w:t> </w:t>
            </w:r>
            <w:r w:rsidR="005806D2" w:rsidRPr="003743DF">
              <w:rPr>
                <w:rFonts w:ascii="Times New Roman" w:hAnsi="Times New Roman" w:cs="Times New Roman"/>
                <w:sz w:val="28"/>
                <w:szCs w:val="28"/>
              </w:rPr>
              <w:t>57</w:t>
            </w:r>
            <w:r w:rsidR="00C459F6" w:rsidRPr="003743DF">
              <w:rPr>
                <w:rFonts w:ascii="Times New Roman" w:hAnsi="Times New Roman" w:cs="Times New Roman"/>
                <w:sz w:val="28"/>
                <w:szCs w:val="28"/>
              </w:rPr>
              <w:t xml:space="preserve">2,0 </w:t>
            </w:r>
            <w:r w:rsidRPr="003743DF">
              <w:rPr>
                <w:rFonts w:ascii="Times New Roman" w:hAnsi="Times New Roman" w:cs="Times New Roman"/>
                <w:sz w:val="28"/>
                <w:szCs w:val="28"/>
              </w:rPr>
              <w:t>тыс. руб.</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5</w:t>
            </w:r>
            <w:r w:rsidRPr="003743DF">
              <w:rPr>
                <w:rFonts w:ascii="Times New Roman" w:hAnsi="Times New Roman" w:cs="Times New Roman"/>
                <w:sz w:val="28"/>
                <w:szCs w:val="28"/>
              </w:rPr>
              <w:t xml:space="preserve"> год </w:t>
            </w:r>
            <w:r w:rsidR="00CD12F2" w:rsidRPr="003743DF">
              <w:rPr>
                <w:rFonts w:ascii="Times New Roman" w:hAnsi="Times New Roman" w:cs="Times New Roman"/>
                <w:sz w:val="28"/>
                <w:szCs w:val="28"/>
              </w:rPr>
              <w:t>-</w:t>
            </w:r>
            <w:r w:rsidR="003743DF">
              <w:rPr>
                <w:rFonts w:ascii="Times New Roman" w:hAnsi="Times New Roman" w:cs="Times New Roman"/>
                <w:sz w:val="28"/>
                <w:szCs w:val="28"/>
              </w:rPr>
              <w:t xml:space="preserve"> </w:t>
            </w:r>
            <w:r w:rsidR="00F549D5" w:rsidRPr="003743DF">
              <w:rPr>
                <w:rFonts w:ascii="Times New Roman" w:hAnsi="Times New Roman" w:cs="Times New Roman"/>
                <w:sz w:val="28"/>
                <w:szCs w:val="28"/>
              </w:rPr>
              <w:t>14</w:t>
            </w:r>
            <w:r w:rsidR="005806D2" w:rsidRPr="003743DF">
              <w:rPr>
                <w:rFonts w:ascii="Times New Roman" w:hAnsi="Times New Roman" w:cs="Times New Roman"/>
                <w:sz w:val="28"/>
                <w:szCs w:val="28"/>
              </w:rPr>
              <w:t>6 427,1</w:t>
            </w:r>
            <w:r w:rsidR="00331F60" w:rsidRPr="003743DF">
              <w:rPr>
                <w:rFonts w:ascii="Times New Roman" w:hAnsi="Times New Roman" w:cs="Times New Roman"/>
                <w:sz w:val="28"/>
                <w:szCs w:val="28"/>
              </w:rPr>
              <w:t xml:space="preserve"> тыс.</w:t>
            </w:r>
            <w:r w:rsidRPr="003743DF">
              <w:rPr>
                <w:rFonts w:ascii="Times New Roman" w:hAnsi="Times New Roman" w:cs="Times New Roman"/>
                <w:sz w:val="28"/>
                <w:szCs w:val="28"/>
              </w:rPr>
              <w:t xml:space="preserve"> руб.</w:t>
            </w:r>
          </w:p>
          <w:p w:rsidR="00C52485" w:rsidRPr="003743DF" w:rsidRDefault="00BC27A6"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2026</w:t>
            </w:r>
            <w:r w:rsidR="0042300C" w:rsidRPr="003743DF">
              <w:rPr>
                <w:rFonts w:ascii="Times New Roman" w:hAnsi="Times New Roman" w:cs="Times New Roman"/>
                <w:sz w:val="28"/>
                <w:szCs w:val="28"/>
              </w:rPr>
              <w:t xml:space="preserve"> год </w:t>
            </w:r>
            <w:r w:rsidR="00A94B5B" w:rsidRPr="003743DF">
              <w:rPr>
                <w:rFonts w:ascii="Times New Roman" w:hAnsi="Times New Roman" w:cs="Times New Roman"/>
                <w:sz w:val="28"/>
                <w:szCs w:val="28"/>
              </w:rPr>
              <w:t>-</w:t>
            </w:r>
            <w:r w:rsidR="003743DF">
              <w:rPr>
                <w:rFonts w:ascii="Times New Roman" w:hAnsi="Times New Roman" w:cs="Times New Roman"/>
                <w:sz w:val="28"/>
                <w:szCs w:val="28"/>
              </w:rPr>
              <w:t xml:space="preserve"> </w:t>
            </w:r>
            <w:r w:rsidR="00F549D5" w:rsidRPr="003743DF">
              <w:rPr>
                <w:rFonts w:ascii="Times New Roman" w:hAnsi="Times New Roman" w:cs="Times New Roman"/>
                <w:sz w:val="28"/>
                <w:szCs w:val="28"/>
              </w:rPr>
              <w:t>1</w:t>
            </w:r>
            <w:r w:rsidR="005806D2" w:rsidRPr="003743DF">
              <w:rPr>
                <w:rFonts w:ascii="Times New Roman" w:hAnsi="Times New Roman" w:cs="Times New Roman"/>
                <w:sz w:val="28"/>
                <w:szCs w:val="28"/>
              </w:rPr>
              <w:t>57 962,3</w:t>
            </w:r>
            <w:r w:rsidR="00C52485" w:rsidRPr="003743DF">
              <w:rPr>
                <w:rFonts w:ascii="Times New Roman" w:hAnsi="Times New Roman" w:cs="Times New Roman"/>
                <w:sz w:val="28"/>
                <w:szCs w:val="28"/>
              </w:rPr>
              <w:t xml:space="preserve"> тыс. руб.</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3743DF">
              <w:rPr>
                <w:rFonts w:ascii="Times New Roman" w:hAnsi="Times New Roman" w:cs="Times New Roman"/>
                <w:sz w:val="28"/>
                <w:szCs w:val="28"/>
              </w:rPr>
              <w:t xml:space="preserve">краевой бюджет </w:t>
            </w:r>
            <w:r w:rsidR="00A94B5B" w:rsidRPr="003743DF">
              <w:rPr>
                <w:rFonts w:ascii="Times New Roman" w:hAnsi="Times New Roman" w:cs="Times New Roman"/>
                <w:sz w:val="28"/>
                <w:szCs w:val="28"/>
              </w:rPr>
              <w:t>-</w:t>
            </w:r>
            <w:r w:rsidR="003743DF">
              <w:rPr>
                <w:rFonts w:ascii="Times New Roman" w:hAnsi="Times New Roman" w:cs="Times New Roman"/>
                <w:sz w:val="28"/>
                <w:szCs w:val="28"/>
              </w:rPr>
              <w:t xml:space="preserve"> </w:t>
            </w:r>
            <w:r w:rsidR="00F549D5" w:rsidRPr="003743DF">
              <w:rPr>
                <w:rFonts w:ascii="Times New Roman" w:hAnsi="Times New Roman" w:cs="Times New Roman"/>
                <w:sz w:val="28"/>
                <w:szCs w:val="28"/>
              </w:rPr>
              <w:t>85</w:t>
            </w:r>
            <w:r w:rsidR="005D6A18" w:rsidRPr="003743DF">
              <w:rPr>
                <w:rFonts w:ascii="Times New Roman" w:hAnsi="Times New Roman" w:cs="Times New Roman"/>
                <w:sz w:val="28"/>
                <w:szCs w:val="28"/>
              </w:rPr>
              <w:t>3 775,3 т</w:t>
            </w:r>
            <w:r w:rsidRPr="003743DF">
              <w:rPr>
                <w:rFonts w:ascii="Times New Roman" w:hAnsi="Times New Roman" w:cs="Times New Roman"/>
                <w:sz w:val="28"/>
                <w:szCs w:val="28"/>
              </w:rPr>
              <w:t xml:space="preserve">ыс. руб., </w:t>
            </w:r>
            <w:r w:rsidRPr="003743DF">
              <w:rPr>
                <w:rFonts w:ascii="Times New Roman" w:hAnsi="Times New Roman" w:cs="Times New Roman"/>
                <w:kern w:val="2"/>
                <w:sz w:val="28"/>
                <w:szCs w:val="28"/>
              </w:rPr>
              <w:t>в том числе по годам:</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 xml:space="preserve">4 </w:t>
            </w:r>
            <w:r w:rsidRPr="003743DF">
              <w:rPr>
                <w:rFonts w:ascii="Times New Roman" w:hAnsi="Times New Roman" w:cs="Times New Roman"/>
                <w:sz w:val="28"/>
                <w:szCs w:val="28"/>
              </w:rPr>
              <w:t xml:space="preserve">год </w:t>
            </w:r>
            <w:r w:rsidR="003743DF">
              <w:rPr>
                <w:rFonts w:ascii="Times New Roman" w:hAnsi="Times New Roman" w:cs="Times New Roman"/>
                <w:sz w:val="28"/>
                <w:szCs w:val="28"/>
              </w:rPr>
              <w:t xml:space="preserve">- </w:t>
            </w:r>
            <w:r w:rsidR="00F549D5" w:rsidRPr="003743DF">
              <w:rPr>
                <w:rFonts w:ascii="Times New Roman" w:hAnsi="Times New Roman" w:cs="Times New Roman"/>
                <w:sz w:val="28"/>
                <w:szCs w:val="28"/>
              </w:rPr>
              <w:t>2</w:t>
            </w:r>
            <w:r w:rsidR="003D10EC" w:rsidRPr="003743DF">
              <w:rPr>
                <w:rFonts w:ascii="Times New Roman" w:hAnsi="Times New Roman" w:cs="Times New Roman"/>
                <w:sz w:val="28"/>
                <w:szCs w:val="28"/>
              </w:rPr>
              <w:t>89 098,8</w:t>
            </w:r>
            <w:r w:rsidRPr="003743DF">
              <w:rPr>
                <w:rFonts w:ascii="Times New Roman" w:hAnsi="Times New Roman" w:cs="Times New Roman"/>
                <w:sz w:val="28"/>
                <w:szCs w:val="28"/>
              </w:rPr>
              <w:t xml:space="preserve"> тыс. руб.</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5</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F549D5" w:rsidRPr="003743DF">
              <w:rPr>
                <w:rFonts w:ascii="Times New Roman" w:hAnsi="Times New Roman" w:cs="Times New Roman"/>
                <w:sz w:val="28"/>
                <w:szCs w:val="28"/>
              </w:rPr>
              <w:t>2</w:t>
            </w:r>
            <w:r w:rsidR="003D10EC" w:rsidRPr="003743DF">
              <w:rPr>
                <w:rFonts w:ascii="Times New Roman" w:hAnsi="Times New Roman" w:cs="Times New Roman"/>
                <w:sz w:val="28"/>
                <w:szCs w:val="28"/>
              </w:rPr>
              <w:t>84 092,4</w:t>
            </w:r>
            <w:r w:rsidRPr="003743DF">
              <w:rPr>
                <w:rFonts w:ascii="Times New Roman" w:hAnsi="Times New Roman" w:cs="Times New Roman"/>
                <w:sz w:val="28"/>
                <w:szCs w:val="28"/>
              </w:rPr>
              <w:t xml:space="preserve"> тыс. руб.</w:t>
            </w:r>
          </w:p>
          <w:p w:rsidR="000D0E68" w:rsidRPr="003743DF" w:rsidRDefault="00BC27A6"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2026</w:t>
            </w:r>
            <w:r w:rsidR="001E44B7"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F549D5" w:rsidRPr="003743DF">
              <w:rPr>
                <w:rFonts w:ascii="Times New Roman" w:hAnsi="Times New Roman" w:cs="Times New Roman"/>
                <w:sz w:val="28"/>
                <w:szCs w:val="28"/>
              </w:rPr>
              <w:t>2</w:t>
            </w:r>
            <w:r w:rsidR="003D10EC" w:rsidRPr="003743DF">
              <w:rPr>
                <w:rFonts w:ascii="Times New Roman" w:hAnsi="Times New Roman" w:cs="Times New Roman"/>
                <w:sz w:val="28"/>
                <w:szCs w:val="28"/>
              </w:rPr>
              <w:t>80 584,1</w:t>
            </w:r>
            <w:r w:rsidR="00C52485" w:rsidRPr="003743DF">
              <w:rPr>
                <w:rFonts w:ascii="Times New Roman" w:hAnsi="Times New Roman" w:cs="Times New Roman"/>
                <w:sz w:val="28"/>
                <w:szCs w:val="28"/>
              </w:rPr>
              <w:t xml:space="preserve"> тыс. руб</w:t>
            </w:r>
            <w:r w:rsidR="00564DE8" w:rsidRPr="003743DF">
              <w:rPr>
                <w:rFonts w:ascii="Times New Roman" w:hAnsi="Times New Roman" w:cs="Times New Roman"/>
                <w:sz w:val="28"/>
                <w:szCs w:val="28"/>
              </w:rPr>
              <w:t>.</w:t>
            </w:r>
          </w:p>
          <w:p w:rsidR="004346D6" w:rsidRPr="003743DF" w:rsidRDefault="00C52485" w:rsidP="003743DF">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3743DF">
              <w:rPr>
                <w:rFonts w:ascii="Times New Roman" w:hAnsi="Times New Roman" w:cs="Times New Roman"/>
                <w:sz w:val="28"/>
                <w:szCs w:val="28"/>
              </w:rPr>
              <w:t>ф</w:t>
            </w:r>
            <w:r w:rsidR="00FC0F10" w:rsidRPr="003743DF">
              <w:rPr>
                <w:rFonts w:ascii="Times New Roman" w:hAnsi="Times New Roman" w:cs="Times New Roman"/>
                <w:sz w:val="28"/>
                <w:szCs w:val="28"/>
              </w:rPr>
              <w:t xml:space="preserve">едеральный бюджет </w:t>
            </w:r>
            <w:r w:rsidR="003743DF">
              <w:rPr>
                <w:rFonts w:ascii="Times New Roman" w:hAnsi="Times New Roman" w:cs="Times New Roman"/>
                <w:sz w:val="28"/>
                <w:szCs w:val="28"/>
              </w:rPr>
              <w:t xml:space="preserve">- </w:t>
            </w:r>
            <w:r w:rsidR="006B7ECF" w:rsidRPr="003743DF">
              <w:rPr>
                <w:rFonts w:ascii="Times New Roman" w:hAnsi="Times New Roman" w:cs="Times New Roman"/>
                <w:sz w:val="28"/>
                <w:szCs w:val="28"/>
              </w:rPr>
              <w:t>22 512,3</w:t>
            </w:r>
            <w:r w:rsidR="00FC0F10" w:rsidRPr="003743DF">
              <w:rPr>
                <w:rFonts w:ascii="Times New Roman" w:hAnsi="Times New Roman" w:cs="Times New Roman"/>
                <w:sz w:val="28"/>
                <w:szCs w:val="28"/>
              </w:rPr>
              <w:t xml:space="preserve">тыс. руб., </w:t>
            </w:r>
            <w:r w:rsidR="00FC0F10" w:rsidRPr="003743DF">
              <w:rPr>
                <w:rFonts w:ascii="Times New Roman" w:hAnsi="Times New Roman" w:cs="Times New Roman"/>
                <w:kern w:val="2"/>
                <w:sz w:val="28"/>
                <w:szCs w:val="28"/>
              </w:rPr>
              <w:t>в том числе по годам:</w:t>
            </w:r>
          </w:p>
          <w:p w:rsidR="004346D6" w:rsidRPr="003743DF" w:rsidRDefault="005A496C"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4</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w:t>
            </w:r>
            <w:r w:rsidR="00BC27A6" w:rsidRPr="003743DF">
              <w:rPr>
                <w:rFonts w:ascii="Times New Roman" w:hAnsi="Times New Roman" w:cs="Times New Roman"/>
                <w:sz w:val="28"/>
                <w:szCs w:val="28"/>
              </w:rPr>
              <w:t xml:space="preserve"> 9 391,5</w:t>
            </w:r>
            <w:r w:rsidR="00110B7A" w:rsidRPr="003743DF">
              <w:rPr>
                <w:rFonts w:ascii="Times New Roman" w:hAnsi="Times New Roman" w:cs="Times New Roman"/>
                <w:sz w:val="28"/>
                <w:szCs w:val="28"/>
              </w:rPr>
              <w:t>т</w:t>
            </w:r>
            <w:r w:rsidR="00FC0F10" w:rsidRPr="003743DF">
              <w:rPr>
                <w:rFonts w:ascii="Times New Roman" w:hAnsi="Times New Roman" w:cs="Times New Roman"/>
                <w:sz w:val="28"/>
                <w:szCs w:val="28"/>
              </w:rPr>
              <w:t>ыс. руб.</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5</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BC27A6" w:rsidRPr="003743DF">
              <w:rPr>
                <w:rFonts w:ascii="Times New Roman" w:hAnsi="Times New Roman" w:cs="Times New Roman"/>
                <w:sz w:val="28"/>
                <w:szCs w:val="28"/>
              </w:rPr>
              <w:t>9 391,5</w:t>
            </w:r>
            <w:r w:rsidRPr="003743DF">
              <w:rPr>
                <w:rFonts w:ascii="Times New Roman" w:hAnsi="Times New Roman" w:cs="Times New Roman"/>
                <w:sz w:val="28"/>
                <w:szCs w:val="28"/>
              </w:rPr>
              <w:t xml:space="preserve"> тыс. руб.</w:t>
            </w:r>
          </w:p>
          <w:p w:rsidR="00754140" w:rsidRPr="003743DF" w:rsidRDefault="001E44B7"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6</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BC27A6" w:rsidRPr="003743DF">
              <w:rPr>
                <w:rFonts w:ascii="Times New Roman" w:hAnsi="Times New Roman" w:cs="Times New Roman"/>
                <w:sz w:val="28"/>
                <w:szCs w:val="28"/>
              </w:rPr>
              <w:t>3 729,3</w:t>
            </w:r>
            <w:r w:rsidR="00446711" w:rsidRPr="003743DF">
              <w:rPr>
                <w:rFonts w:ascii="Times New Roman" w:hAnsi="Times New Roman" w:cs="Times New Roman"/>
                <w:sz w:val="28"/>
                <w:szCs w:val="28"/>
              </w:rPr>
              <w:t xml:space="preserve"> тыс. руб</w:t>
            </w:r>
            <w:r w:rsidR="00564DE8" w:rsidRPr="003743DF">
              <w:rPr>
                <w:rFonts w:ascii="Times New Roman" w:hAnsi="Times New Roman" w:cs="Times New Roman"/>
                <w:sz w:val="28"/>
                <w:szCs w:val="28"/>
              </w:rPr>
              <w:t>.</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Внебюджетные источники</w:t>
            </w:r>
            <w:r w:rsidR="003743DF">
              <w:rPr>
                <w:rFonts w:ascii="Times New Roman" w:hAnsi="Times New Roman" w:cs="Times New Roman"/>
                <w:sz w:val="28"/>
                <w:szCs w:val="28"/>
              </w:rPr>
              <w:t xml:space="preserve"> </w:t>
            </w:r>
            <w:r w:rsidR="004346D6" w:rsidRPr="003743DF">
              <w:rPr>
                <w:rFonts w:ascii="Times New Roman" w:hAnsi="Times New Roman" w:cs="Times New Roman"/>
                <w:sz w:val="28"/>
                <w:szCs w:val="28"/>
              </w:rPr>
              <w:t xml:space="preserve">- </w:t>
            </w:r>
            <w:r w:rsidR="00B92A53" w:rsidRPr="003743DF">
              <w:rPr>
                <w:rFonts w:ascii="Times New Roman" w:hAnsi="Times New Roman" w:cs="Times New Roman"/>
                <w:sz w:val="28"/>
                <w:szCs w:val="28"/>
              </w:rPr>
              <w:t>1</w:t>
            </w:r>
            <w:r w:rsidR="00F44F71" w:rsidRPr="003743DF">
              <w:rPr>
                <w:rFonts w:ascii="Times New Roman" w:hAnsi="Times New Roman" w:cs="Times New Roman"/>
                <w:sz w:val="28"/>
                <w:szCs w:val="28"/>
              </w:rPr>
              <w:t> </w:t>
            </w:r>
            <w:r w:rsidR="00BC27A6" w:rsidRPr="003743DF">
              <w:rPr>
                <w:rFonts w:ascii="Times New Roman" w:hAnsi="Times New Roman" w:cs="Times New Roman"/>
                <w:sz w:val="28"/>
                <w:szCs w:val="28"/>
              </w:rPr>
              <w:t>535</w:t>
            </w:r>
            <w:r w:rsidR="00331F60" w:rsidRPr="003743DF">
              <w:rPr>
                <w:rFonts w:ascii="Times New Roman" w:hAnsi="Times New Roman" w:cs="Times New Roman"/>
                <w:sz w:val="28"/>
                <w:szCs w:val="28"/>
              </w:rPr>
              <w:t xml:space="preserve">, </w:t>
            </w:r>
            <w:r w:rsidR="00BC27A6" w:rsidRPr="003743DF">
              <w:rPr>
                <w:rFonts w:ascii="Times New Roman" w:hAnsi="Times New Roman" w:cs="Times New Roman"/>
                <w:sz w:val="28"/>
                <w:szCs w:val="28"/>
              </w:rPr>
              <w:t>7</w:t>
            </w:r>
            <w:r w:rsidR="00331F60" w:rsidRPr="003743DF">
              <w:rPr>
                <w:rFonts w:ascii="Times New Roman" w:hAnsi="Times New Roman" w:cs="Times New Roman"/>
                <w:sz w:val="28"/>
                <w:szCs w:val="28"/>
              </w:rPr>
              <w:t>тыс.руб.</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4</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BC27A6" w:rsidRPr="003743DF">
              <w:rPr>
                <w:rFonts w:ascii="Times New Roman" w:hAnsi="Times New Roman" w:cs="Times New Roman"/>
                <w:sz w:val="28"/>
                <w:szCs w:val="28"/>
              </w:rPr>
              <w:t>511,9</w:t>
            </w:r>
            <w:r w:rsidRPr="003743DF">
              <w:rPr>
                <w:rFonts w:ascii="Times New Roman" w:hAnsi="Times New Roman" w:cs="Times New Roman"/>
                <w:sz w:val="28"/>
                <w:szCs w:val="28"/>
              </w:rPr>
              <w:t xml:space="preserve"> тыс. руб.</w:t>
            </w:r>
          </w:p>
          <w:p w:rsidR="00446711"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5</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BC27A6" w:rsidRPr="003743DF">
              <w:rPr>
                <w:rFonts w:ascii="Times New Roman" w:hAnsi="Times New Roman" w:cs="Times New Roman"/>
                <w:sz w:val="28"/>
                <w:szCs w:val="28"/>
              </w:rPr>
              <w:t>511,9</w:t>
            </w:r>
            <w:r w:rsidR="00446711" w:rsidRPr="003743DF">
              <w:rPr>
                <w:rFonts w:ascii="Times New Roman" w:hAnsi="Times New Roman" w:cs="Times New Roman"/>
                <w:sz w:val="28"/>
                <w:szCs w:val="28"/>
              </w:rPr>
              <w:t xml:space="preserve"> тыс. руб</w:t>
            </w:r>
            <w:r w:rsidR="00951548" w:rsidRPr="003743DF">
              <w:rPr>
                <w:rFonts w:ascii="Times New Roman" w:hAnsi="Times New Roman" w:cs="Times New Roman"/>
                <w:sz w:val="28"/>
                <w:szCs w:val="28"/>
              </w:rPr>
              <w:t>.</w:t>
            </w:r>
          </w:p>
          <w:p w:rsidR="001E44B7" w:rsidRPr="003743DF" w:rsidRDefault="001E44B7"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BC27A6" w:rsidRPr="003743DF">
              <w:rPr>
                <w:rFonts w:ascii="Times New Roman" w:hAnsi="Times New Roman" w:cs="Times New Roman"/>
                <w:sz w:val="28"/>
                <w:szCs w:val="28"/>
              </w:rPr>
              <w:t>6</w:t>
            </w:r>
            <w:r w:rsidRPr="003743DF">
              <w:rPr>
                <w:rFonts w:ascii="Times New Roman" w:hAnsi="Times New Roman" w:cs="Times New Roman"/>
                <w:sz w:val="28"/>
                <w:szCs w:val="28"/>
              </w:rPr>
              <w:t xml:space="preserve"> год </w:t>
            </w:r>
            <w:r w:rsidR="00CD12F2" w:rsidRPr="003743DF">
              <w:rPr>
                <w:rFonts w:ascii="Times New Roman" w:hAnsi="Times New Roman" w:cs="Times New Roman"/>
                <w:sz w:val="28"/>
                <w:szCs w:val="28"/>
              </w:rPr>
              <w:t>-</w:t>
            </w:r>
            <w:r w:rsidR="00BC27A6" w:rsidRPr="003743DF">
              <w:rPr>
                <w:rFonts w:ascii="Times New Roman" w:hAnsi="Times New Roman" w:cs="Times New Roman"/>
                <w:sz w:val="28"/>
                <w:szCs w:val="28"/>
              </w:rPr>
              <w:t xml:space="preserve"> 511,9</w:t>
            </w:r>
            <w:r w:rsidR="00446711" w:rsidRPr="003743DF">
              <w:rPr>
                <w:rFonts w:ascii="Times New Roman" w:hAnsi="Times New Roman" w:cs="Times New Roman"/>
                <w:sz w:val="28"/>
                <w:szCs w:val="28"/>
              </w:rPr>
              <w:t xml:space="preserve"> тыс. руб</w:t>
            </w:r>
            <w:r w:rsidR="00951548" w:rsidRPr="003743DF">
              <w:rPr>
                <w:rFonts w:ascii="Times New Roman" w:hAnsi="Times New Roman" w:cs="Times New Roman"/>
                <w:sz w:val="28"/>
                <w:szCs w:val="28"/>
              </w:rPr>
              <w:t>.</w:t>
            </w:r>
          </w:p>
        </w:tc>
      </w:tr>
    </w:tbl>
    <w:p w:rsidR="00CD12F2" w:rsidRPr="003743DF" w:rsidRDefault="00CD12F2" w:rsidP="003743DF">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p>
    <w:p w:rsidR="00465278" w:rsidRPr="003743DF" w:rsidRDefault="00465278" w:rsidP="003743DF">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lastRenderedPageBreak/>
        <w:t>1. МЕРОПРИЯТИЯ ПОДПРОГРАММЫ</w:t>
      </w:r>
    </w:p>
    <w:p w:rsidR="00465278" w:rsidRPr="003743DF" w:rsidRDefault="00465278" w:rsidP="003743DF">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rPr>
      </w:pPr>
    </w:p>
    <w:p w:rsidR="00465278" w:rsidRPr="003743DF" w:rsidRDefault="00B62780" w:rsidP="003743DF">
      <w:pPr>
        <w:shd w:val="clear" w:color="auto" w:fill="FFFFFF" w:themeFill="background1"/>
        <w:spacing w:after="0" w:line="240" w:lineRule="auto"/>
        <w:ind w:firstLine="709"/>
        <w:contextualSpacing/>
        <w:jc w:val="both"/>
        <w:rPr>
          <w:rFonts w:ascii="Times New Roman" w:hAnsi="Times New Roman" w:cs="Times New Roman"/>
          <w:sz w:val="28"/>
          <w:szCs w:val="28"/>
        </w:rPr>
      </w:pPr>
      <w:hyperlink w:anchor="P1781" w:history="1">
        <w:r w:rsidR="00465278" w:rsidRPr="003743DF">
          <w:rPr>
            <w:rFonts w:ascii="Times New Roman" w:eastAsia="Times New Roman" w:hAnsi="Times New Roman" w:cs="Times New Roman"/>
            <w:sz w:val="28"/>
            <w:szCs w:val="28"/>
          </w:rPr>
          <w:t>Перечень</w:t>
        </w:r>
      </w:hyperlink>
      <w:r w:rsidR="00465278" w:rsidRPr="003743DF">
        <w:rPr>
          <w:rFonts w:ascii="Times New Roman" w:eastAsia="Times New Roman" w:hAnsi="Times New Roman" w:cs="Times New Roman"/>
          <w:sz w:val="28"/>
          <w:szCs w:val="28"/>
        </w:rPr>
        <w:t xml:space="preserve"> мероприятий подпрограммы </w:t>
      </w:r>
      <w:r w:rsidR="00465278" w:rsidRPr="003743DF">
        <w:rPr>
          <w:rFonts w:ascii="Times New Roman" w:hAnsi="Times New Roman" w:cs="Times New Roman"/>
          <w:sz w:val="28"/>
          <w:szCs w:val="28"/>
        </w:rPr>
        <w:t xml:space="preserve">разработан с учетом приоритетов государственной образовательной политики и процессов социально-экономического развития, направлен на реализацию национального проекта «Образование» и </w:t>
      </w:r>
      <w:r w:rsidR="00465278" w:rsidRPr="003743DF">
        <w:rPr>
          <w:rFonts w:ascii="Times New Roman" w:eastAsia="Times New Roman" w:hAnsi="Times New Roman" w:cs="Times New Roman"/>
          <w:sz w:val="28"/>
          <w:szCs w:val="28"/>
        </w:rPr>
        <w:t>изложен в приложении № 2 подпрограммы 1, реализуемой в рамках муниципальной программы.</w:t>
      </w:r>
    </w:p>
    <w:p w:rsidR="00465278" w:rsidRPr="003743DF" w:rsidRDefault="00465278"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4"/>
          <w:szCs w:val="24"/>
        </w:rPr>
      </w:pPr>
    </w:p>
    <w:p w:rsidR="00465278" w:rsidRPr="003743DF" w:rsidRDefault="00465278" w:rsidP="003743DF">
      <w:pPr>
        <w:widowControl w:val="0"/>
        <w:shd w:val="clear" w:color="auto" w:fill="FFFFFF" w:themeFill="background1"/>
        <w:autoSpaceDE w:val="0"/>
        <w:autoSpaceDN w:val="0"/>
        <w:spacing w:after="0" w:line="240" w:lineRule="auto"/>
        <w:contextualSpacing/>
        <w:jc w:val="center"/>
        <w:outlineLvl w:val="2"/>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 МЕХАНИЗМ РЕАЛИЗАЦИИ ПОДПРОГРАММЫ</w:t>
      </w:r>
    </w:p>
    <w:p w:rsidR="00465278" w:rsidRPr="003743DF" w:rsidRDefault="00465278" w:rsidP="003743DF">
      <w:pPr>
        <w:widowControl w:val="0"/>
        <w:shd w:val="clear" w:color="auto" w:fill="FFFFFF" w:themeFill="background1"/>
        <w:tabs>
          <w:tab w:val="left" w:pos="1770"/>
        </w:tabs>
        <w:autoSpaceDE w:val="0"/>
        <w:autoSpaceDN w:val="0"/>
        <w:spacing w:after="0" w:line="240" w:lineRule="auto"/>
        <w:contextualSpacing/>
        <w:jc w:val="both"/>
        <w:rPr>
          <w:rFonts w:ascii="Times New Roman" w:eastAsia="Times New Roman" w:hAnsi="Times New Roman" w:cs="Times New Roman"/>
          <w:sz w:val="28"/>
          <w:szCs w:val="28"/>
        </w:rPr>
      </w:pPr>
      <w:r w:rsidRPr="003743DF">
        <w:rPr>
          <w:rFonts w:ascii="Times New Roman" w:eastAsia="Times New Roman" w:hAnsi="Times New Roman" w:cs="Times New Roman"/>
          <w:sz w:val="24"/>
          <w:szCs w:val="24"/>
        </w:rPr>
        <w:tab/>
      </w:r>
      <w:r w:rsidRPr="003743DF">
        <w:rPr>
          <w:rFonts w:ascii="Times New Roman" w:eastAsia="Times New Roman" w:hAnsi="Times New Roman" w:cs="Times New Roman"/>
          <w:sz w:val="24"/>
          <w:szCs w:val="24"/>
        </w:rPr>
        <w:tab/>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Федеральный </w:t>
      </w:r>
      <w:hyperlink r:id="rId11"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от 29.12.2012 № 273-ФЗ «Об образовании в Российской Федерации»;</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Федеральный </w:t>
      </w:r>
      <w:hyperlink r:id="rId12"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Федеральный закон от 24.06.1999 № 120-ФЗ «Об основах системы профилактики безнадзорности и правонарушений несовершеннолетних»;</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rPr>
      </w:pPr>
      <w:r w:rsidRPr="003743DF">
        <w:rPr>
          <w:rFonts w:ascii="Times New Roman" w:eastAsia="Times New Roman" w:hAnsi="Times New Roman" w:cs="Times New Roman"/>
          <w:iCs/>
          <w:color w:val="000000"/>
          <w:sz w:val="28"/>
          <w:szCs w:val="28"/>
        </w:rPr>
        <w:t>- Федеральный проект «Успех каждого ребенка» национального проекта «Образование», утвержденный протоколом президиума Совета при Президенте Российской Федерации по стратегическому развитию и национальным проектам от 3 сентября 2018 г. №10;</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13"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Красноярского края от 26.06.2014 № 6-2519 «Об образовании в Красноярском крае»;</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14"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Красноярского края от 02.11.2000 № 12-961 «О защите прав ребенка»;</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Закон Красноярского края от 07.07.2009 № 8-3618 «Об обеспечении прав детей на отдых, оздоровление и занятость в Красноярском крае»;</w:t>
      </w:r>
    </w:p>
    <w:p w:rsidR="0069203D" w:rsidRPr="003743DF" w:rsidRDefault="0069203D"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Указ Губернатора Красноярского края от 25.10.2022 N 317-уг "О социально-экономических мерах поддержки лиц, принимающих (принимавших) участие в специальной военной операции, и членов их семей";</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15" w:history="1">
        <w:r w:rsidRPr="003743DF">
          <w:rPr>
            <w:rFonts w:ascii="Times New Roman" w:hAnsi="Times New Roman" w:cs="Times New Roman"/>
            <w:sz w:val="28"/>
            <w:szCs w:val="28"/>
          </w:rPr>
          <w:t>Постановление</w:t>
        </w:r>
      </w:hyperlink>
      <w:r w:rsidRPr="003743DF">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Постановление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lastRenderedPageBreak/>
        <w:t>- Постановление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Постановление Правительства Красноярского края от 14.09.20</w:t>
      </w:r>
      <w:r w:rsidR="00E430F3" w:rsidRPr="003743DF">
        <w:rPr>
          <w:rFonts w:ascii="Times New Roman" w:hAnsi="Times New Roman" w:cs="Times New Roman"/>
          <w:sz w:val="28"/>
          <w:szCs w:val="28"/>
        </w:rPr>
        <w:t>21                     № 628-п «</w:t>
      </w:r>
      <w:r w:rsidRPr="003743DF">
        <w:rPr>
          <w:rFonts w:ascii="Times New Roman" w:hAnsi="Times New Roman" w:cs="Times New Roman"/>
          <w:sz w:val="28"/>
          <w:szCs w:val="28"/>
        </w:rPr>
        <w:t>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w:t>
      </w:r>
      <w:r w:rsidR="00E430F3" w:rsidRPr="003743DF">
        <w:rPr>
          <w:rFonts w:ascii="Times New Roman" w:hAnsi="Times New Roman" w:cs="Times New Roman"/>
          <w:sz w:val="28"/>
          <w:szCs w:val="28"/>
        </w:rPr>
        <w:t>х п. 2, 3, 7, 8, 11 ст.</w:t>
      </w:r>
      <w:r w:rsidRPr="003743DF">
        <w:rPr>
          <w:rFonts w:ascii="Times New Roman" w:hAnsi="Times New Roman" w:cs="Times New Roman"/>
          <w:sz w:val="28"/>
          <w:szCs w:val="28"/>
        </w:rPr>
        <w:t xml:space="preserve"> 11 Закона Красноярско</w:t>
      </w:r>
      <w:r w:rsidR="00E430F3" w:rsidRPr="003743DF">
        <w:rPr>
          <w:rFonts w:ascii="Times New Roman" w:hAnsi="Times New Roman" w:cs="Times New Roman"/>
          <w:sz w:val="28"/>
          <w:szCs w:val="28"/>
        </w:rPr>
        <w:t>го края от 02.11.2000 № 12-961 «О защите прав ребенка»</w:t>
      </w:r>
      <w:r w:rsidRPr="003743DF">
        <w:rPr>
          <w:rFonts w:ascii="Times New Roman" w:hAnsi="Times New Roman" w:cs="Times New Roman"/>
          <w:sz w:val="28"/>
          <w:szCs w:val="28"/>
        </w:rPr>
        <w:t>;</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Постановление Правительства Красноярского края от </w:t>
      </w:r>
      <w:r w:rsidR="00E430F3" w:rsidRPr="003743DF">
        <w:rPr>
          <w:rFonts w:ascii="Times New Roman" w:hAnsi="Times New Roman" w:cs="Times New Roman"/>
          <w:sz w:val="28"/>
          <w:szCs w:val="28"/>
        </w:rPr>
        <w:t>30.09.2021             № 690-п «</w:t>
      </w:r>
      <w:r w:rsidRPr="003743DF">
        <w:rPr>
          <w:rFonts w:ascii="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w:t>
      </w:r>
      <w:r w:rsidR="00E430F3" w:rsidRPr="003743DF">
        <w:rPr>
          <w:rFonts w:ascii="Times New Roman" w:hAnsi="Times New Roman" w:cs="Times New Roman"/>
          <w:sz w:val="28"/>
          <w:szCs w:val="28"/>
        </w:rPr>
        <w:t>х технологий, указанных в п. 2 ст.</w:t>
      </w:r>
      <w:r w:rsidRPr="003743DF">
        <w:rPr>
          <w:rFonts w:ascii="Times New Roman" w:hAnsi="Times New Roman" w:cs="Times New Roman"/>
          <w:sz w:val="28"/>
          <w:szCs w:val="28"/>
        </w:rPr>
        <w:t xml:space="preserve"> 14.2 Закона Красноярско</w:t>
      </w:r>
      <w:r w:rsidR="00E430F3" w:rsidRPr="003743DF">
        <w:rPr>
          <w:rFonts w:ascii="Times New Roman" w:hAnsi="Times New Roman" w:cs="Times New Roman"/>
          <w:sz w:val="28"/>
          <w:szCs w:val="28"/>
        </w:rPr>
        <w:t>го края от 02.11.2000 № 12-961 «О защите прав ребенка»,              п. 6 ст.</w:t>
      </w:r>
      <w:r w:rsidRPr="003743DF">
        <w:rPr>
          <w:rFonts w:ascii="Times New Roman" w:hAnsi="Times New Roman" w:cs="Times New Roman"/>
          <w:sz w:val="28"/>
          <w:szCs w:val="28"/>
        </w:rPr>
        <w:t xml:space="preserve"> 5 Закона Кр</w:t>
      </w:r>
      <w:r w:rsidR="00E430F3" w:rsidRPr="003743DF">
        <w:rPr>
          <w:rFonts w:ascii="Times New Roman" w:hAnsi="Times New Roman" w:cs="Times New Roman"/>
          <w:sz w:val="28"/>
          <w:szCs w:val="28"/>
        </w:rPr>
        <w:t>асноярского края от 26.05.2016 № 10-4565 «</w:t>
      </w:r>
      <w:r w:rsidRPr="003743DF">
        <w:rPr>
          <w:rFonts w:ascii="Times New Roman" w:hAnsi="Times New Roman" w:cs="Times New Roman"/>
          <w:sz w:val="28"/>
          <w:szCs w:val="28"/>
        </w:rPr>
        <w:t>О кадетскихкорпусах и Мариинских женских</w:t>
      </w:r>
      <w:r w:rsidR="00E430F3" w:rsidRPr="003743DF">
        <w:rPr>
          <w:rFonts w:ascii="Times New Roman" w:hAnsi="Times New Roman" w:cs="Times New Roman"/>
          <w:sz w:val="28"/>
          <w:szCs w:val="28"/>
        </w:rPr>
        <w:t>гимназиях»</w:t>
      </w:r>
      <w:r w:rsidRPr="003743DF">
        <w:rPr>
          <w:rFonts w:ascii="Times New Roman" w:hAnsi="Times New Roman" w:cs="Times New Roman"/>
          <w:sz w:val="28"/>
          <w:szCs w:val="28"/>
        </w:rPr>
        <w:t>;</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Распоряжение Правительства Красноярского края от 04.07.2019 № 453-р «Об утверждении целевой модели развития дополнительного образования детей Красноярского края»;</w:t>
      </w:r>
    </w:p>
    <w:p w:rsidR="008E02DB" w:rsidRPr="003743DF" w:rsidRDefault="008E02DB"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Постановление администрации города Боготола от 24.10.2016 № 1099-п «Об утверждении Положения об организации </w:t>
      </w:r>
      <w:r w:rsidR="00331F60" w:rsidRPr="003743DF">
        <w:rPr>
          <w:rFonts w:ascii="Times New Roman" w:hAnsi="Times New Roman" w:cs="Times New Roman"/>
          <w:sz w:val="28"/>
          <w:szCs w:val="28"/>
        </w:rPr>
        <w:t>питания,</w:t>
      </w:r>
      <w:r w:rsidRPr="003743DF">
        <w:rPr>
          <w:rFonts w:ascii="Times New Roman" w:hAnsi="Times New Roman" w:cs="Times New Roman"/>
          <w:sz w:val="28"/>
          <w:szCs w:val="28"/>
        </w:rPr>
        <w:t xml:space="preserve"> обучающихся в муниципальных общеобразовательных учреждениях горо</w:t>
      </w:r>
      <w:r w:rsidR="003D3754" w:rsidRPr="003743DF">
        <w:rPr>
          <w:rFonts w:ascii="Times New Roman" w:hAnsi="Times New Roman" w:cs="Times New Roman"/>
          <w:sz w:val="28"/>
          <w:szCs w:val="28"/>
        </w:rPr>
        <w:t>да Боготола без взимания платы»</w:t>
      </w:r>
      <w:r w:rsidR="00B86822" w:rsidRPr="003743DF">
        <w:rPr>
          <w:rFonts w:ascii="Times New Roman" w:hAnsi="Times New Roman" w:cs="Times New Roman"/>
          <w:sz w:val="28"/>
          <w:szCs w:val="28"/>
        </w:rPr>
        <w:t>;</w:t>
      </w:r>
    </w:p>
    <w:p w:rsidR="003D3754" w:rsidRPr="003743DF" w:rsidRDefault="003D3754"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Постановление администрации города Боготола от 05.10.2020                   № 1056-п «Об утверждении Правил персонифицированного финансирования дополнительного образования детей в городе Бог</w:t>
      </w:r>
      <w:r w:rsidR="00B86822" w:rsidRPr="003743DF">
        <w:rPr>
          <w:rFonts w:ascii="Times New Roman" w:hAnsi="Times New Roman" w:cs="Times New Roman"/>
          <w:sz w:val="28"/>
          <w:szCs w:val="28"/>
        </w:rPr>
        <w:t>отоле»;</w:t>
      </w:r>
    </w:p>
    <w:p w:rsidR="003D3754" w:rsidRPr="003743DF" w:rsidRDefault="003D3754"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Постановление администрации города Боготола от 05.05.2023                № 0407-п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города Боготола, о форме и сроках формирования отчета об их исполнении»;</w:t>
      </w:r>
    </w:p>
    <w:p w:rsidR="003D3754" w:rsidRPr="003743DF" w:rsidRDefault="003D3754"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Постановление администрации города Боготола от 10.05.2023               № 0415-п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w:t>
      </w:r>
    </w:p>
    <w:p w:rsidR="003D3754" w:rsidRPr="003743DF" w:rsidRDefault="003D3754"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Постановление администрации города Боготола от  01.06.2023 № 0543-п «О назначении муниципального координатора, обеспечивающего реализацию субсидии бюджетам муниципальных образований </w:t>
      </w:r>
      <w:r w:rsidRPr="003743DF">
        <w:rPr>
          <w:rFonts w:ascii="Times New Roman" w:hAnsi="Times New Roman" w:cs="Times New Roman"/>
          <w:sz w:val="28"/>
          <w:szCs w:val="28"/>
        </w:rPr>
        <w:lastRenderedPageBreak/>
        <w:t>Красноярского края на увеличение охвата детей, обучающихся по дополнительным общеразвивающим программам»;</w:t>
      </w:r>
    </w:p>
    <w:p w:rsidR="003D3754" w:rsidRPr="003743DF" w:rsidRDefault="003D3754"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Постановление администрации города Боготола от  30.06.2023           № 0764-п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3D3754" w:rsidRPr="003743DF" w:rsidRDefault="003D3754"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Постановление администрации города Боготола от  30.06.2023           № 0765-п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rsidR="003D3754" w:rsidRPr="003743DF" w:rsidRDefault="003D3754"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Постановление администрации города Боготола от 11.08.2023 </w:t>
      </w:r>
      <w:r w:rsidR="0057392E" w:rsidRPr="003743DF">
        <w:rPr>
          <w:rFonts w:ascii="Times New Roman" w:hAnsi="Times New Roman" w:cs="Times New Roman"/>
          <w:sz w:val="28"/>
          <w:szCs w:val="28"/>
        </w:rPr>
        <w:t xml:space="preserve">          </w:t>
      </w:r>
      <w:r w:rsidRPr="003743DF">
        <w:rPr>
          <w:rFonts w:ascii="Times New Roman" w:hAnsi="Times New Roman" w:cs="Times New Roman"/>
          <w:sz w:val="28"/>
          <w:szCs w:val="28"/>
        </w:rPr>
        <w:t xml:space="preserve">    № 0942-п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Решение задач подпрограммы 1 достигается через реализацию ее мероприятий. Исполнителями мероприятий подпрограммы являются Муниципальное казенное учреждение «Управ</w:t>
      </w:r>
      <w:r w:rsidR="00F57FC6" w:rsidRPr="003743DF">
        <w:rPr>
          <w:rFonts w:ascii="Times New Roman" w:hAnsi="Times New Roman" w:cs="Times New Roman"/>
          <w:sz w:val="28"/>
          <w:szCs w:val="28"/>
        </w:rPr>
        <w:t xml:space="preserve">ление образования г. Боготола» </w:t>
      </w:r>
      <w:r w:rsidRPr="003743DF">
        <w:rPr>
          <w:rFonts w:ascii="Times New Roman" w:hAnsi="Times New Roman" w:cs="Times New Roman"/>
          <w:sz w:val="28"/>
          <w:szCs w:val="28"/>
        </w:rPr>
        <w:t xml:space="preserve">и подведомственные ему </w:t>
      </w:r>
      <w:r w:rsidR="00F57FC6" w:rsidRPr="003743DF">
        <w:rPr>
          <w:rFonts w:ascii="Times New Roman" w:hAnsi="Times New Roman" w:cs="Times New Roman"/>
          <w:sz w:val="28"/>
          <w:szCs w:val="28"/>
        </w:rPr>
        <w:t xml:space="preserve">учреждения </w:t>
      </w:r>
      <w:r w:rsidRPr="003743DF">
        <w:rPr>
          <w:rFonts w:ascii="Times New Roman" w:hAnsi="Times New Roman" w:cs="Times New Roman"/>
          <w:sz w:val="28"/>
          <w:szCs w:val="28"/>
        </w:rPr>
        <w:t xml:space="preserve">дошкольного, общего и дополнительного образования города Боготолапоотдельным мероприятием </w:t>
      </w:r>
      <w:r w:rsidR="00331F60" w:rsidRPr="003743DF">
        <w:rPr>
          <w:rFonts w:ascii="Times New Roman" w:hAnsi="Times New Roman" w:cs="Times New Roman"/>
          <w:sz w:val="28"/>
          <w:szCs w:val="28"/>
        </w:rPr>
        <w:t>подпрограммы. Критерии</w:t>
      </w:r>
      <w:r w:rsidRPr="003743DF">
        <w:rPr>
          <w:rFonts w:ascii="Times New Roman" w:hAnsi="Times New Roman" w:cs="Times New Roman"/>
          <w:sz w:val="28"/>
          <w:szCs w:val="28"/>
        </w:rPr>
        <w:t xml:space="preserve"> выбора исполнителей для реализации мероприятий подпрограммы обусловлены функциями Муниципального казенного учреждения «Управление образования г. Боготола» и подведомственных ему учреждениями,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4346D6" w:rsidRPr="003743DF" w:rsidRDefault="00D152FC"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Муниципальное казенное учреждение </w:t>
      </w:r>
      <w:r w:rsidR="00465278" w:rsidRPr="003743DF">
        <w:rPr>
          <w:rFonts w:ascii="Times New Roman" w:hAnsi="Times New Roman" w:cs="Times New Roman"/>
          <w:sz w:val="28"/>
          <w:szCs w:val="28"/>
        </w:rPr>
        <w:t>«Упра</w:t>
      </w:r>
      <w:r w:rsidRPr="003743DF">
        <w:rPr>
          <w:rFonts w:ascii="Times New Roman" w:hAnsi="Times New Roman" w:cs="Times New Roman"/>
          <w:sz w:val="28"/>
          <w:szCs w:val="28"/>
        </w:rPr>
        <w:t>вление образования г. Боготола»</w:t>
      </w:r>
      <w:r w:rsidR="00465278" w:rsidRPr="003743DF">
        <w:rPr>
          <w:rFonts w:ascii="Times New Roman" w:hAnsi="Times New Roman" w:cs="Times New Roman"/>
          <w:sz w:val="28"/>
          <w:szCs w:val="28"/>
        </w:rPr>
        <w:t xml:space="preserve"> является ответственным исполнителем и координатором подпрограммы. </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Источниками финансирования подпрограммы являются городской и краевой бюджеты, внебюджетные средства. </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Финансовое обеспечение исполнения мероприятий подпрограммы осуществляется путем выделения субсидий на выполнение </w:t>
      </w:r>
      <w:r w:rsidRPr="003743DF">
        <w:rPr>
          <w:rFonts w:ascii="Times New Roman" w:hAnsi="Times New Roman" w:cs="Times New Roman"/>
          <w:sz w:val="28"/>
          <w:szCs w:val="28"/>
        </w:rPr>
        <w:lastRenderedPageBreak/>
        <w:t>муниципального задания и субсидий на иные цели исполнителям мероприятий подпрограммы - муниципальным образовательным учреждениям, подведомственным Муниципальному казенному учреждению «Управление образования г. Боготола». 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Главными распорядителями средств местного бюджета является администрация города Боготола и Муниципальное казенное учреждение «Управление образования г. Боготола».</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eastAsia="Times New Roman" w:hAnsi="Times New Roman" w:cs="Times New Roman"/>
          <w:sz w:val="28"/>
          <w:szCs w:val="28"/>
        </w:rPr>
        <w:t xml:space="preserve">Муниципальное казенное учреждение «Управление образования г. Боготола» ежегодно </w:t>
      </w:r>
      <w:r w:rsidRPr="003743DF">
        <w:rPr>
          <w:rFonts w:ascii="Times New Roman" w:hAnsi="Times New Roman" w:cs="Times New Roman"/>
          <w:sz w:val="28"/>
          <w:szCs w:val="28"/>
        </w:rPr>
        <w:t xml:space="preserve">формирует и утверждает муниципальные задания для подведомственных учреждений в соответствии с предусмотренными их учредительными документами основными видами деятельности на основании постановления администрации города Боготола от </w:t>
      </w:r>
      <w:r w:rsidR="00F21142" w:rsidRPr="003743DF">
        <w:rPr>
          <w:rFonts w:ascii="Times New Roman" w:hAnsi="Times New Roman" w:cs="Times New Roman"/>
          <w:sz w:val="28"/>
          <w:szCs w:val="28"/>
        </w:rPr>
        <w:t>28.07.2020</w:t>
      </w:r>
      <w:r w:rsidRPr="003743DF">
        <w:rPr>
          <w:rFonts w:ascii="Times New Roman" w:hAnsi="Times New Roman" w:cs="Times New Roman"/>
          <w:sz w:val="28"/>
          <w:szCs w:val="28"/>
        </w:rPr>
        <w:t>№</w:t>
      </w:r>
      <w:r w:rsidR="00F21142" w:rsidRPr="003743DF">
        <w:rPr>
          <w:rFonts w:ascii="Times New Roman" w:hAnsi="Times New Roman" w:cs="Times New Roman"/>
          <w:sz w:val="28"/>
          <w:szCs w:val="28"/>
        </w:rPr>
        <w:t xml:space="preserve"> 0755</w:t>
      </w:r>
      <w:r w:rsidRPr="003743DF">
        <w:rPr>
          <w:rFonts w:ascii="Times New Roman" w:hAnsi="Times New Roman" w:cs="Times New Roman"/>
          <w:sz w:val="28"/>
          <w:szCs w:val="28"/>
        </w:rPr>
        <w:t>-п «</w:t>
      </w:r>
      <w:r w:rsidR="00F21142" w:rsidRPr="003743DF">
        <w:rPr>
          <w:rFonts w:ascii="Times New Roman" w:hAnsi="Times New Roman" w:cs="Times New Roman"/>
          <w:sz w:val="28"/>
          <w:szCs w:val="28"/>
        </w:rPr>
        <w:t xml:space="preserve">Об утверждении Порядка формирования муниципального задания в отношении муниципальных учреждений города Боготола </w:t>
      </w:r>
      <w:r w:rsidR="00F21142" w:rsidRPr="003743DF">
        <w:rPr>
          <w:rFonts w:ascii="Times New Roman" w:hAnsi="Times New Roman" w:cs="Times New Roman"/>
          <w:sz w:val="28"/>
          <w:szCs w:val="28"/>
        </w:rPr>
        <w:br/>
        <w:t>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r w:rsidRPr="003743DF">
        <w:rPr>
          <w:rFonts w:ascii="Times New Roman" w:hAnsi="Times New Roman" w:cs="Times New Roman"/>
          <w:sz w:val="28"/>
          <w:szCs w:val="28"/>
        </w:rPr>
        <w:t>» (далее – Порядок).Сводные показатели муниципальных заданий применяются при установлении показателей результативности подпрограммы.</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eastAsia="Times New Roman" w:hAnsi="Times New Roman" w:cs="Times New Roman"/>
          <w:sz w:val="28"/>
          <w:szCs w:val="28"/>
        </w:rPr>
        <w:t xml:space="preserve">Субсидии предоставляются на основании </w:t>
      </w:r>
      <w:hyperlink r:id="rId16" w:history="1">
        <w:r w:rsidRPr="003743DF">
          <w:rPr>
            <w:rFonts w:ascii="Times New Roman" w:eastAsia="Times New Roman" w:hAnsi="Times New Roman" w:cs="Times New Roman"/>
            <w:sz w:val="28"/>
            <w:szCs w:val="28"/>
          </w:rPr>
          <w:t>соглашения</w:t>
        </w:r>
      </w:hyperlink>
      <w:r w:rsidRPr="003743DF">
        <w:rPr>
          <w:rFonts w:ascii="Times New Roman" w:eastAsia="Times New Roman" w:hAnsi="Times New Roman" w:cs="Times New Roman"/>
          <w:sz w:val="28"/>
          <w:szCs w:val="28"/>
        </w:rPr>
        <w:t xml:space="preserve"> о предоставлении субсидии, заключенного между Муниципальным казенным учреждением «Управление образования г. Боготола» и подведомственными ему муниципальными бюджетными образовательными учреждениями по форме, утвержденной </w:t>
      </w:r>
      <w:r w:rsidRPr="003743DF">
        <w:rPr>
          <w:rFonts w:ascii="Times New Roman" w:eastAsia="Calibri" w:hAnsi="Times New Roman" w:cs="Times New Roman"/>
          <w:sz w:val="28"/>
          <w:szCs w:val="28"/>
        </w:rPr>
        <w:t xml:space="preserve">Порядком. Предметом Соглашения является определение порядка и условий предоставления </w:t>
      </w:r>
      <w:r w:rsidRPr="003743DF">
        <w:rPr>
          <w:rFonts w:ascii="Times New Roman" w:eastAsia="Times New Roman" w:hAnsi="Times New Roman" w:cs="Times New Roman"/>
          <w:sz w:val="28"/>
          <w:szCs w:val="28"/>
        </w:rPr>
        <w:t xml:space="preserve">Муниципальным казенным учреждением «Управление образования г. Боготола» </w:t>
      </w:r>
      <w:r w:rsidRPr="003743DF">
        <w:rPr>
          <w:rFonts w:ascii="Times New Roman" w:eastAsia="Calibri" w:hAnsi="Times New Roman" w:cs="Times New Roman"/>
          <w:sz w:val="28"/>
          <w:szCs w:val="28"/>
        </w:rPr>
        <w:t xml:space="preserve">подведомственным ему муниципальным бюджетным образовательным учреждениям субсидии из городского бюджета на финансовое обеспечение выполнения муниципальных заданий на оказание муниципальных услуг (выполнение работ). </w:t>
      </w:r>
      <w:r w:rsidRPr="003743DF">
        <w:rPr>
          <w:rFonts w:ascii="Times New Roman" w:hAnsi="Times New Roman" w:cs="Times New Roman"/>
          <w:sz w:val="28"/>
          <w:szCs w:val="28"/>
        </w:rPr>
        <w:t>Перечисление субсидии получателям осуществляется в сроки, предусмотренные соглашением. В случае нарушения получателем субсидии обязательств, предусмотренных соглашением, Муниципальное казенное учреждение «Управление образования г. Боготола» принимает решение о расторжении соглашения в порядке, предусмотренном соглашением. В случае нецелевого использования средств субсидии она подлежит взысканию в доход соответствующего бюджета в соответствии с бюджетным законодательством Российской Федерации.</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К основным технологиям и методам, используемым в ходе реализации муниципальной подпрограммы, относятся: образовательные программы, разработанные в соответствии с федеральными </w:t>
      </w:r>
      <w:r w:rsidRPr="003743DF">
        <w:rPr>
          <w:rFonts w:ascii="Times New Roman" w:hAnsi="Times New Roman" w:cs="Times New Roman"/>
          <w:sz w:val="28"/>
          <w:szCs w:val="28"/>
        </w:rPr>
        <w:lastRenderedPageBreak/>
        <w:t>государственными образовательными стандартами; система муниципального заказа на ресурсы, используемые в производстве образовательных услуг; система мониторинга состояния образования; мониторинг эффективности деятельности органов местного самоуправления в области образования.</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мероприятий 1.1.1 – 1.1.3, 1.2.1 – 1.2.3, 1.3.1, 1.3.2. подпрограммы 1 осуществляется Муниципальным казенным учреждением «Управление образования г. Боготола» </w:t>
      </w:r>
      <w:r w:rsidR="00E430F3" w:rsidRPr="003743DF">
        <w:rPr>
          <w:rFonts w:ascii="Times New Roman" w:hAnsi="Times New Roman" w:cs="Times New Roman"/>
          <w:sz w:val="28"/>
          <w:szCs w:val="28"/>
        </w:rPr>
        <w:t xml:space="preserve"> на основании пп. 1 п.</w:t>
      </w:r>
      <w:r w:rsidRPr="003743DF">
        <w:rPr>
          <w:rFonts w:ascii="Times New Roman" w:hAnsi="Times New Roman" w:cs="Times New Roman"/>
          <w:sz w:val="28"/>
          <w:szCs w:val="28"/>
        </w:rPr>
        <w:t xml:space="preserve"> 1 ст. 9 Федерального закона № 273-ФЗ от 29.12.2012 «Об образовании в Российской Федерации»  путем финансирования расходов муниципальных образовательных учреждений на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и  программам дополнительного образования детей.</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мероприятия 1.1.4 подпрограммы 1 осуществляется Муниципальным казенным учреждением «Управление образования г. Боготола» во исполнение </w:t>
      </w:r>
      <w:hyperlink r:id="rId17" w:history="1">
        <w:r w:rsidR="00E430F3" w:rsidRPr="003743DF">
          <w:rPr>
            <w:rFonts w:ascii="Times New Roman" w:hAnsi="Times New Roman" w:cs="Times New Roman"/>
            <w:sz w:val="28"/>
            <w:szCs w:val="28"/>
          </w:rPr>
          <w:t>ч. 3 ст.</w:t>
        </w:r>
        <w:r w:rsidRPr="003743DF">
          <w:rPr>
            <w:rFonts w:ascii="Times New Roman" w:hAnsi="Times New Roman" w:cs="Times New Roman"/>
            <w:sz w:val="28"/>
            <w:szCs w:val="28"/>
          </w:rPr>
          <w:t xml:space="preserve"> 65</w:t>
        </w:r>
      </w:hyperlink>
      <w:r w:rsidRPr="003743DF">
        <w:rPr>
          <w:rFonts w:ascii="Times New Roman" w:hAnsi="Times New Roman" w:cs="Times New Roman"/>
          <w:sz w:val="28"/>
          <w:szCs w:val="28"/>
        </w:rPr>
        <w:t xml:space="preserve"> Федерального закона от 29.12.2012 № 273-ФЗ «Об образовании в Российской Федерации», на основании </w:t>
      </w:r>
      <w:hyperlink r:id="rId18" w:history="1">
        <w:r w:rsidRPr="003743DF">
          <w:rPr>
            <w:rFonts w:ascii="Times New Roman" w:hAnsi="Times New Roman" w:cs="Times New Roman"/>
            <w:sz w:val="28"/>
            <w:szCs w:val="28"/>
          </w:rPr>
          <w:t>Закона</w:t>
        </w:r>
      </w:hyperlink>
      <w:r w:rsidRPr="003743DF">
        <w:rPr>
          <w:rFonts w:ascii="Times New Roman" w:hAnsi="Times New Roman" w:cs="Times New Roman"/>
          <w:sz w:val="28"/>
          <w:szCs w:val="28"/>
        </w:rPr>
        <w:t xml:space="preserve"> Красноярского края от 27.12.2005 № 17-4379 «О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путем финансирования расходов муниципальных дошкольных образовательных учреждений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w:t>
      </w:r>
      <w:hyperlink r:id="rId19" w:history="1">
        <w:r w:rsidRPr="003743DF">
          <w:rPr>
            <w:rFonts w:ascii="Times New Roman" w:hAnsi="Times New Roman" w:cs="Times New Roman"/>
            <w:sz w:val="28"/>
            <w:szCs w:val="28"/>
          </w:rPr>
          <w:t>мероприятия 1.1.5</w:t>
        </w:r>
      </w:hyperlink>
      <w:r w:rsidRPr="003743DF">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во исполнение </w:t>
      </w:r>
      <w:hyperlink r:id="rId20" w:history="1">
        <w:r w:rsidR="005742F8" w:rsidRPr="003743DF">
          <w:rPr>
            <w:rFonts w:ascii="Times New Roman" w:hAnsi="Times New Roman" w:cs="Times New Roman"/>
            <w:sz w:val="28"/>
            <w:szCs w:val="28"/>
          </w:rPr>
          <w:t>ч. 5 ст.</w:t>
        </w:r>
        <w:r w:rsidRPr="003743DF">
          <w:rPr>
            <w:rFonts w:ascii="Times New Roman" w:hAnsi="Times New Roman" w:cs="Times New Roman"/>
            <w:sz w:val="28"/>
            <w:szCs w:val="28"/>
          </w:rPr>
          <w:t xml:space="preserve"> 65</w:t>
        </w:r>
      </w:hyperlink>
      <w:r w:rsidRPr="003743DF">
        <w:rPr>
          <w:rFonts w:ascii="Times New Roman" w:hAnsi="Times New Roman" w:cs="Times New Roman"/>
          <w:sz w:val="28"/>
          <w:szCs w:val="28"/>
        </w:rPr>
        <w:t xml:space="preserve"> Федерального закона от 29.12.2012 № 273-ФЗ «Об образовании в Российской Федерации», на основании постановления администрации города Боготола  от 04.04.2018 № 0415-п «О передаче Муниципальному казенному учреждению «Управление образования г. Боготола» полномочий по предоставлению компенсации родителям (законным представителям) детей, посещающих образовательные организации, реализующие образовательную</w:t>
      </w:r>
      <w:r w:rsidR="00302D02" w:rsidRPr="003743DF">
        <w:rPr>
          <w:rFonts w:ascii="Times New Roman" w:hAnsi="Times New Roman" w:cs="Times New Roman"/>
          <w:sz w:val="28"/>
          <w:szCs w:val="28"/>
        </w:rPr>
        <w:t xml:space="preserve"> </w:t>
      </w:r>
      <w:r w:rsidRPr="003743DF">
        <w:rPr>
          <w:rFonts w:ascii="Times New Roman" w:hAnsi="Times New Roman" w:cs="Times New Roman"/>
          <w:sz w:val="28"/>
          <w:szCs w:val="28"/>
        </w:rPr>
        <w:t>программу</w:t>
      </w:r>
      <w:r w:rsidR="00302D02" w:rsidRPr="003743DF">
        <w:rPr>
          <w:rFonts w:ascii="Times New Roman" w:hAnsi="Times New Roman" w:cs="Times New Roman"/>
          <w:sz w:val="28"/>
          <w:szCs w:val="28"/>
        </w:rPr>
        <w:t xml:space="preserve"> </w:t>
      </w:r>
      <w:r w:rsidRPr="003743DF">
        <w:rPr>
          <w:rFonts w:ascii="Times New Roman" w:hAnsi="Times New Roman" w:cs="Times New Roman"/>
          <w:sz w:val="28"/>
          <w:szCs w:val="28"/>
        </w:rPr>
        <w:t>дошкольного</w:t>
      </w:r>
      <w:r w:rsidR="00302D02" w:rsidRPr="003743DF">
        <w:rPr>
          <w:rFonts w:ascii="Times New Roman" w:hAnsi="Times New Roman" w:cs="Times New Roman"/>
          <w:sz w:val="28"/>
          <w:szCs w:val="28"/>
        </w:rPr>
        <w:t xml:space="preserve"> </w:t>
      </w:r>
      <w:r w:rsidRPr="003743DF">
        <w:rPr>
          <w:rFonts w:ascii="Times New Roman" w:hAnsi="Times New Roman" w:cs="Times New Roman"/>
          <w:sz w:val="28"/>
          <w:szCs w:val="28"/>
        </w:rPr>
        <w:t xml:space="preserve">образования, находящиеся на территории города Боготола» в </w:t>
      </w:r>
      <w:r w:rsidRPr="003743DF">
        <w:rPr>
          <w:rFonts w:ascii="Times New Roman" w:hAnsi="Times New Roman" w:cs="Times New Roman"/>
          <w:sz w:val="28"/>
          <w:szCs w:val="28"/>
        </w:rPr>
        <w:lastRenderedPageBreak/>
        <w:t>порядке, установленном Постановлением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  Получатели компенсации определяются с учетом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утвержденными Постановлением Правительства Красноярского края от 14.03.2017 №132-п.</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Реализация</w:t>
      </w:r>
      <w:hyperlink r:id="rId21" w:history="1">
        <w:r w:rsidRPr="003743DF">
          <w:rPr>
            <w:rFonts w:ascii="Times New Roman" w:hAnsi="Times New Roman" w:cs="Times New Roman"/>
            <w:sz w:val="28"/>
            <w:szCs w:val="28"/>
          </w:rPr>
          <w:t xml:space="preserve">мероприятий 1.1.6,1.2.8 – 1.2.10 </w:t>
        </w:r>
      </w:hyperlink>
      <w:r w:rsidRPr="003743DF">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путем финансирования расходов муниципальных образовательных учреждений на создание безопасных и комфортных условий функционирования объектов муниципальной собственности, развитие муниципальных учреждений, устранение предписаний надзорных органов и приведение зданий  и территорий образовательных учреждений в соответствие с требованиями правил  пожарной безопасности, СаНПиН, строительных нормативов и правил.</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Муниципальные образовательные учреждения при закупке товаров, работ, услуг для выполнения мероприятий осуществляют функции заказчика в соответствии с Федеральным законом от 05.04.2013 № 44-ФЗ «О контрактной системе в сфере закупок товаро</w:t>
      </w:r>
      <w:r w:rsidR="00D152FC" w:rsidRPr="003743DF">
        <w:rPr>
          <w:rFonts w:ascii="Times New Roman" w:hAnsi="Times New Roman" w:cs="Times New Roman"/>
          <w:sz w:val="28"/>
          <w:szCs w:val="28"/>
        </w:rPr>
        <w:t>в, работ, услуг для обеспечения</w:t>
      </w:r>
      <w:r w:rsidRPr="003743DF">
        <w:rPr>
          <w:rFonts w:ascii="Times New Roman" w:hAnsi="Times New Roman" w:cs="Times New Roman"/>
          <w:sz w:val="28"/>
          <w:szCs w:val="28"/>
        </w:rPr>
        <w:t xml:space="preserve"> государственных и муниципальных нужд».</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Ежегодно на основании постановления администрации города Боготола соответствие зданий и территорий муниципальных образовательных учреждений требованиям правил пожарной безопасности, СаНПиН, строительных нормативов и правил проверяется межведомственной муниципальной</w:t>
      </w:r>
      <w:r w:rsidR="00D152FC" w:rsidRPr="003743DF">
        <w:rPr>
          <w:rFonts w:ascii="Times New Roman" w:hAnsi="Times New Roman" w:cs="Times New Roman"/>
          <w:sz w:val="28"/>
          <w:szCs w:val="28"/>
        </w:rPr>
        <w:t xml:space="preserve"> комиссией. По итогам проверки </w:t>
      </w:r>
      <w:r w:rsidRPr="003743DF">
        <w:rPr>
          <w:rFonts w:ascii="Times New Roman" w:hAnsi="Times New Roman" w:cs="Times New Roman"/>
          <w:sz w:val="28"/>
          <w:szCs w:val="28"/>
        </w:rPr>
        <w:t>составляется акт о готовности образовательных учреждений к началу нового учебного года.</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мероприятия 1.2.4 подпрограммы 1 осуществляется Муниципальным казенным учреждением «Управление образования </w:t>
      </w:r>
      <w:r w:rsidR="008D4217" w:rsidRPr="003743DF">
        <w:rPr>
          <w:rFonts w:ascii="Times New Roman" w:hAnsi="Times New Roman" w:cs="Times New Roman"/>
          <w:sz w:val="28"/>
          <w:szCs w:val="28"/>
        </w:rPr>
        <w:t xml:space="preserve">                        </w:t>
      </w:r>
      <w:r w:rsidRPr="003743DF">
        <w:rPr>
          <w:rFonts w:ascii="Times New Roman" w:hAnsi="Times New Roman" w:cs="Times New Roman"/>
          <w:sz w:val="28"/>
          <w:szCs w:val="28"/>
        </w:rPr>
        <w:t>г. Боготола» путем финансирования расходов муниципальных общеобразовательных учреждений на приобретение посуды для летних пришкольных оздоровительных лагерей с дневным пребыванием детей.</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мероприятия 1.2.5 подпрограммы 1 осуществляется Муниципальным казенным учреждением «Управление образования </w:t>
      </w:r>
      <w:r w:rsidR="008D4217" w:rsidRPr="003743DF">
        <w:rPr>
          <w:rFonts w:ascii="Times New Roman" w:hAnsi="Times New Roman" w:cs="Times New Roman"/>
          <w:sz w:val="28"/>
          <w:szCs w:val="28"/>
        </w:rPr>
        <w:t xml:space="preserve">                        </w:t>
      </w:r>
      <w:r w:rsidRPr="003743DF">
        <w:rPr>
          <w:rFonts w:ascii="Times New Roman" w:hAnsi="Times New Roman" w:cs="Times New Roman"/>
          <w:sz w:val="28"/>
          <w:szCs w:val="28"/>
        </w:rPr>
        <w:t>г. Боготола» путем финансирования расходов муниципальных общеобразовательных учреждений на предоставление горячего питания без взимания платы обучающимся, указанным в ч. 2</w:t>
      </w:r>
      <w:r w:rsidR="00DD61BE" w:rsidRPr="003743DF">
        <w:rPr>
          <w:rFonts w:ascii="Times New Roman" w:hAnsi="Times New Roman" w:cs="Times New Roman"/>
          <w:sz w:val="28"/>
          <w:szCs w:val="28"/>
        </w:rPr>
        <w:t xml:space="preserve"> ст. 11, </w:t>
      </w:r>
      <w:r w:rsidRPr="003743DF">
        <w:rPr>
          <w:rFonts w:ascii="Times New Roman" w:hAnsi="Times New Roman" w:cs="Times New Roman"/>
          <w:sz w:val="28"/>
          <w:szCs w:val="28"/>
        </w:rPr>
        <w:t xml:space="preserve">ч. </w:t>
      </w:r>
      <w:r w:rsidR="00DD61BE" w:rsidRPr="003743DF">
        <w:rPr>
          <w:rFonts w:ascii="Times New Roman" w:hAnsi="Times New Roman" w:cs="Times New Roman"/>
          <w:sz w:val="28"/>
          <w:szCs w:val="28"/>
        </w:rPr>
        <w:t>7 ст. 14</w:t>
      </w:r>
      <w:r w:rsidRPr="003743DF">
        <w:rPr>
          <w:rFonts w:ascii="Times New Roman" w:hAnsi="Times New Roman" w:cs="Times New Roman"/>
          <w:sz w:val="28"/>
          <w:szCs w:val="28"/>
        </w:rPr>
        <w:t xml:space="preserve"> </w:t>
      </w:r>
      <w:r w:rsidRPr="003743DF">
        <w:rPr>
          <w:rFonts w:ascii="Times New Roman" w:hAnsi="Times New Roman" w:cs="Times New Roman"/>
          <w:sz w:val="28"/>
          <w:szCs w:val="28"/>
        </w:rPr>
        <w:lastRenderedPageBreak/>
        <w:t>Закона Красноярского кр</w:t>
      </w:r>
      <w:r w:rsidR="00D152FC" w:rsidRPr="003743DF">
        <w:rPr>
          <w:rFonts w:ascii="Times New Roman" w:hAnsi="Times New Roman" w:cs="Times New Roman"/>
          <w:sz w:val="28"/>
          <w:szCs w:val="28"/>
        </w:rPr>
        <w:t xml:space="preserve">ая от 02.11.2000 №12-961 </w:t>
      </w:r>
      <w:r w:rsidRPr="003743DF">
        <w:rPr>
          <w:rFonts w:ascii="Times New Roman" w:hAnsi="Times New Roman" w:cs="Times New Roman"/>
          <w:sz w:val="28"/>
          <w:szCs w:val="28"/>
        </w:rPr>
        <w:t>«О защите прав ребенка».</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Муниципальное казенное учреждение «Управление образования г. Боготола» принимает решение о назначении ме</w:t>
      </w:r>
      <w:r w:rsidR="00F57FC6" w:rsidRPr="003743DF">
        <w:rPr>
          <w:rFonts w:ascii="Times New Roman" w:hAnsi="Times New Roman" w:cs="Times New Roman"/>
          <w:sz w:val="28"/>
          <w:szCs w:val="28"/>
        </w:rPr>
        <w:t xml:space="preserve">ры социальной поддержки в виде </w:t>
      </w:r>
      <w:r w:rsidRPr="003743DF">
        <w:rPr>
          <w:rFonts w:ascii="Times New Roman" w:hAnsi="Times New Roman" w:cs="Times New Roman"/>
          <w:sz w:val="28"/>
          <w:szCs w:val="28"/>
        </w:rPr>
        <w:t xml:space="preserve">предоставления обучающимся горячего питания без взимания платы в порядке, установленном </w:t>
      </w:r>
      <w:r w:rsidR="0084499A" w:rsidRPr="003743DF">
        <w:rPr>
          <w:rFonts w:ascii="Times New Roman" w:hAnsi="Times New Roman" w:cs="Times New Roman"/>
          <w:sz w:val="28"/>
          <w:szCs w:val="28"/>
        </w:rPr>
        <w:t>п</w:t>
      </w:r>
      <w:r w:rsidR="00395DB8" w:rsidRPr="003743DF">
        <w:rPr>
          <w:rFonts w:ascii="Times New Roman" w:hAnsi="Times New Roman" w:cs="Times New Roman"/>
          <w:sz w:val="28"/>
          <w:szCs w:val="28"/>
        </w:rPr>
        <w:t>риказ</w:t>
      </w:r>
      <w:r w:rsidR="0084499A" w:rsidRPr="003743DF">
        <w:rPr>
          <w:rFonts w:ascii="Times New Roman" w:hAnsi="Times New Roman" w:cs="Times New Roman"/>
          <w:sz w:val="28"/>
          <w:szCs w:val="28"/>
        </w:rPr>
        <w:t>ом</w:t>
      </w:r>
      <w:r w:rsidR="00395DB8" w:rsidRPr="003743DF">
        <w:rPr>
          <w:rFonts w:ascii="Times New Roman" w:hAnsi="Times New Roman" w:cs="Times New Roman"/>
          <w:sz w:val="28"/>
          <w:szCs w:val="28"/>
        </w:rPr>
        <w:t xml:space="preserve"> министерства образования Красноярского</w:t>
      </w:r>
      <w:r w:rsidR="005742F8" w:rsidRPr="003743DF">
        <w:rPr>
          <w:rFonts w:ascii="Times New Roman" w:hAnsi="Times New Roman" w:cs="Times New Roman"/>
          <w:sz w:val="28"/>
          <w:szCs w:val="28"/>
        </w:rPr>
        <w:t xml:space="preserve"> края от 05.07.2021 № 31-11-04 «</w:t>
      </w:r>
      <w:r w:rsidR="00395DB8" w:rsidRPr="003743DF">
        <w:rPr>
          <w:rFonts w:ascii="Times New Roman" w:hAnsi="Times New Roman" w:cs="Times New Roman"/>
          <w:sz w:val="28"/>
          <w:szCs w:val="28"/>
        </w:rPr>
        <w:t>Об утверждении Административного регламента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w:t>
      </w:r>
      <w:r w:rsidR="008D4217" w:rsidRPr="003743DF">
        <w:rPr>
          <w:rFonts w:ascii="Times New Roman" w:hAnsi="Times New Roman" w:cs="Times New Roman"/>
          <w:sz w:val="28"/>
          <w:szCs w:val="28"/>
        </w:rPr>
        <w:t xml:space="preserve"> </w:t>
      </w:r>
      <w:r w:rsidR="00395DB8" w:rsidRPr="003743DF">
        <w:rPr>
          <w:rFonts w:ascii="Times New Roman" w:hAnsi="Times New Roman" w:cs="Times New Roman"/>
          <w:sz w:val="28"/>
          <w:szCs w:val="28"/>
        </w:rPr>
        <w:t>горячим</w:t>
      </w:r>
      <w:r w:rsidR="008D4217" w:rsidRPr="003743DF">
        <w:rPr>
          <w:rFonts w:ascii="Times New Roman" w:hAnsi="Times New Roman" w:cs="Times New Roman"/>
          <w:sz w:val="28"/>
          <w:szCs w:val="28"/>
        </w:rPr>
        <w:t xml:space="preserve"> </w:t>
      </w:r>
      <w:r w:rsidR="00395DB8" w:rsidRPr="003743DF">
        <w:rPr>
          <w:rFonts w:ascii="Times New Roman" w:hAnsi="Times New Roman" w:cs="Times New Roman"/>
          <w:sz w:val="28"/>
          <w:szCs w:val="28"/>
        </w:rPr>
        <w:t>питанием</w:t>
      </w:r>
      <w:r w:rsidR="008D4217" w:rsidRPr="003743DF">
        <w:rPr>
          <w:rFonts w:ascii="Times New Roman" w:hAnsi="Times New Roman" w:cs="Times New Roman"/>
          <w:sz w:val="28"/>
          <w:szCs w:val="28"/>
        </w:rPr>
        <w:t xml:space="preserve"> </w:t>
      </w:r>
      <w:r w:rsidR="00395DB8" w:rsidRPr="003743DF">
        <w:rPr>
          <w:rFonts w:ascii="Times New Roman" w:hAnsi="Times New Roman" w:cs="Times New Roman"/>
          <w:sz w:val="28"/>
          <w:szCs w:val="28"/>
        </w:rPr>
        <w:t>обучающихся</w:t>
      </w:r>
      <w:r w:rsidR="008D4217" w:rsidRPr="003743DF">
        <w:rPr>
          <w:rFonts w:ascii="Times New Roman" w:hAnsi="Times New Roman" w:cs="Times New Roman"/>
          <w:sz w:val="28"/>
          <w:szCs w:val="28"/>
        </w:rPr>
        <w:t xml:space="preserve"> </w:t>
      </w:r>
      <w:r w:rsidR="00395DB8" w:rsidRPr="003743DF">
        <w:rPr>
          <w:rFonts w:ascii="Times New Roman" w:hAnsi="Times New Roman" w:cs="Times New Roman"/>
          <w:sz w:val="28"/>
          <w:szCs w:val="28"/>
        </w:rPr>
        <w:t>в муниципальных</w:t>
      </w:r>
      <w:r w:rsidR="008D4217" w:rsidRPr="003743DF">
        <w:rPr>
          <w:rFonts w:ascii="Times New Roman" w:hAnsi="Times New Roman" w:cs="Times New Roman"/>
          <w:sz w:val="28"/>
          <w:szCs w:val="28"/>
        </w:rPr>
        <w:t xml:space="preserve"> </w:t>
      </w:r>
      <w:r w:rsidR="00395DB8" w:rsidRPr="003743DF">
        <w:rPr>
          <w:rFonts w:ascii="Times New Roman" w:hAnsi="Times New Roman" w:cs="Times New Roman"/>
          <w:sz w:val="28"/>
          <w:szCs w:val="28"/>
        </w:rPr>
        <w:t>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к муниципальным общеобразовательным организациям"</w:t>
      </w:r>
      <w:r w:rsidR="0084499A" w:rsidRPr="003743DF">
        <w:rPr>
          <w:rFonts w:ascii="Times New Roman" w:hAnsi="Times New Roman" w:cs="Times New Roman"/>
          <w:sz w:val="28"/>
          <w:szCs w:val="28"/>
        </w:rPr>
        <w:t>.</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Общеобразовательные учреждения предоставляют горячее питание без взимания платы обучающимся, из числа указанных в </w:t>
      </w:r>
      <w:r w:rsidR="001B1A07" w:rsidRPr="003743DF">
        <w:rPr>
          <w:rFonts w:ascii="Times New Roman" w:hAnsi="Times New Roman" w:cs="Times New Roman"/>
          <w:sz w:val="28"/>
          <w:szCs w:val="28"/>
        </w:rPr>
        <w:t xml:space="preserve">ч. 2 ст. 11, ч. 7 ст. 14 </w:t>
      </w:r>
      <w:r w:rsidRPr="003743DF">
        <w:rPr>
          <w:rFonts w:ascii="Times New Roman" w:hAnsi="Times New Roman" w:cs="Times New Roman"/>
          <w:sz w:val="28"/>
          <w:szCs w:val="28"/>
        </w:rPr>
        <w:t xml:space="preserve">Закона Красноярского края от 02.11.2000 </w:t>
      </w:r>
      <w:r w:rsidR="00A964CD" w:rsidRPr="003743DF">
        <w:rPr>
          <w:rFonts w:ascii="Times New Roman" w:hAnsi="Times New Roman" w:cs="Times New Roman"/>
          <w:sz w:val="28"/>
          <w:szCs w:val="28"/>
        </w:rPr>
        <w:t xml:space="preserve">№12-961 </w:t>
      </w:r>
      <w:r w:rsidRPr="003743DF">
        <w:rPr>
          <w:rFonts w:ascii="Times New Roman" w:hAnsi="Times New Roman" w:cs="Times New Roman"/>
          <w:sz w:val="28"/>
          <w:szCs w:val="28"/>
        </w:rPr>
        <w:t>«О защите прав ребенка», в соответст</w:t>
      </w:r>
      <w:r w:rsidR="00A964CD" w:rsidRPr="003743DF">
        <w:rPr>
          <w:rFonts w:ascii="Times New Roman" w:hAnsi="Times New Roman" w:cs="Times New Roman"/>
          <w:sz w:val="28"/>
          <w:szCs w:val="28"/>
        </w:rPr>
        <w:t xml:space="preserve">вии с п. 1 ст. 37, п. 7 ст. 79 </w:t>
      </w:r>
      <w:r w:rsidRPr="003743DF">
        <w:rPr>
          <w:rFonts w:ascii="Times New Roman" w:hAnsi="Times New Roman" w:cs="Times New Roman"/>
          <w:sz w:val="28"/>
          <w:szCs w:val="28"/>
        </w:rPr>
        <w:t xml:space="preserve">Федерального закона № 273-ФЗ от 29.12.2012 «Об образовании в Российской Федерации» на основании решения </w:t>
      </w:r>
      <w:r w:rsidR="001B1A07" w:rsidRPr="003743DF">
        <w:rPr>
          <w:rFonts w:ascii="Times New Roman" w:hAnsi="Times New Roman" w:cs="Times New Roman"/>
          <w:sz w:val="28"/>
          <w:szCs w:val="28"/>
        </w:rPr>
        <w:t xml:space="preserve">администрации города Боготола </w:t>
      </w:r>
      <w:r w:rsidRPr="003743DF">
        <w:rPr>
          <w:rFonts w:ascii="Times New Roman" w:hAnsi="Times New Roman" w:cs="Times New Roman"/>
          <w:sz w:val="28"/>
          <w:szCs w:val="28"/>
        </w:rPr>
        <w:t>о</w:t>
      </w:r>
      <w:r w:rsidR="001B1A07" w:rsidRPr="003743DF">
        <w:rPr>
          <w:rFonts w:ascii="Times New Roman" w:hAnsi="Times New Roman" w:cs="Times New Roman"/>
          <w:sz w:val="28"/>
          <w:szCs w:val="28"/>
        </w:rPr>
        <w:t xml:space="preserve"> предоставлении</w:t>
      </w:r>
      <w:r w:rsidRPr="003743DF">
        <w:rPr>
          <w:rFonts w:ascii="Times New Roman" w:hAnsi="Times New Roman" w:cs="Times New Roman"/>
          <w:sz w:val="28"/>
          <w:szCs w:val="28"/>
        </w:rPr>
        <w:t xml:space="preserve"> горячего питания без взимания платы.</w:t>
      </w:r>
    </w:p>
    <w:p w:rsidR="004346D6" w:rsidRPr="003743DF" w:rsidRDefault="00852F4D"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Общеобразовательные учреждения предоставляют</w:t>
      </w:r>
      <w:r w:rsidR="00B043BB" w:rsidRPr="003743DF">
        <w:rPr>
          <w:rFonts w:ascii="Times New Roman" w:hAnsi="Times New Roman" w:cs="Times New Roman"/>
          <w:sz w:val="28"/>
          <w:szCs w:val="28"/>
        </w:rPr>
        <w:t xml:space="preserve"> обучающимся, указанным в пункте 2 статьи 14.2 Закона Кр</w:t>
      </w:r>
      <w:r w:rsidR="005742F8" w:rsidRPr="003743DF">
        <w:rPr>
          <w:rFonts w:ascii="Times New Roman" w:hAnsi="Times New Roman" w:cs="Times New Roman"/>
          <w:sz w:val="28"/>
          <w:szCs w:val="28"/>
        </w:rPr>
        <w:t>асноярского края от 02.11.2000 № 12-961 «О защите прав ребенка»</w:t>
      </w:r>
      <w:r w:rsidR="00B043BB" w:rsidRPr="003743DF">
        <w:rPr>
          <w:rFonts w:ascii="Times New Roman" w:hAnsi="Times New Roman" w:cs="Times New Roman"/>
          <w:sz w:val="28"/>
          <w:szCs w:val="28"/>
        </w:rPr>
        <w:t>, бесплатные наборы продуктов питания в соответствии с постановлением Правительства Красноярск</w:t>
      </w:r>
      <w:r w:rsidR="005742F8" w:rsidRPr="003743DF">
        <w:rPr>
          <w:rFonts w:ascii="Times New Roman" w:hAnsi="Times New Roman" w:cs="Times New Roman"/>
          <w:sz w:val="28"/>
          <w:szCs w:val="28"/>
        </w:rPr>
        <w:t>ого края от 30.09.2021 № 690-п «</w:t>
      </w:r>
      <w:r w:rsidR="00B043BB" w:rsidRPr="003743DF">
        <w:rPr>
          <w:rFonts w:ascii="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w:t>
      </w:r>
      <w:r w:rsidR="005742F8" w:rsidRPr="003743DF">
        <w:rPr>
          <w:rFonts w:ascii="Times New Roman" w:hAnsi="Times New Roman" w:cs="Times New Roman"/>
          <w:sz w:val="28"/>
          <w:szCs w:val="28"/>
        </w:rPr>
        <w:t>п. 2 ст.</w:t>
      </w:r>
      <w:r w:rsidR="00B043BB" w:rsidRPr="003743DF">
        <w:rPr>
          <w:rFonts w:ascii="Times New Roman" w:hAnsi="Times New Roman" w:cs="Times New Roman"/>
          <w:sz w:val="28"/>
          <w:szCs w:val="28"/>
        </w:rPr>
        <w:t xml:space="preserve"> 14.2 Закона Кр</w:t>
      </w:r>
      <w:r w:rsidR="005742F8" w:rsidRPr="003743DF">
        <w:rPr>
          <w:rFonts w:ascii="Times New Roman" w:hAnsi="Times New Roman" w:cs="Times New Roman"/>
          <w:sz w:val="28"/>
          <w:szCs w:val="28"/>
        </w:rPr>
        <w:t>асноярского края от 02.11.2000 № 12-961 «</w:t>
      </w:r>
      <w:r w:rsidR="00B043BB" w:rsidRPr="003743DF">
        <w:rPr>
          <w:rFonts w:ascii="Times New Roman" w:hAnsi="Times New Roman" w:cs="Times New Roman"/>
          <w:sz w:val="28"/>
          <w:szCs w:val="28"/>
        </w:rPr>
        <w:t>О защ</w:t>
      </w:r>
      <w:r w:rsidR="005742F8" w:rsidRPr="003743DF">
        <w:rPr>
          <w:rFonts w:ascii="Times New Roman" w:hAnsi="Times New Roman" w:cs="Times New Roman"/>
          <w:sz w:val="28"/>
          <w:szCs w:val="28"/>
        </w:rPr>
        <w:t>ите прав ребенка", п. 6 ст.</w:t>
      </w:r>
      <w:r w:rsidR="00B043BB" w:rsidRPr="003743DF">
        <w:rPr>
          <w:rFonts w:ascii="Times New Roman" w:hAnsi="Times New Roman" w:cs="Times New Roman"/>
          <w:sz w:val="28"/>
          <w:szCs w:val="28"/>
        </w:rPr>
        <w:t xml:space="preserve"> 5 Закона Кр</w:t>
      </w:r>
      <w:r w:rsidR="005742F8" w:rsidRPr="003743DF">
        <w:rPr>
          <w:rFonts w:ascii="Times New Roman" w:hAnsi="Times New Roman" w:cs="Times New Roman"/>
          <w:sz w:val="28"/>
          <w:szCs w:val="28"/>
        </w:rPr>
        <w:t>асноярского края от 26.05.2016 № 10-4565 «</w:t>
      </w:r>
      <w:r w:rsidR="00B043BB" w:rsidRPr="003743DF">
        <w:rPr>
          <w:rFonts w:ascii="Times New Roman" w:hAnsi="Times New Roman" w:cs="Times New Roman"/>
          <w:sz w:val="28"/>
          <w:szCs w:val="28"/>
        </w:rPr>
        <w:t>О кадетских корпусах</w:t>
      </w:r>
      <w:r w:rsidR="005742F8" w:rsidRPr="003743DF">
        <w:rPr>
          <w:rFonts w:ascii="Times New Roman" w:hAnsi="Times New Roman" w:cs="Times New Roman"/>
          <w:sz w:val="28"/>
          <w:szCs w:val="28"/>
        </w:rPr>
        <w:t xml:space="preserve"> и Мариинских женских гимназиях»</w:t>
      </w:r>
      <w:r w:rsidR="00B043BB" w:rsidRPr="003743DF">
        <w:rPr>
          <w:rFonts w:ascii="Times New Roman" w:hAnsi="Times New Roman" w:cs="Times New Roman"/>
          <w:sz w:val="28"/>
          <w:szCs w:val="28"/>
        </w:rPr>
        <w:t>;</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мероприятия 1.2.6 подпрограммы 1 осуществляется Муниципальным казенным учреждением «Управление образования </w:t>
      </w:r>
      <w:r w:rsidR="009F4621" w:rsidRPr="003743DF">
        <w:rPr>
          <w:rFonts w:ascii="Times New Roman" w:hAnsi="Times New Roman" w:cs="Times New Roman"/>
          <w:sz w:val="28"/>
          <w:szCs w:val="28"/>
        </w:rPr>
        <w:t xml:space="preserve">                   </w:t>
      </w:r>
      <w:r w:rsidRPr="003743DF">
        <w:rPr>
          <w:rFonts w:ascii="Times New Roman" w:hAnsi="Times New Roman" w:cs="Times New Roman"/>
          <w:sz w:val="28"/>
          <w:szCs w:val="28"/>
        </w:rPr>
        <w:t>г. Боготола» путем финансирования расходов муниципальных общеобразовательных учреждений на предоставление горячего питания без взимания платы обучающимся начальной школы в соответствии с п. 5 Перечня поручений по реализации посланий Президента Федеральному Собранию от 24.01.2020 № Пр-113.</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Мероприятие 1.2.7 подпрограммы 1 осуществляется Муниципальным казенным учреждением «Управление образования </w:t>
      </w:r>
      <w:r w:rsidR="009F4621" w:rsidRPr="003743DF">
        <w:rPr>
          <w:rFonts w:ascii="Times New Roman" w:hAnsi="Times New Roman" w:cs="Times New Roman"/>
          <w:sz w:val="28"/>
          <w:szCs w:val="28"/>
        </w:rPr>
        <w:t xml:space="preserve">                      </w:t>
      </w:r>
      <w:r w:rsidRPr="003743DF">
        <w:rPr>
          <w:rFonts w:ascii="Times New Roman" w:hAnsi="Times New Roman" w:cs="Times New Roman"/>
          <w:sz w:val="28"/>
          <w:szCs w:val="28"/>
        </w:rPr>
        <w:lastRenderedPageBreak/>
        <w:t>г. Боготола» на основании постановления администрации города Боготола от 24.10.2016 № 1099-п «Об утверждении Положения об организации питания обучающихся в муниципальных общеобразовательных учреждениях города Боготола без взимания платы» путем перечисления денежной компенсации взамен обеспечения бесплатным горячим завтраком и горячим обедом обучающимся с ограниченными возможностями здоровья в случае приобретения ими полной дееспособности до достижения совершеннолетия, родителям (законным представителям) обучающихся с ограниченными возможностями здоровья  в  порядке и сроки, установленные постановлением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Реализация меро</w:t>
      </w:r>
      <w:r w:rsidR="00D152FC" w:rsidRPr="003743DF">
        <w:rPr>
          <w:rFonts w:ascii="Times New Roman" w:hAnsi="Times New Roman" w:cs="Times New Roman"/>
          <w:sz w:val="28"/>
          <w:szCs w:val="28"/>
        </w:rPr>
        <w:t xml:space="preserve">приятия 1.2.11 подпрограммы 1 </w:t>
      </w:r>
      <w:r w:rsidRPr="003743DF">
        <w:rPr>
          <w:rFonts w:ascii="Times New Roman" w:hAnsi="Times New Roman" w:cs="Times New Roman"/>
          <w:sz w:val="28"/>
          <w:szCs w:val="28"/>
        </w:rPr>
        <w:t>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выплату ежемесячного денежного вознаграждения за классное руководство педагогическим работникам в соответствии с подп. «е», п. 4 Перечня поручений по реализации посланий Президента Федеральному Собранию от 24.01.2020 № Пр-113.</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мероприятий 1.2.12, 1.2.13 подпрограммы 1 осуществляется общеобразовательными учреждениями в рамках реализации национального проекта «Образование».  Исполнители мероприятий определены приказами Министерства образования Красноярского края № 499-11-05, </w:t>
      </w:r>
      <w:r w:rsidR="00995A06" w:rsidRPr="003743DF">
        <w:rPr>
          <w:rFonts w:ascii="Times New Roman" w:hAnsi="Times New Roman" w:cs="Times New Roman"/>
          <w:sz w:val="28"/>
          <w:szCs w:val="28"/>
        </w:rPr>
        <w:t xml:space="preserve">№ </w:t>
      </w:r>
      <w:r w:rsidRPr="003743DF">
        <w:rPr>
          <w:rFonts w:ascii="Times New Roman" w:hAnsi="Times New Roman" w:cs="Times New Roman"/>
          <w:sz w:val="28"/>
          <w:szCs w:val="28"/>
        </w:rPr>
        <w:t>500-11-05 от 30.09.2019.</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мероприятия 1.3.2 подпрограммы 1 осуществляется Муниципальным казенным учреждением «Управление образования г. Боготола»  на основании </w:t>
      </w:r>
      <w:r w:rsidRPr="003743DF">
        <w:rPr>
          <w:rFonts w:ascii="Times New Roman" w:eastAsia="Times New Roman" w:hAnsi="Times New Roman" w:cs="Times New Roman"/>
          <w:iCs/>
          <w:color w:val="000000"/>
          <w:sz w:val="28"/>
          <w:szCs w:val="28"/>
        </w:rPr>
        <w:t>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Pr="003743DF">
        <w:rPr>
          <w:rFonts w:ascii="Times New Roman" w:hAnsi="Times New Roman" w:cs="Times New Roman"/>
          <w:sz w:val="28"/>
          <w:szCs w:val="28"/>
        </w:rPr>
        <w:t xml:space="preserve"> путем финансирования Муниципального бюджетного учреждения дополнительного образования «Дом детского творчества» на реализацию программ  дополнительного образования, переведенных на систему персонифицированного финансирования.</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Реализация мероприятия 1.3.4. подпрограммы 1 осуществляется Муниципальным казенным учреждением «Управление образования г. Боготола» путем финансирования Муниципального бюджетного учреждения дополнительного образования «Дом детс</w:t>
      </w:r>
      <w:r w:rsidR="00A964CD" w:rsidRPr="003743DF">
        <w:rPr>
          <w:rFonts w:ascii="Times New Roman" w:hAnsi="Times New Roman" w:cs="Times New Roman"/>
          <w:sz w:val="28"/>
          <w:szCs w:val="28"/>
        </w:rPr>
        <w:t xml:space="preserve">кого творчества» на </w:t>
      </w:r>
      <w:r w:rsidR="00A964CD" w:rsidRPr="003743DF">
        <w:rPr>
          <w:rFonts w:ascii="Times New Roman" w:hAnsi="Times New Roman" w:cs="Times New Roman"/>
          <w:sz w:val="28"/>
          <w:szCs w:val="28"/>
        </w:rPr>
        <w:lastRenderedPageBreak/>
        <w:t xml:space="preserve">проведение </w:t>
      </w:r>
      <w:r w:rsidRPr="003743DF">
        <w:rPr>
          <w:rFonts w:ascii="Times New Roman" w:hAnsi="Times New Roman" w:cs="Times New Roman"/>
          <w:sz w:val="28"/>
          <w:szCs w:val="28"/>
        </w:rPr>
        <w:t xml:space="preserve">мероприятий для детей по согласованному с Муниципальным казенным учреждением «Управление образования г. Боготола» плану.  </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Мероп</w:t>
      </w:r>
      <w:r w:rsidR="00D152FC" w:rsidRPr="003743DF">
        <w:rPr>
          <w:rFonts w:ascii="Times New Roman" w:hAnsi="Times New Roman" w:cs="Times New Roman"/>
          <w:sz w:val="28"/>
          <w:szCs w:val="28"/>
        </w:rPr>
        <w:t xml:space="preserve">риятия проводятся на основании </w:t>
      </w:r>
      <w:r w:rsidRPr="003743DF">
        <w:rPr>
          <w:rFonts w:ascii="Times New Roman" w:hAnsi="Times New Roman" w:cs="Times New Roman"/>
          <w:sz w:val="28"/>
          <w:szCs w:val="28"/>
        </w:rPr>
        <w:t>разработанных и утвержденных Муниципальным бюджетным учреждением дополнительного образования «Дом детского творчества» положений, согласованных с Муниципальным казенным учреждением «Управление образования г. Боготола». Положения регламентируют организацию, проведение и подведение итогов мероприятий, в том числе поощрение и награждение участников и победителей.</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Денежные средства расходуются Муниципальным бюджетным учреждением дополнительного образования «Дом детского творчества» на приобретение сувенирной и наградных продукции, на улучшение материально-технической базы для проведения мероприятий и занятий по дополнительным </w:t>
      </w:r>
      <w:r w:rsidR="00F44F71" w:rsidRPr="003743DF">
        <w:rPr>
          <w:rFonts w:ascii="Times New Roman" w:hAnsi="Times New Roman" w:cs="Times New Roman"/>
          <w:sz w:val="28"/>
          <w:szCs w:val="28"/>
        </w:rPr>
        <w:t>общеразвивающих</w:t>
      </w:r>
      <w:r w:rsidRPr="003743DF">
        <w:rPr>
          <w:rFonts w:ascii="Times New Roman" w:hAnsi="Times New Roman" w:cs="Times New Roman"/>
          <w:sz w:val="28"/>
          <w:szCs w:val="28"/>
        </w:rPr>
        <w:t xml:space="preserve"> программам для детей.</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При закупке товаров, работ, услуг для проведения мероприятий Муниципальное бюджетное учреждение дополнительного образования «Дом детского творчества» осуществляет функции заказчика в соответствии с Федеральным законом от 05.04.2013 № 44-ФЗ «О контрактной системе в сфере закупок товаров</w:t>
      </w:r>
      <w:r w:rsidR="00D152FC" w:rsidRPr="003743DF">
        <w:rPr>
          <w:rFonts w:ascii="Times New Roman" w:hAnsi="Times New Roman" w:cs="Times New Roman"/>
          <w:sz w:val="28"/>
          <w:szCs w:val="28"/>
        </w:rPr>
        <w:t xml:space="preserve">, работ, услуг для обеспечения </w:t>
      </w:r>
      <w:r w:rsidRPr="003743DF">
        <w:rPr>
          <w:rFonts w:ascii="Times New Roman" w:hAnsi="Times New Roman" w:cs="Times New Roman"/>
          <w:sz w:val="28"/>
          <w:szCs w:val="28"/>
        </w:rPr>
        <w:t>государственных и муниципальных нужд».</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При расходовании товароматериальных ценностей по итогам мероприятий Муниципальным бюджетным учреждением дополнительного образования «Дом детского творчества» оформляется отчетная документация, содержащая, в том числе, протоколы мероприятий, списки участников мероприятий, акты вручения сувенирной и наградной продукции.</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Реализация мероприятий 1.4.1 подпрограммы 1 осуществляется Муниципальным казенным учреждением «Управление образования г. Боготола</w:t>
      </w:r>
      <w:r w:rsidR="00D152FC" w:rsidRPr="003743DF">
        <w:rPr>
          <w:rFonts w:ascii="Times New Roman" w:hAnsi="Times New Roman" w:cs="Times New Roman"/>
          <w:sz w:val="28"/>
          <w:szCs w:val="28"/>
        </w:rPr>
        <w:t>» путем финансирования расходов</w:t>
      </w:r>
      <w:r w:rsidRPr="003743DF">
        <w:rPr>
          <w:rFonts w:ascii="Times New Roman" w:hAnsi="Times New Roman" w:cs="Times New Roman"/>
          <w:sz w:val="28"/>
          <w:szCs w:val="28"/>
        </w:rPr>
        <w:t xml:space="preserve"> Муниципального бюджетного учреждения дополнительного образования «Дом детского творчества» на проведение конкурсов, фестивалей, форумов, научно-практических конференций одаренных детей. </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Реализация мероприятий 1.5.1, 1.5.2.1 подпрограммы 1 осуществляется Муниципальным казенным учреждением «Управление образования г. Боготола» на основании закона Кр</w:t>
      </w:r>
      <w:r w:rsidR="005742F8" w:rsidRPr="003743DF">
        <w:rPr>
          <w:rFonts w:ascii="Times New Roman" w:hAnsi="Times New Roman" w:cs="Times New Roman"/>
          <w:sz w:val="28"/>
          <w:szCs w:val="28"/>
        </w:rPr>
        <w:t>асноярского края от 07.07.2009 №</w:t>
      </w:r>
      <w:r w:rsidRPr="003743DF">
        <w:rPr>
          <w:rFonts w:ascii="Times New Roman" w:hAnsi="Times New Roman" w:cs="Times New Roman"/>
          <w:sz w:val="28"/>
          <w:szCs w:val="28"/>
        </w:rPr>
        <w:t xml:space="preserve"> 8-3618  «Об обеспечении прав детей на отдых, оздоровление и занятость в Красноярском крае», закона Красноярского края от 19.04.2018 № 5-1533 «О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 путем финансирования муниципальных общеобразовательных учреждений на оплату стоимости набора продуктов питания или готовых блюд и их транспортировки в лагеря с дневным пребыванием детей, установленной в </w:t>
      </w:r>
      <w:hyperlink r:id="rId22" w:history="1">
        <w:r w:rsidR="005742F8" w:rsidRPr="003743DF">
          <w:rPr>
            <w:rFonts w:ascii="Times New Roman" w:hAnsi="Times New Roman" w:cs="Times New Roman"/>
            <w:sz w:val="28"/>
            <w:szCs w:val="28"/>
          </w:rPr>
          <w:t>п. 2 ст.</w:t>
        </w:r>
        <w:r w:rsidRPr="003743DF">
          <w:rPr>
            <w:rFonts w:ascii="Times New Roman" w:hAnsi="Times New Roman" w:cs="Times New Roman"/>
            <w:sz w:val="28"/>
            <w:szCs w:val="28"/>
          </w:rPr>
          <w:t xml:space="preserve"> 9.1</w:t>
        </w:r>
      </w:hyperlink>
      <w:r w:rsidRPr="003743DF">
        <w:rPr>
          <w:rFonts w:ascii="Times New Roman" w:hAnsi="Times New Roman" w:cs="Times New Roman"/>
          <w:sz w:val="28"/>
          <w:szCs w:val="28"/>
        </w:rPr>
        <w:t xml:space="preserve"> Закона края «Об обеспечении прав детей на отдых, оздоровление и занятость вКрасноярском крае».</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lastRenderedPageBreak/>
        <w:t>Муниципальные общеобразовательные учреждения создают лагеря с дневным пребыванием детей на основании ч. 5 ст. 28 Федерального закона № 273-ФЗ от 29.12.2012 «Об образовании в Российской Федерации».</w:t>
      </w:r>
    </w:p>
    <w:p w:rsidR="004346D6" w:rsidRPr="003743DF" w:rsidRDefault="00D152FC"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За счет краевого бюджета </w:t>
      </w:r>
      <w:r w:rsidR="00465278" w:rsidRPr="003743DF">
        <w:rPr>
          <w:rFonts w:ascii="Times New Roman" w:hAnsi="Times New Roman" w:cs="Times New Roman"/>
          <w:sz w:val="28"/>
          <w:szCs w:val="28"/>
        </w:rPr>
        <w:t xml:space="preserve">осуществляется оплата 70 процентов стоимости набора продуктов питания или готовых блюд и их транспортировки в лагеря с дневным пребыванием детей, установленной в </w:t>
      </w:r>
      <w:hyperlink r:id="rId23" w:history="1">
        <w:r w:rsidR="005742F8" w:rsidRPr="003743DF">
          <w:rPr>
            <w:rFonts w:ascii="Times New Roman" w:hAnsi="Times New Roman" w:cs="Times New Roman"/>
            <w:sz w:val="28"/>
            <w:szCs w:val="28"/>
          </w:rPr>
          <w:t>п. 2 ст.</w:t>
        </w:r>
        <w:r w:rsidR="00465278" w:rsidRPr="003743DF">
          <w:rPr>
            <w:rFonts w:ascii="Times New Roman" w:hAnsi="Times New Roman" w:cs="Times New Roman"/>
            <w:sz w:val="28"/>
            <w:szCs w:val="28"/>
          </w:rPr>
          <w:t xml:space="preserve"> 9.1</w:t>
        </w:r>
      </w:hyperlink>
      <w:r w:rsidR="00465278" w:rsidRPr="003743DF">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Оставшиеся 30 процентов оплачиваются за счет внебюджетных источников (средства родителей (законных представителей), работодателей, профсоюзов и иных субъектов).</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За счет средств краевого бюджета двухразовым питанием без взимания платы в лагерях с дневным пребыванием (не менее 21 календарного дня) обеспечиваются дети, указанные в ст. 9.2. закона края «Об обеспечении прав детей на отдых, оздоровление и занятость в Красноярском крае». Указанная мера социальной поддержки осуществляется исходя из расчета стоимости набора продуктов питания или готовых блюд и их транспортировки в лагеря с дневным пребыванием детей, установленной в </w:t>
      </w:r>
      <w:hyperlink r:id="rId24" w:history="1">
        <w:r w:rsidR="005742F8" w:rsidRPr="003743DF">
          <w:rPr>
            <w:rFonts w:ascii="Times New Roman" w:hAnsi="Times New Roman" w:cs="Times New Roman"/>
            <w:sz w:val="28"/>
            <w:szCs w:val="28"/>
          </w:rPr>
          <w:t>п.</w:t>
        </w:r>
        <w:r w:rsidRPr="003743DF">
          <w:rPr>
            <w:rFonts w:ascii="Times New Roman" w:hAnsi="Times New Roman" w:cs="Times New Roman"/>
            <w:sz w:val="28"/>
            <w:szCs w:val="28"/>
          </w:rPr>
          <w:t xml:space="preserve"> 2</w:t>
        </w:r>
      </w:hyperlink>
      <w:r w:rsidRPr="003743DF">
        <w:rPr>
          <w:rFonts w:ascii="Times New Roman" w:hAnsi="Times New Roman" w:cs="Times New Roman"/>
          <w:sz w:val="28"/>
          <w:szCs w:val="28"/>
        </w:rPr>
        <w:t xml:space="preserve">, </w:t>
      </w:r>
      <w:hyperlink r:id="rId25" w:history="1">
        <w:r w:rsidR="005742F8" w:rsidRPr="003743DF">
          <w:rPr>
            <w:rFonts w:ascii="Times New Roman" w:hAnsi="Times New Roman" w:cs="Times New Roman"/>
            <w:sz w:val="28"/>
            <w:szCs w:val="28"/>
          </w:rPr>
          <w:t>3 ст.</w:t>
        </w:r>
        <w:r w:rsidRPr="003743DF">
          <w:rPr>
            <w:rFonts w:ascii="Times New Roman" w:hAnsi="Times New Roman" w:cs="Times New Roman"/>
            <w:sz w:val="28"/>
            <w:szCs w:val="28"/>
          </w:rPr>
          <w:t xml:space="preserve"> 9.1</w:t>
        </w:r>
      </w:hyperlink>
      <w:r w:rsidRPr="003743DF">
        <w:rPr>
          <w:rFonts w:ascii="Times New Roman" w:hAnsi="Times New Roman" w:cs="Times New Roman"/>
          <w:sz w:val="28"/>
          <w:szCs w:val="28"/>
        </w:rPr>
        <w:t xml:space="preserve"> Закона края «Об обеспечении прав детей на отдых, оздоровление и занятость </w:t>
      </w:r>
      <w:r w:rsidR="00331F60" w:rsidRPr="003743DF">
        <w:rPr>
          <w:rFonts w:ascii="Times New Roman" w:hAnsi="Times New Roman" w:cs="Times New Roman"/>
          <w:sz w:val="28"/>
          <w:szCs w:val="28"/>
        </w:rPr>
        <w:t>вКрасноярском</w:t>
      </w:r>
      <w:r w:rsidRPr="003743DF">
        <w:rPr>
          <w:rFonts w:ascii="Times New Roman" w:hAnsi="Times New Roman" w:cs="Times New Roman"/>
          <w:sz w:val="28"/>
          <w:szCs w:val="28"/>
        </w:rPr>
        <w:t xml:space="preserve"> крае».</w:t>
      </w:r>
    </w:p>
    <w:p w:rsidR="004346D6"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Муниципальное казенное учреждение «Управление образования г. Боготола» на основании постановления администрации города Боготола от 06.05.2020 № 0458-п определяет среднедушевой доход семьи, дающий право на обеспечение питанием без взимания платы детей, посещающих лагеря с дневным пребыванием, в соответствии со </w:t>
      </w:r>
      <w:hyperlink r:id="rId26" w:history="1">
        <w:r w:rsidR="005742F8" w:rsidRPr="003743DF">
          <w:rPr>
            <w:rFonts w:ascii="Times New Roman" w:hAnsi="Times New Roman" w:cs="Times New Roman"/>
            <w:sz w:val="28"/>
            <w:szCs w:val="28"/>
          </w:rPr>
          <w:t>ст.</w:t>
        </w:r>
        <w:r w:rsidRPr="003743DF">
          <w:rPr>
            <w:rFonts w:ascii="Times New Roman" w:hAnsi="Times New Roman" w:cs="Times New Roman"/>
            <w:sz w:val="28"/>
            <w:szCs w:val="28"/>
          </w:rPr>
          <w:t xml:space="preserve"> 9.2</w:t>
        </w:r>
      </w:hyperlink>
      <w:r w:rsidRPr="003743DF">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Порядок обеспечения двухразовым питанием детей, посещающих лагеря с дневным пребыванием детей, без взимания платы устанавливается Правительством Красноярского края.</w:t>
      </w:r>
    </w:p>
    <w:p w:rsidR="00CD12F2"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мероприятия 1.5.2.2  подпрограммы 1 осуществляется администрацией города Боготола на основании закона Красноярского края от 07.07.2009 № 8-3618 «Об обеспечении прав детей на отдых, оздоровление и занятость в Красноярском крае», закона Красноярского края от 19.04.2018 № 5-1533 «О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w:t>
      </w:r>
      <w:r w:rsidR="00331F60" w:rsidRPr="003743DF">
        <w:rPr>
          <w:rFonts w:ascii="Times New Roman" w:hAnsi="Times New Roman" w:cs="Times New Roman"/>
          <w:sz w:val="28"/>
          <w:szCs w:val="28"/>
        </w:rPr>
        <w:t>детей «путём</w:t>
      </w:r>
      <w:r w:rsidRPr="003743DF">
        <w:rPr>
          <w:rFonts w:ascii="Times New Roman" w:hAnsi="Times New Roman" w:cs="Times New Roman"/>
          <w:sz w:val="28"/>
          <w:szCs w:val="28"/>
        </w:rPr>
        <w:t xml:space="preserve"> приобретения путевок в организации отдыха и оздоровления детей, расположенные на территории края, с частичной оплатой их стоимости за счет средств краевого бюджета из расчета 70 процентов средней стоимости путевки, установленной в соответствии со </w:t>
      </w:r>
      <w:hyperlink r:id="rId27" w:history="1">
        <w:r w:rsidR="005742F8" w:rsidRPr="003743DF">
          <w:rPr>
            <w:rFonts w:ascii="Times New Roman" w:hAnsi="Times New Roman" w:cs="Times New Roman"/>
            <w:sz w:val="28"/>
            <w:szCs w:val="28"/>
          </w:rPr>
          <w:t>ст.</w:t>
        </w:r>
        <w:r w:rsidRPr="003743DF">
          <w:rPr>
            <w:rFonts w:ascii="Times New Roman" w:hAnsi="Times New Roman" w:cs="Times New Roman"/>
            <w:sz w:val="28"/>
            <w:szCs w:val="28"/>
          </w:rPr>
          <w:t xml:space="preserve"> 11</w:t>
        </w:r>
      </w:hyperlink>
      <w:r w:rsidRPr="003743DF">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Оставшиеся 30 процентов средней стоимости путевки оплачиваются за счет внебюджетных источников (средства родителей (законных представителей), работодателей, профсоюзов и иных субъектов).</w:t>
      </w:r>
    </w:p>
    <w:p w:rsidR="00465278" w:rsidRPr="003743DF" w:rsidRDefault="00465278" w:rsidP="003743D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lastRenderedPageBreak/>
        <w:t>Предоставление путевок получателям осуществляется Муниципальным казенным учреждением «Управление образования г. Боготола» в соответствии с порядком предоставления путевок в организации отдыха и оздоровления детей с частичной оплатой их стоимости за счет средств краевого бюджета, утвержденным постановлением Правительства Красноярского края от 15.01.2019 № 11-п.</w:t>
      </w:r>
    </w:p>
    <w:p w:rsidR="00F57FC6" w:rsidRPr="003743DF" w:rsidRDefault="00465278" w:rsidP="003743DF">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3743DF">
        <w:rPr>
          <w:rFonts w:ascii="Times New Roman" w:eastAsia="Times New Roman" w:hAnsi="Times New Roman" w:cs="Times New Roman"/>
          <w:sz w:val="28"/>
          <w:szCs w:val="28"/>
        </w:rPr>
        <w:t xml:space="preserve">Управление подпрограммой включает в себя ежегодный мониторинг потребности в муниципальных услугах и удовлетворенности получателей качеством муниципальных услуг (в форме анкетирования)  путем  изучения мнения получателей муниципальных услуг, в соответствии с постановлением администрации г. Боготола от 05.06.2017 № 0706-п «Об утверждении Порядка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Организация мониторинга и составление отчета о результатах его проведения осуществляется Муниципальным казенным учреждением «Управление образования г. Боготола». Отчет направляется в экономический отдел администрации города Боготола и размещается на официальном сайте города Боготола в сети Интернет в срок до 1 марта текущего года. </w:t>
      </w:r>
      <w:r w:rsidRPr="003743DF">
        <w:rPr>
          <w:rFonts w:ascii="Times New Roman" w:hAnsi="Times New Roman" w:cs="Times New Roman"/>
          <w:sz w:val="28"/>
          <w:szCs w:val="28"/>
        </w:rPr>
        <w:t>По результатам предыдущих лет вносятся коррективы в текущие планы пре</w:t>
      </w:r>
      <w:r w:rsidR="00382F91" w:rsidRPr="003743DF">
        <w:rPr>
          <w:rFonts w:ascii="Times New Roman" w:hAnsi="Times New Roman" w:cs="Times New Roman"/>
          <w:sz w:val="28"/>
          <w:szCs w:val="28"/>
        </w:rPr>
        <w:t>доставления муниципальных услуг</w:t>
      </w:r>
    </w:p>
    <w:p w:rsidR="00A94B5B" w:rsidRPr="003743DF" w:rsidRDefault="00A94B5B" w:rsidP="003743DF">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sectPr w:rsidR="00A94B5B" w:rsidRPr="003743DF" w:rsidSect="00415152">
          <w:pgSz w:w="11906" w:h="16838" w:code="9"/>
          <w:pgMar w:top="1134" w:right="1134" w:bottom="1134" w:left="1701" w:header="0" w:footer="0" w:gutter="0"/>
          <w:cols w:space="720"/>
          <w:docGrid w:linePitch="299"/>
        </w:sectPr>
      </w:pPr>
    </w:p>
    <w:p w:rsidR="00001AFE" w:rsidRPr="003743DF" w:rsidRDefault="00001AFE" w:rsidP="003743DF">
      <w:pPr>
        <w:pStyle w:val="ConsPlusNormal"/>
        <w:ind w:firstLine="11340"/>
        <w:rPr>
          <w:rFonts w:ascii="Times New Roman" w:hAnsi="Times New Roman" w:cs="Times New Roman"/>
          <w:sz w:val="24"/>
          <w:szCs w:val="24"/>
        </w:rPr>
      </w:pPr>
      <w:r w:rsidRPr="003743DF">
        <w:rPr>
          <w:rFonts w:ascii="Times New Roman" w:hAnsi="Times New Roman" w:cs="Times New Roman"/>
          <w:sz w:val="24"/>
          <w:szCs w:val="24"/>
        </w:rPr>
        <w:lastRenderedPageBreak/>
        <w:t>Приложение № 1</w:t>
      </w:r>
    </w:p>
    <w:p w:rsidR="00001AFE" w:rsidRPr="003743DF" w:rsidRDefault="00001AFE" w:rsidP="003743DF">
      <w:pPr>
        <w:pStyle w:val="ConsPlusNormal"/>
        <w:ind w:firstLine="11340"/>
        <w:rPr>
          <w:rFonts w:ascii="Times New Roman" w:hAnsi="Times New Roman" w:cs="Times New Roman"/>
          <w:sz w:val="24"/>
          <w:szCs w:val="24"/>
        </w:rPr>
      </w:pPr>
      <w:r w:rsidRPr="003743DF">
        <w:rPr>
          <w:rFonts w:ascii="Times New Roman" w:hAnsi="Times New Roman" w:cs="Times New Roman"/>
          <w:sz w:val="24"/>
          <w:szCs w:val="24"/>
        </w:rPr>
        <w:t>к подпрограмме 1</w:t>
      </w:r>
    </w:p>
    <w:p w:rsidR="00001AFE" w:rsidRPr="003743DF" w:rsidRDefault="00001AFE" w:rsidP="003743DF">
      <w:pPr>
        <w:pStyle w:val="ConsPlusNormal"/>
        <w:ind w:firstLine="11340"/>
        <w:rPr>
          <w:rFonts w:ascii="Times New Roman" w:hAnsi="Times New Roman" w:cs="Times New Roman"/>
          <w:sz w:val="24"/>
          <w:szCs w:val="24"/>
        </w:rPr>
      </w:pPr>
      <w:r w:rsidRPr="003743DF">
        <w:rPr>
          <w:rFonts w:ascii="Times New Roman" w:hAnsi="Times New Roman" w:cs="Times New Roman"/>
          <w:sz w:val="24"/>
          <w:szCs w:val="24"/>
        </w:rPr>
        <w:t>муниципальной программы</w:t>
      </w:r>
    </w:p>
    <w:p w:rsidR="00001AFE" w:rsidRPr="003743DF" w:rsidRDefault="00001AFE" w:rsidP="003743DF">
      <w:pPr>
        <w:pStyle w:val="ConsPlusNormal"/>
        <w:ind w:firstLine="11340"/>
        <w:rPr>
          <w:rFonts w:ascii="Times New Roman" w:hAnsi="Times New Roman" w:cs="Times New Roman"/>
          <w:sz w:val="28"/>
          <w:szCs w:val="28"/>
        </w:rPr>
      </w:pPr>
      <w:r w:rsidRPr="003743DF">
        <w:rPr>
          <w:rFonts w:ascii="Times New Roman" w:hAnsi="Times New Roman" w:cs="Times New Roman"/>
          <w:sz w:val="24"/>
          <w:szCs w:val="24"/>
        </w:rPr>
        <w:t>города Боготола</w:t>
      </w:r>
    </w:p>
    <w:p w:rsidR="00001AFE" w:rsidRPr="003743DF" w:rsidRDefault="00001AFE" w:rsidP="003743DF">
      <w:pPr>
        <w:pStyle w:val="ConsPlusNormal"/>
        <w:ind w:firstLine="11340"/>
        <w:rPr>
          <w:rFonts w:ascii="Times New Roman" w:hAnsi="Times New Roman" w:cs="Times New Roman"/>
          <w:sz w:val="24"/>
          <w:szCs w:val="24"/>
        </w:rPr>
      </w:pPr>
      <w:r w:rsidRPr="003743DF">
        <w:rPr>
          <w:rFonts w:ascii="Times New Roman" w:hAnsi="Times New Roman" w:cs="Times New Roman"/>
          <w:sz w:val="24"/>
          <w:szCs w:val="24"/>
        </w:rPr>
        <w:t>«Развитие образования»</w:t>
      </w:r>
    </w:p>
    <w:p w:rsidR="00001AFE" w:rsidRPr="003743DF" w:rsidRDefault="00001AFE" w:rsidP="003743DF">
      <w:pPr>
        <w:widowControl w:val="0"/>
        <w:autoSpaceDE w:val="0"/>
        <w:autoSpaceDN w:val="0"/>
        <w:spacing w:after="0" w:line="240" w:lineRule="auto"/>
        <w:jc w:val="center"/>
        <w:rPr>
          <w:rFonts w:ascii="Times New Roman" w:eastAsia="Times New Roman" w:hAnsi="Times New Roman" w:cs="Times New Roman"/>
          <w:szCs w:val="20"/>
        </w:rPr>
      </w:pPr>
    </w:p>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ПЕРЕЧЕНЬ</w:t>
      </w:r>
    </w:p>
    <w:p w:rsidR="00303285" w:rsidRPr="003743DF" w:rsidRDefault="00303285" w:rsidP="003743DF">
      <w:pPr>
        <w:pStyle w:val="ConsPlusNormal"/>
        <w:jc w:val="center"/>
        <w:rPr>
          <w:rFonts w:ascii="Times New Roman" w:hAnsi="Times New Roman" w:cs="Times New Roman"/>
          <w:sz w:val="24"/>
          <w:szCs w:val="24"/>
        </w:rPr>
      </w:pPr>
      <w:r w:rsidRPr="003743DF">
        <w:rPr>
          <w:rFonts w:ascii="Times New Roman" w:eastAsia="Calibri" w:hAnsi="Times New Roman" w:cs="Times New Roman"/>
          <w:sz w:val="24"/>
          <w:szCs w:val="24"/>
          <w:lang w:eastAsia="en-US"/>
        </w:rPr>
        <w:t>И ЗНАЧЕНИЯ ПОКАЗАТЕЛЕЙ РЕЗУЛЬТАТИВНОСТИ ПОДПРОГРАММЫ</w:t>
      </w:r>
    </w:p>
    <w:tbl>
      <w:tblPr>
        <w:tblpPr w:leftFromText="180" w:rightFromText="180" w:vertAnchor="text" w:tblpXSpec="center" w:tblpY="1"/>
        <w:tblOverlap w:val="neve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394"/>
        <w:gridCol w:w="1337"/>
        <w:gridCol w:w="1418"/>
        <w:gridCol w:w="2410"/>
        <w:gridCol w:w="1134"/>
        <w:gridCol w:w="1134"/>
        <w:gridCol w:w="992"/>
        <w:gridCol w:w="1214"/>
      </w:tblGrid>
      <w:tr w:rsidR="00303285" w:rsidRPr="003743DF" w:rsidTr="00303285">
        <w:tc>
          <w:tcPr>
            <w:tcW w:w="913" w:type="dxa"/>
            <w:vMerge w:val="restart"/>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hAnsi="Times New Roman" w:cs="Times New Roman"/>
              </w:rPr>
              <w:br w:type="page"/>
              <w:t>№</w:t>
            </w:r>
            <w:r w:rsidRPr="003743DF">
              <w:rPr>
                <w:rFonts w:ascii="Times New Roman" w:eastAsia="Times New Roman" w:hAnsi="Times New Roman" w:cs="Times New Roman"/>
              </w:rPr>
              <w:t>п/п</w:t>
            </w:r>
          </w:p>
        </w:tc>
        <w:tc>
          <w:tcPr>
            <w:tcW w:w="4394" w:type="dxa"/>
            <w:vMerge w:val="restart"/>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Цель, показатели результативности</w:t>
            </w:r>
          </w:p>
        </w:tc>
        <w:tc>
          <w:tcPr>
            <w:tcW w:w="1337" w:type="dxa"/>
            <w:vMerge w:val="restart"/>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Ед. изм.</w:t>
            </w:r>
          </w:p>
        </w:tc>
        <w:tc>
          <w:tcPr>
            <w:tcW w:w="1418" w:type="dxa"/>
            <w:vMerge w:val="restart"/>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 xml:space="preserve">Вес </w:t>
            </w:r>
          </w:p>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показателя</w:t>
            </w:r>
          </w:p>
        </w:tc>
        <w:tc>
          <w:tcPr>
            <w:tcW w:w="2410" w:type="dxa"/>
            <w:vMerge w:val="restart"/>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Источник информации</w:t>
            </w:r>
          </w:p>
        </w:tc>
        <w:tc>
          <w:tcPr>
            <w:tcW w:w="4474" w:type="dxa"/>
            <w:gridSpan w:val="4"/>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Годы реализации подпрограммы</w:t>
            </w:r>
          </w:p>
        </w:tc>
      </w:tr>
      <w:tr w:rsidR="00303285" w:rsidRPr="003743DF" w:rsidTr="00303285">
        <w:tc>
          <w:tcPr>
            <w:tcW w:w="913" w:type="dxa"/>
            <w:vMerge/>
            <w:vAlign w:val="center"/>
          </w:tcPr>
          <w:p w:rsidR="00303285" w:rsidRPr="003743DF" w:rsidRDefault="00303285" w:rsidP="003743DF">
            <w:pPr>
              <w:spacing w:after="0" w:line="240" w:lineRule="auto"/>
              <w:jc w:val="center"/>
              <w:rPr>
                <w:rFonts w:ascii="Times New Roman" w:eastAsia="Calibri" w:hAnsi="Times New Roman" w:cs="Times New Roman"/>
                <w:lang w:eastAsia="en-US"/>
              </w:rPr>
            </w:pPr>
          </w:p>
        </w:tc>
        <w:tc>
          <w:tcPr>
            <w:tcW w:w="4394" w:type="dxa"/>
            <w:vMerge/>
            <w:vAlign w:val="center"/>
          </w:tcPr>
          <w:p w:rsidR="00303285" w:rsidRPr="003743DF" w:rsidRDefault="00303285" w:rsidP="003743DF">
            <w:pPr>
              <w:spacing w:after="0" w:line="240" w:lineRule="auto"/>
              <w:jc w:val="center"/>
              <w:rPr>
                <w:rFonts w:ascii="Times New Roman" w:eastAsia="Calibri" w:hAnsi="Times New Roman" w:cs="Times New Roman"/>
                <w:lang w:eastAsia="en-US"/>
              </w:rPr>
            </w:pPr>
          </w:p>
        </w:tc>
        <w:tc>
          <w:tcPr>
            <w:tcW w:w="1337" w:type="dxa"/>
            <w:vMerge/>
            <w:vAlign w:val="center"/>
          </w:tcPr>
          <w:p w:rsidR="00303285" w:rsidRPr="003743DF" w:rsidRDefault="00303285" w:rsidP="003743DF">
            <w:pPr>
              <w:spacing w:after="0" w:line="240" w:lineRule="auto"/>
              <w:jc w:val="center"/>
              <w:rPr>
                <w:rFonts w:ascii="Times New Roman" w:eastAsia="Calibri" w:hAnsi="Times New Roman" w:cs="Times New Roman"/>
                <w:lang w:eastAsia="en-US"/>
              </w:rPr>
            </w:pPr>
          </w:p>
        </w:tc>
        <w:tc>
          <w:tcPr>
            <w:tcW w:w="1418" w:type="dxa"/>
            <w:vMerge/>
            <w:vAlign w:val="center"/>
          </w:tcPr>
          <w:p w:rsidR="00303285" w:rsidRPr="003743DF" w:rsidRDefault="00303285" w:rsidP="003743DF">
            <w:pPr>
              <w:spacing w:after="0" w:line="240" w:lineRule="auto"/>
              <w:jc w:val="center"/>
              <w:rPr>
                <w:rFonts w:ascii="Times New Roman" w:eastAsia="Calibri" w:hAnsi="Times New Roman" w:cs="Times New Roman"/>
                <w:lang w:eastAsia="en-US"/>
              </w:rPr>
            </w:pPr>
          </w:p>
        </w:tc>
        <w:tc>
          <w:tcPr>
            <w:tcW w:w="2410" w:type="dxa"/>
            <w:vMerge/>
            <w:vAlign w:val="center"/>
          </w:tcPr>
          <w:p w:rsidR="00303285" w:rsidRPr="003743DF" w:rsidRDefault="00303285" w:rsidP="003743DF">
            <w:pPr>
              <w:spacing w:after="0" w:line="240" w:lineRule="auto"/>
              <w:jc w:val="center"/>
              <w:rPr>
                <w:rFonts w:ascii="Times New Roman" w:eastAsia="Calibri" w:hAnsi="Times New Roman" w:cs="Times New Roman"/>
                <w:lang w:eastAsia="en-US"/>
              </w:rPr>
            </w:pPr>
          </w:p>
        </w:tc>
        <w:tc>
          <w:tcPr>
            <w:tcW w:w="1134"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b/>
                <w:color w:val="FF0000"/>
              </w:rPr>
            </w:pPr>
            <w:r w:rsidRPr="003743DF">
              <w:rPr>
                <w:rFonts w:ascii="Times New Roman" w:eastAsia="Times New Roman" w:hAnsi="Times New Roman" w:cs="Times New Roman"/>
                <w:b/>
              </w:rPr>
              <w:t>2023</w:t>
            </w:r>
          </w:p>
        </w:tc>
        <w:tc>
          <w:tcPr>
            <w:tcW w:w="1134"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2024</w:t>
            </w:r>
          </w:p>
        </w:tc>
        <w:tc>
          <w:tcPr>
            <w:tcW w:w="992"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2025</w:t>
            </w:r>
          </w:p>
        </w:tc>
        <w:tc>
          <w:tcPr>
            <w:tcW w:w="1214"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2026</w:t>
            </w:r>
          </w:p>
        </w:tc>
      </w:tr>
      <w:tr w:rsidR="00303285" w:rsidRPr="003743DF" w:rsidTr="00303285">
        <w:tc>
          <w:tcPr>
            <w:tcW w:w="913"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4394"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c>
          <w:tcPr>
            <w:tcW w:w="1337"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tc>
        <w:tc>
          <w:tcPr>
            <w:tcW w:w="1418"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2410"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1134"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tc>
        <w:tc>
          <w:tcPr>
            <w:tcW w:w="1134"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w:t>
            </w:r>
          </w:p>
        </w:tc>
        <w:tc>
          <w:tcPr>
            <w:tcW w:w="992"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w:t>
            </w:r>
          </w:p>
        </w:tc>
        <w:tc>
          <w:tcPr>
            <w:tcW w:w="1214" w:type="dxa"/>
            <w:vAlign w:val="center"/>
          </w:tcPr>
          <w:p w:rsidR="00303285" w:rsidRPr="003743DF" w:rsidRDefault="00303285"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w:t>
            </w:r>
          </w:p>
        </w:tc>
      </w:tr>
      <w:tr w:rsidR="00303285" w:rsidRPr="003743DF" w:rsidTr="00303285">
        <w:tc>
          <w:tcPr>
            <w:tcW w:w="913" w:type="dxa"/>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p>
        </w:tc>
        <w:tc>
          <w:tcPr>
            <w:tcW w:w="14033" w:type="dxa"/>
            <w:gridSpan w:val="8"/>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hAnsi="Times New Roman" w:cs="Times New Roman"/>
                <w:b/>
                <w:spacing w:val="1"/>
              </w:rPr>
              <w:t>Подпрограмма № 1 «</w:t>
            </w:r>
            <w:r w:rsidRPr="003743DF">
              <w:rPr>
                <w:rFonts w:ascii="Times New Roman" w:hAnsi="Times New Roman" w:cs="Times New Roman"/>
                <w:b/>
                <w:kern w:val="2"/>
              </w:rPr>
              <w:t xml:space="preserve">Развитие дошкольного, </w:t>
            </w:r>
            <w:r w:rsidRPr="003743DF">
              <w:rPr>
                <w:rFonts w:ascii="Times New Roman" w:hAnsi="Times New Roman" w:cs="Times New Roman"/>
                <w:b/>
                <w:bCs/>
                <w:kern w:val="2"/>
              </w:rPr>
              <w:t>общего и дополнительного образования</w:t>
            </w:r>
            <w:r w:rsidRPr="003743DF">
              <w:rPr>
                <w:rFonts w:ascii="Times New Roman" w:hAnsi="Times New Roman" w:cs="Times New Roman"/>
                <w:b/>
                <w:kern w:val="2"/>
              </w:rPr>
              <w:t>»</w:t>
            </w:r>
          </w:p>
        </w:tc>
      </w:tr>
      <w:tr w:rsidR="00303285" w:rsidRPr="003743DF" w:rsidTr="00303285">
        <w:trPr>
          <w:trHeight w:val="716"/>
        </w:trPr>
        <w:tc>
          <w:tcPr>
            <w:tcW w:w="913" w:type="dxa"/>
            <w:shd w:val="clear" w:color="auto" w:fill="auto"/>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p>
        </w:tc>
        <w:tc>
          <w:tcPr>
            <w:tcW w:w="14033" w:type="dxa"/>
            <w:gridSpan w:val="8"/>
            <w:shd w:val="clear" w:color="auto" w:fill="auto"/>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Цель подпрограммы:</w:t>
            </w:r>
          </w:p>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Calibri" w:hAnsi="Times New Roman" w:cs="Times New Roman"/>
              </w:rPr>
              <w:t>С</w:t>
            </w:r>
            <w:r w:rsidRPr="003743DF">
              <w:rPr>
                <w:rFonts w:ascii="Times New Roman" w:hAnsi="Times New Roman" w:cs="Times New Roman"/>
              </w:rPr>
              <w:t>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303285" w:rsidRPr="003743DF" w:rsidTr="00303285">
        <w:tc>
          <w:tcPr>
            <w:tcW w:w="913" w:type="dxa"/>
            <w:shd w:val="clear" w:color="auto" w:fill="auto"/>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p>
        </w:tc>
        <w:tc>
          <w:tcPr>
            <w:tcW w:w="14033" w:type="dxa"/>
            <w:gridSpan w:val="8"/>
            <w:shd w:val="clear" w:color="auto" w:fill="auto"/>
          </w:tcPr>
          <w:p w:rsidR="00303285" w:rsidRPr="003743DF" w:rsidRDefault="00303285" w:rsidP="003743DF">
            <w:pPr>
              <w:shd w:val="clear" w:color="auto" w:fill="FFFFFF"/>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Задача 1: </w:t>
            </w:r>
            <w:r w:rsidRPr="003743DF">
              <w:rPr>
                <w:rFonts w:ascii="Times New Roman" w:hAnsi="Times New Roman" w:cs="Times New Roman"/>
              </w:rPr>
              <w:t>Обеспечить доступность дошкольного образования, соответствующему единому стандарту качества дошкольного образования</w:t>
            </w:r>
          </w:p>
        </w:tc>
      </w:tr>
      <w:tr w:rsidR="00303285" w:rsidRPr="003743DF" w:rsidTr="00303285">
        <w:trPr>
          <w:trHeight w:val="441"/>
        </w:trPr>
        <w:tc>
          <w:tcPr>
            <w:tcW w:w="913" w:type="dxa"/>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p>
        </w:tc>
        <w:tc>
          <w:tcPr>
            <w:tcW w:w="4394" w:type="dxa"/>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Показатели результативности:</w:t>
            </w:r>
          </w:p>
        </w:tc>
        <w:tc>
          <w:tcPr>
            <w:tcW w:w="1337" w:type="dxa"/>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p>
        </w:tc>
        <w:tc>
          <w:tcPr>
            <w:tcW w:w="1418" w:type="dxa"/>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p>
        </w:tc>
        <w:tc>
          <w:tcPr>
            <w:tcW w:w="2410" w:type="dxa"/>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p>
        </w:tc>
        <w:tc>
          <w:tcPr>
            <w:tcW w:w="1134" w:type="dxa"/>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p>
        </w:tc>
        <w:tc>
          <w:tcPr>
            <w:tcW w:w="1134" w:type="dxa"/>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p>
        </w:tc>
        <w:tc>
          <w:tcPr>
            <w:tcW w:w="992" w:type="dxa"/>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p>
        </w:tc>
        <w:tc>
          <w:tcPr>
            <w:tcW w:w="1214" w:type="dxa"/>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p>
        </w:tc>
      </w:tr>
      <w:tr w:rsidR="00303285" w:rsidRPr="003743DF" w:rsidTr="00303285">
        <w:tc>
          <w:tcPr>
            <w:tcW w:w="913"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1.1.</w:t>
            </w:r>
          </w:p>
        </w:tc>
        <w:tc>
          <w:tcPr>
            <w:tcW w:w="4394"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Уровень укомплектованности местами в дошкольных образовательных учреждениях</w:t>
            </w:r>
          </w:p>
        </w:tc>
        <w:tc>
          <w:tcPr>
            <w:tcW w:w="1337"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w:t>
            </w:r>
          </w:p>
        </w:tc>
        <w:tc>
          <w:tcPr>
            <w:tcW w:w="1418"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0,04</w:t>
            </w:r>
          </w:p>
        </w:tc>
        <w:tc>
          <w:tcPr>
            <w:tcW w:w="2410" w:type="dxa"/>
            <w:vAlign w:val="center"/>
          </w:tcPr>
          <w:p w:rsidR="00303285" w:rsidRPr="003743DF" w:rsidRDefault="00303285"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Ведомственный отчет</w:t>
            </w:r>
          </w:p>
        </w:tc>
        <w:tc>
          <w:tcPr>
            <w:tcW w:w="1134"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113</w:t>
            </w:r>
          </w:p>
        </w:tc>
        <w:tc>
          <w:tcPr>
            <w:tcW w:w="1134"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113</w:t>
            </w:r>
          </w:p>
        </w:tc>
        <w:tc>
          <w:tcPr>
            <w:tcW w:w="992"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113</w:t>
            </w:r>
          </w:p>
        </w:tc>
        <w:tc>
          <w:tcPr>
            <w:tcW w:w="1214"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113</w:t>
            </w:r>
          </w:p>
        </w:tc>
      </w:tr>
      <w:tr w:rsidR="00303285" w:rsidRPr="003743DF" w:rsidTr="00303285">
        <w:tc>
          <w:tcPr>
            <w:tcW w:w="913"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1.2.</w:t>
            </w:r>
          </w:p>
        </w:tc>
        <w:tc>
          <w:tcPr>
            <w:tcW w:w="4394"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 xml:space="preserve">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w:t>
            </w:r>
          </w:p>
        </w:tc>
        <w:tc>
          <w:tcPr>
            <w:tcW w:w="1337"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w:t>
            </w:r>
          </w:p>
        </w:tc>
        <w:tc>
          <w:tcPr>
            <w:tcW w:w="1418"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0,04</w:t>
            </w:r>
          </w:p>
        </w:tc>
        <w:tc>
          <w:tcPr>
            <w:tcW w:w="2410" w:type="dxa"/>
            <w:vAlign w:val="center"/>
          </w:tcPr>
          <w:p w:rsidR="00303285" w:rsidRPr="003743DF" w:rsidRDefault="00303285"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Ведомственный отчет</w:t>
            </w:r>
          </w:p>
        </w:tc>
        <w:tc>
          <w:tcPr>
            <w:tcW w:w="1134" w:type="dxa"/>
            <w:vAlign w:val="center"/>
          </w:tcPr>
          <w:p w:rsidR="00303285" w:rsidRPr="003743DF" w:rsidRDefault="00303285"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100</w:t>
            </w:r>
          </w:p>
        </w:tc>
        <w:tc>
          <w:tcPr>
            <w:tcW w:w="1134" w:type="dxa"/>
            <w:vAlign w:val="center"/>
          </w:tcPr>
          <w:p w:rsidR="00303285" w:rsidRPr="003743DF" w:rsidRDefault="00303285"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100</w:t>
            </w:r>
          </w:p>
        </w:tc>
        <w:tc>
          <w:tcPr>
            <w:tcW w:w="992" w:type="dxa"/>
            <w:vAlign w:val="center"/>
          </w:tcPr>
          <w:p w:rsidR="00303285" w:rsidRPr="003743DF" w:rsidRDefault="00303285"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100</w:t>
            </w:r>
          </w:p>
        </w:tc>
        <w:tc>
          <w:tcPr>
            <w:tcW w:w="1214" w:type="dxa"/>
            <w:vAlign w:val="center"/>
          </w:tcPr>
          <w:p w:rsidR="00303285" w:rsidRPr="003743DF" w:rsidRDefault="00303285"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100</w:t>
            </w:r>
          </w:p>
        </w:tc>
      </w:tr>
      <w:tr w:rsidR="00303285" w:rsidRPr="003743DF" w:rsidTr="00303285">
        <w:tc>
          <w:tcPr>
            <w:tcW w:w="14946" w:type="dxa"/>
            <w:gridSpan w:val="9"/>
          </w:tcPr>
          <w:p w:rsidR="00303285" w:rsidRPr="003743DF" w:rsidRDefault="00303285"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Задача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303285" w:rsidRPr="003743DF" w:rsidTr="00303285">
        <w:tc>
          <w:tcPr>
            <w:tcW w:w="913"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lastRenderedPageBreak/>
              <w:t>2.1.</w:t>
            </w:r>
          </w:p>
        </w:tc>
        <w:tc>
          <w:tcPr>
            <w:tcW w:w="4394"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Доля детей, обеспеченных горячим питанием</w:t>
            </w:r>
          </w:p>
        </w:tc>
        <w:tc>
          <w:tcPr>
            <w:tcW w:w="1337"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w:t>
            </w:r>
          </w:p>
        </w:tc>
        <w:tc>
          <w:tcPr>
            <w:tcW w:w="1418"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0,05</w:t>
            </w:r>
          </w:p>
        </w:tc>
        <w:tc>
          <w:tcPr>
            <w:tcW w:w="2410" w:type="dxa"/>
          </w:tcPr>
          <w:p w:rsidR="00303285" w:rsidRPr="003743DF" w:rsidRDefault="00303285"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Результаты мониторинга</w:t>
            </w:r>
          </w:p>
        </w:tc>
        <w:tc>
          <w:tcPr>
            <w:tcW w:w="1134"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80</w:t>
            </w:r>
          </w:p>
        </w:tc>
        <w:tc>
          <w:tcPr>
            <w:tcW w:w="1134"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80</w:t>
            </w:r>
          </w:p>
        </w:tc>
        <w:tc>
          <w:tcPr>
            <w:tcW w:w="992"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80</w:t>
            </w:r>
          </w:p>
        </w:tc>
        <w:tc>
          <w:tcPr>
            <w:tcW w:w="1214"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80</w:t>
            </w:r>
          </w:p>
        </w:tc>
      </w:tr>
      <w:tr w:rsidR="00303285" w:rsidRPr="003743DF" w:rsidTr="00303285">
        <w:tc>
          <w:tcPr>
            <w:tcW w:w="913"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2.2.</w:t>
            </w:r>
          </w:p>
        </w:tc>
        <w:tc>
          <w:tcPr>
            <w:tcW w:w="4394"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p>
        </w:tc>
        <w:tc>
          <w:tcPr>
            <w:tcW w:w="1337"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w:t>
            </w:r>
          </w:p>
        </w:tc>
        <w:tc>
          <w:tcPr>
            <w:tcW w:w="1418"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0,04</w:t>
            </w:r>
          </w:p>
        </w:tc>
        <w:tc>
          <w:tcPr>
            <w:tcW w:w="2410" w:type="dxa"/>
            <w:vAlign w:val="center"/>
          </w:tcPr>
          <w:p w:rsidR="00303285" w:rsidRPr="003743DF" w:rsidRDefault="00303285"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Ведомственный отчет</w:t>
            </w:r>
          </w:p>
        </w:tc>
        <w:tc>
          <w:tcPr>
            <w:tcW w:w="1134"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100</w:t>
            </w:r>
          </w:p>
        </w:tc>
        <w:tc>
          <w:tcPr>
            <w:tcW w:w="1134"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100</w:t>
            </w:r>
          </w:p>
        </w:tc>
        <w:tc>
          <w:tcPr>
            <w:tcW w:w="992"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100</w:t>
            </w:r>
          </w:p>
        </w:tc>
        <w:tc>
          <w:tcPr>
            <w:tcW w:w="1214"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100</w:t>
            </w:r>
          </w:p>
        </w:tc>
      </w:tr>
      <w:tr w:rsidR="00303285" w:rsidRPr="003743DF" w:rsidTr="00303285">
        <w:tc>
          <w:tcPr>
            <w:tcW w:w="913" w:type="dxa"/>
          </w:tcPr>
          <w:p w:rsidR="00303285" w:rsidRPr="003743DF" w:rsidRDefault="00303285" w:rsidP="003743DF">
            <w:pPr>
              <w:shd w:val="clear" w:color="auto" w:fill="FFFFFF"/>
              <w:spacing w:after="0" w:line="240" w:lineRule="auto"/>
              <w:rPr>
                <w:rFonts w:ascii="Times New Roman" w:hAnsi="Times New Roman" w:cs="Times New Roman"/>
              </w:rPr>
            </w:pPr>
          </w:p>
        </w:tc>
        <w:tc>
          <w:tcPr>
            <w:tcW w:w="14033" w:type="dxa"/>
            <w:gridSpan w:val="8"/>
          </w:tcPr>
          <w:p w:rsidR="00303285" w:rsidRPr="003743DF" w:rsidRDefault="00303285" w:rsidP="003743DF">
            <w:pPr>
              <w:shd w:val="clear" w:color="auto" w:fill="FFFFFF"/>
              <w:spacing w:after="0" w:line="240" w:lineRule="auto"/>
              <w:jc w:val="both"/>
              <w:rPr>
                <w:rFonts w:ascii="Times New Roman" w:hAnsi="Times New Roman" w:cs="Times New Roman"/>
              </w:rPr>
            </w:pPr>
            <w:r w:rsidRPr="003743DF">
              <w:rPr>
                <w:rFonts w:ascii="Times New Roman" w:hAnsi="Times New Roman" w:cs="Times New Roman"/>
              </w:rPr>
              <w:t>Задача 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303285" w:rsidRPr="003743DF" w:rsidTr="00303285">
        <w:tc>
          <w:tcPr>
            <w:tcW w:w="913" w:type="dxa"/>
          </w:tcPr>
          <w:p w:rsidR="00303285" w:rsidRPr="003743DF" w:rsidRDefault="00303285" w:rsidP="003743DF">
            <w:pPr>
              <w:pStyle w:val="ConsPlusNormal"/>
              <w:rPr>
                <w:rFonts w:ascii="Times New Roman" w:hAnsi="Times New Roman" w:cs="Times New Roman"/>
              </w:rPr>
            </w:pPr>
            <w:r w:rsidRPr="003743DF">
              <w:rPr>
                <w:rFonts w:ascii="Times New Roman" w:hAnsi="Times New Roman" w:cs="Times New Roman"/>
              </w:rPr>
              <w:t>3.1.</w:t>
            </w:r>
          </w:p>
        </w:tc>
        <w:tc>
          <w:tcPr>
            <w:tcW w:w="4394" w:type="dxa"/>
          </w:tcPr>
          <w:p w:rsidR="00303285" w:rsidRPr="003743DF" w:rsidRDefault="00303285" w:rsidP="003743DF">
            <w:pPr>
              <w:pStyle w:val="ConsPlusNormal"/>
              <w:rPr>
                <w:rFonts w:ascii="Times New Roman" w:hAnsi="Times New Roman" w:cs="Times New Roman"/>
                <w:sz w:val="24"/>
                <w:szCs w:val="24"/>
              </w:rPr>
            </w:pPr>
            <w:r w:rsidRPr="003743DF">
              <w:rPr>
                <w:rFonts w:ascii="Times New Roman" w:hAnsi="Times New Roman" w:cs="Times New Roman"/>
                <w:sz w:val="24"/>
                <w:szCs w:val="24"/>
              </w:rPr>
              <w:t>Доля детей в возрасте от 5 до 18 лет, использующих сертификаты дополнительного образования, в общей численности населения в возрасте 5-18 лет</w:t>
            </w:r>
          </w:p>
        </w:tc>
        <w:tc>
          <w:tcPr>
            <w:tcW w:w="1337"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w:t>
            </w:r>
          </w:p>
        </w:tc>
        <w:tc>
          <w:tcPr>
            <w:tcW w:w="1418"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0,04</w:t>
            </w:r>
          </w:p>
        </w:tc>
        <w:tc>
          <w:tcPr>
            <w:tcW w:w="2410" w:type="dxa"/>
            <w:vAlign w:val="center"/>
          </w:tcPr>
          <w:p w:rsidR="00303285" w:rsidRPr="003743DF" w:rsidRDefault="00303285"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Ведомственный отчет</w:t>
            </w:r>
          </w:p>
        </w:tc>
        <w:tc>
          <w:tcPr>
            <w:tcW w:w="1134" w:type="dxa"/>
            <w:vAlign w:val="center"/>
          </w:tcPr>
          <w:p w:rsidR="00303285" w:rsidRPr="003743DF" w:rsidRDefault="00303285" w:rsidP="003743DF">
            <w:pPr>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75,00</w:t>
            </w:r>
          </w:p>
        </w:tc>
        <w:tc>
          <w:tcPr>
            <w:tcW w:w="1134" w:type="dxa"/>
            <w:vAlign w:val="center"/>
          </w:tcPr>
          <w:p w:rsidR="00303285" w:rsidRPr="003743DF" w:rsidRDefault="00303285" w:rsidP="003743DF">
            <w:pPr>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75,00</w:t>
            </w:r>
          </w:p>
        </w:tc>
        <w:tc>
          <w:tcPr>
            <w:tcW w:w="992" w:type="dxa"/>
            <w:vAlign w:val="center"/>
          </w:tcPr>
          <w:p w:rsidR="00303285" w:rsidRPr="003743DF" w:rsidRDefault="00303285" w:rsidP="003743DF">
            <w:pPr>
              <w:spacing w:after="0" w:line="240" w:lineRule="auto"/>
              <w:jc w:val="center"/>
              <w:rPr>
                <w:rFonts w:ascii="Times New Roman" w:hAnsi="Times New Roman" w:cs="Times New Roman"/>
              </w:rPr>
            </w:pPr>
            <w:r w:rsidRPr="003743DF">
              <w:rPr>
                <w:rFonts w:ascii="Times New Roman" w:hAnsi="Times New Roman" w:cs="Times New Roman"/>
                <w:sz w:val="24"/>
                <w:szCs w:val="24"/>
              </w:rPr>
              <w:t>75,00</w:t>
            </w:r>
          </w:p>
        </w:tc>
        <w:tc>
          <w:tcPr>
            <w:tcW w:w="1214" w:type="dxa"/>
            <w:vAlign w:val="center"/>
          </w:tcPr>
          <w:p w:rsidR="00303285" w:rsidRPr="003743DF" w:rsidRDefault="00303285" w:rsidP="003743DF">
            <w:pPr>
              <w:spacing w:after="0" w:line="240" w:lineRule="auto"/>
              <w:jc w:val="center"/>
              <w:rPr>
                <w:rFonts w:ascii="Times New Roman" w:hAnsi="Times New Roman" w:cs="Times New Roman"/>
              </w:rPr>
            </w:pPr>
            <w:r w:rsidRPr="003743DF">
              <w:rPr>
                <w:rFonts w:ascii="Times New Roman" w:hAnsi="Times New Roman" w:cs="Times New Roman"/>
                <w:sz w:val="24"/>
                <w:szCs w:val="24"/>
              </w:rPr>
              <w:t>75,00</w:t>
            </w:r>
          </w:p>
        </w:tc>
      </w:tr>
      <w:tr w:rsidR="00303285" w:rsidRPr="003743DF" w:rsidTr="00303285">
        <w:tc>
          <w:tcPr>
            <w:tcW w:w="913" w:type="dxa"/>
          </w:tcPr>
          <w:p w:rsidR="00303285" w:rsidRPr="003743DF" w:rsidRDefault="00303285" w:rsidP="003743DF">
            <w:pPr>
              <w:pStyle w:val="ConsPlusNormal"/>
              <w:rPr>
                <w:rFonts w:ascii="Times New Roman" w:hAnsi="Times New Roman" w:cs="Times New Roman"/>
              </w:rPr>
            </w:pPr>
            <w:r w:rsidRPr="003743DF">
              <w:rPr>
                <w:rFonts w:ascii="Times New Roman" w:hAnsi="Times New Roman" w:cs="Times New Roman"/>
              </w:rPr>
              <w:t>3.2.</w:t>
            </w:r>
          </w:p>
        </w:tc>
        <w:tc>
          <w:tcPr>
            <w:tcW w:w="4394" w:type="dxa"/>
          </w:tcPr>
          <w:p w:rsidR="00303285" w:rsidRPr="003743DF" w:rsidRDefault="00303285" w:rsidP="003743DF">
            <w:pPr>
              <w:pStyle w:val="ConsPlusNormal"/>
              <w:rPr>
                <w:rFonts w:ascii="Times New Roman" w:hAnsi="Times New Roman" w:cs="Times New Roman"/>
                <w:sz w:val="24"/>
                <w:szCs w:val="24"/>
              </w:rPr>
            </w:pPr>
            <w:r w:rsidRPr="003743DF">
              <w:rPr>
                <w:rFonts w:ascii="Times New Roman" w:hAnsi="Times New Roman" w:cs="Times New Roman"/>
                <w:sz w:val="24"/>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tc>
        <w:tc>
          <w:tcPr>
            <w:tcW w:w="1337"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w:t>
            </w:r>
          </w:p>
        </w:tc>
        <w:tc>
          <w:tcPr>
            <w:tcW w:w="1418"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0,05</w:t>
            </w:r>
          </w:p>
        </w:tc>
        <w:tc>
          <w:tcPr>
            <w:tcW w:w="2410" w:type="dxa"/>
            <w:vAlign w:val="center"/>
          </w:tcPr>
          <w:p w:rsidR="00303285" w:rsidRPr="003743DF" w:rsidRDefault="00303285"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Ведомственный отчет</w:t>
            </w:r>
          </w:p>
        </w:tc>
        <w:tc>
          <w:tcPr>
            <w:tcW w:w="1134" w:type="dxa"/>
            <w:vAlign w:val="center"/>
          </w:tcPr>
          <w:p w:rsidR="00303285" w:rsidRPr="003743DF" w:rsidRDefault="00303285" w:rsidP="003743DF">
            <w:pPr>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10</w:t>
            </w:r>
          </w:p>
        </w:tc>
        <w:tc>
          <w:tcPr>
            <w:tcW w:w="1134" w:type="dxa"/>
            <w:vAlign w:val="center"/>
          </w:tcPr>
          <w:p w:rsidR="00303285" w:rsidRPr="003743DF" w:rsidRDefault="00303285" w:rsidP="003743DF">
            <w:pPr>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11</w:t>
            </w:r>
          </w:p>
        </w:tc>
        <w:tc>
          <w:tcPr>
            <w:tcW w:w="992" w:type="dxa"/>
            <w:vAlign w:val="center"/>
          </w:tcPr>
          <w:p w:rsidR="00303285" w:rsidRPr="003743DF" w:rsidRDefault="00303285" w:rsidP="003743DF">
            <w:pPr>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12</w:t>
            </w:r>
          </w:p>
        </w:tc>
        <w:tc>
          <w:tcPr>
            <w:tcW w:w="1214" w:type="dxa"/>
            <w:vAlign w:val="center"/>
          </w:tcPr>
          <w:p w:rsidR="00303285" w:rsidRPr="003743DF" w:rsidRDefault="00303285" w:rsidP="003743DF">
            <w:pPr>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12</w:t>
            </w:r>
          </w:p>
        </w:tc>
      </w:tr>
      <w:tr w:rsidR="00303285" w:rsidRPr="003743DF" w:rsidTr="00303285">
        <w:tc>
          <w:tcPr>
            <w:tcW w:w="913" w:type="dxa"/>
          </w:tcPr>
          <w:p w:rsidR="00303285" w:rsidRPr="003743DF" w:rsidRDefault="00303285" w:rsidP="003743DF">
            <w:pPr>
              <w:pStyle w:val="ConsPlusNormal"/>
              <w:rPr>
                <w:rFonts w:ascii="Times New Roman" w:hAnsi="Times New Roman" w:cs="Times New Roman"/>
              </w:rPr>
            </w:pPr>
            <w:r w:rsidRPr="003743DF">
              <w:rPr>
                <w:rFonts w:ascii="Times New Roman" w:hAnsi="Times New Roman" w:cs="Times New Roman"/>
              </w:rPr>
              <w:t>3.3.</w:t>
            </w:r>
          </w:p>
        </w:tc>
        <w:tc>
          <w:tcPr>
            <w:tcW w:w="4394" w:type="dxa"/>
          </w:tcPr>
          <w:p w:rsidR="00303285" w:rsidRPr="003743DF" w:rsidRDefault="00303285" w:rsidP="003743DF">
            <w:pPr>
              <w:pStyle w:val="ConsPlusNormal"/>
              <w:rPr>
                <w:rFonts w:ascii="Times New Roman" w:hAnsi="Times New Roman" w:cs="Times New Roman"/>
                <w:sz w:val="24"/>
                <w:szCs w:val="24"/>
              </w:rPr>
            </w:pPr>
            <w:r w:rsidRPr="003743DF">
              <w:rPr>
                <w:rFonts w:ascii="Times New Roman" w:hAnsi="Times New Roman" w:cs="Times New Roman"/>
                <w:sz w:val="24"/>
                <w:szCs w:val="24"/>
              </w:rPr>
              <w:t xml:space="preserve">Численность обучающихся, вовлеченных в деятельность общественных объединений на базе муниципальных общеобразовательных организаций </w:t>
            </w:r>
          </w:p>
        </w:tc>
        <w:tc>
          <w:tcPr>
            <w:tcW w:w="1337"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Чел.</w:t>
            </w:r>
          </w:p>
        </w:tc>
        <w:tc>
          <w:tcPr>
            <w:tcW w:w="1418"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0,04</w:t>
            </w:r>
          </w:p>
        </w:tc>
        <w:tc>
          <w:tcPr>
            <w:tcW w:w="2410" w:type="dxa"/>
            <w:vAlign w:val="center"/>
          </w:tcPr>
          <w:p w:rsidR="00303285" w:rsidRPr="003743DF" w:rsidRDefault="00303285"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Ведомственный отчет</w:t>
            </w:r>
          </w:p>
        </w:tc>
        <w:tc>
          <w:tcPr>
            <w:tcW w:w="1134" w:type="dxa"/>
            <w:vAlign w:val="center"/>
          </w:tcPr>
          <w:p w:rsidR="00303285" w:rsidRPr="003743DF" w:rsidRDefault="00303285" w:rsidP="003743DF">
            <w:pPr>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856</w:t>
            </w:r>
          </w:p>
        </w:tc>
        <w:tc>
          <w:tcPr>
            <w:tcW w:w="1134" w:type="dxa"/>
            <w:vAlign w:val="center"/>
          </w:tcPr>
          <w:p w:rsidR="00303285" w:rsidRPr="003743DF" w:rsidRDefault="00303285" w:rsidP="003743DF">
            <w:pPr>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856</w:t>
            </w:r>
          </w:p>
        </w:tc>
        <w:tc>
          <w:tcPr>
            <w:tcW w:w="992" w:type="dxa"/>
            <w:vAlign w:val="center"/>
          </w:tcPr>
          <w:p w:rsidR="00303285" w:rsidRPr="003743DF" w:rsidRDefault="00303285" w:rsidP="003743DF">
            <w:pPr>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856</w:t>
            </w:r>
          </w:p>
        </w:tc>
        <w:tc>
          <w:tcPr>
            <w:tcW w:w="1214" w:type="dxa"/>
            <w:vAlign w:val="center"/>
          </w:tcPr>
          <w:p w:rsidR="00303285" w:rsidRPr="003743DF" w:rsidRDefault="00303285" w:rsidP="003743DF">
            <w:pPr>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856</w:t>
            </w:r>
          </w:p>
        </w:tc>
      </w:tr>
      <w:tr w:rsidR="00303285" w:rsidRPr="003743DF" w:rsidTr="00303285">
        <w:tc>
          <w:tcPr>
            <w:tcW w:w="913" w:type="dxa"/>
          </w:tcPr>
          <w:p w:rsidR="00303285" w:rsidRPr="003743DF" w:rsidRDefault="00303285" w:rsidP="003743DF">
            <w:pPr>
              <w:shd w:val="clear" w:color="auto" w:fill="FFFFFF"/>
              <w:spacing w:after="0" w:line="240" w:lineRule="auto"/>
              <w:rPr>
                <w:rFonts w:ascii="Times New Roman" w:hAnsi="Times New Roman" w:cs="Times New Roman"/>
              </w:rPr>
            </w:pPr>
          </w:p>
        </w:tc>
        <w:tc>
          <w:tcPr>
            <w:tcW w:w="14033" w:type="dxa"/>
            <w:gridSpan w:val="8"/>
          </w:tcPr>
          <w:p w:rsidR="00303285" w:rsidRPr="003743DF" w:rsidRDefault="00303285" w:rsidP="003743DF">
            <w:pPr>
              <w:shd w:val="clear" w:color="auto" w:fill="FFFFFF"/>
              <w:spacing w:after="0" w:line="240" w:lineRule="auto"/>
              <w:jc w:val="both"/>
              <w:rPr>
                <w:rFonts w:ascii="Times New Roman" w:hAnsi="Times New Roman" w:cs="Times New Roman"/>
              </w:rPr>
            </w:pPr>
            <w:r w:rsidRPr="003743DF">
              <w:rPr>
                <w:rFonts w:ascii="Times New Roman" w:hAnsi="Times New Roman" w:cs="Times New Roman"/>
              </w:rPr>
              <w:t>Задача 4: Содействовать выявлению и поддержке одаренных детей</w:t>
            </w:r>
          </w:p>
        </w:tc>
      </w:tr>
      <w:tr w:rsidR="00303285" w:rsidRPr="003743DF" w:rsidTr="00303285">
        <w:tc>
          <w:tcPr>
            <w:tcW w:w="913"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4.1</w:t>
            </w:r>
          </w:p>
        </w:tc>
        <w:tc>
          <w:tcPr>
            <w:tcW w:w="4394"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 xml:space="preserve">Количество детей, получивших индивидуальное сопровождение и принявших участие в работе интенсивных </w:t>
            </w:r>
            <w:r w:rsidR="002802B7" w:rsidRPr="003743DF">
              <w:rPr>
                <w:rFonts w:ascii="Times New Roman" w:hAnsi="Times New Roman" w:cs="Times New Roman"/>
              </w:rPr>
              <w:lastRenderedPageBreak/>
              <w:t>школ, научно-</w:t>
            </w:r>
            <w:r w:rsidRPr="003743DF">
              <w:rPr>
                <w:rFonts w:ascii="Times New Roman" w:hAnsi="Times New Roman" w:cs="Times New Roman"/>
              </w:rPr>
              <w:t>практических конференциях, летних профильных сменах, олимпиадах за пределами города Боготола</w:t>
            </w:r>
          </w:p>
        </w:tc>
        <w:tc>
          <w:tcPr>
            <w:tcW w:w="1337"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lastRenderedPageBreak/>
              <w:t>Чел.</w:t>
            </w:r>
          </w:p>
        </w:tc>
        <w:tc>
          <w:tcPr>
            <w:tcW w:w="1418" w:type="dxa"/>
            <w:vAlign w:val="center"/>
          </w:tcPr>
          <w:p w:rsidR="00303285" w:rsidRPr="003743DF" w:rsidRDefault="00303285"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0,04</w:t>
            </w:r>
          </w:p>
        </w:tc>
        <w:tc>
          <w:tcPr>
            <w:tcW w:w="2410" w:type="dxa"/>
            <w:vAlign w:val="center"/>
          </w:tcPr>
          <w:p w:rsidR="00303285" w:rsidRPr="003743DF" w:rsidRDefault="00303285" w:rsidP="003743DF">
            <w:pPr>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75</w:t>
            </w:r>
          </w:p>
        </w:tc>
        <w:tc>
          <w:tcPr>
            <w:tcW w:w="1134" w:type="dxa"/>
            <w:vAlign w:val="center"/>
          </w:tcPr>
          <w:p w:rsidR="00303285" w:rsidRPr="003743DF" w:rsidRDefault="00303285"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75</w:t>
            </w:r>
          </w:p>
        </w:tc>
        <w:tc>
          <w:tcPr>
            <w:tcW w:w="1134" w:type="dxa"/>
            <w:vAlign w:val="center"/>
          </w:tcPr>
          <w:p w:rsidR="00303285" w:rsidRPr="003743DF" w:rsidRDefault="00303285"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75</w:t>
            </w:r>
          </w:p>
        </w:tc>
        <w:tc>
          <w:tcPr>
            <w:tcW w:w="992" w:type="dxa"/>
            <w:vAlign w:val="center"/>
          </w:tcPr>
          <w:p w:rsidR="00303285" w:rsidRPr="003743DF" w:rsidRDefault="00303285"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75</w:t>
            </w:r>
          </w:p>
        </w:tc>
        <w:tc>
          <w:tcPr>
            <w:tcW w:w="1214" w:type="dxa"/>
            <w:vAlign w:val="center"/>
          </w:tcPr>
          <w:p w:rsidR="00303285" w:rsidRPr="003743DF" w:rsidRDefault="00303285"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75</w:t>
            </w:r>
          </w:p>
        </w:tc>
      </w:tr>
      <w:tr w:rsidR="00303285" w:rsidRPr="003743DF" w:rsidTr="00303285">
        <w:tc>
          <w:tcPr>
            <w:tcW w:w="913" w:type="dxa"/>
          </w:tcPr>
          <w:p w:rsidR="00303285" w:rsidRPr="003743DF" w:rsidRDefault="00303285" w:rsidP="003743DF">
            <w:pPr>
              <w:shd w:val="clear" w:color="auto" w:fill="FFFFFF"/>
              <w:spacing w:after="0" w:line="240" w:lineRule="auto"/>
              <w:rPr>
                <w:rFonts w:ascii="Times New Roman" w:hAnsi="Times New Roman" w:cs="Times New Roman"/>
              </w:rPr>
            </w:pPr>
          </w:p>
        </w:tc>
        <w:tc>
          <w:tcPr>
            <w:tcW w:w="14033" w:type="dxa"/>
            <w:gridSpan w:val="8"/>
          </w:tcPr>
          <w:p w:rsidR="00303285" w:rsidRPr="003743DF" w:rsidRDefault="00303285" w:rsidP="003743DF">
            <w:pPr>
              <w:pStyle w:val="ConsPlusNormal"/>
              <w:widowControl/>
              <w:shd w:val="clear" w:color="auto" w:fill="FFFFFF"/>
              <w:rPr>
                <w:rFonts w:ascii="Times New Roman" w:hAnsi="Times New Roman" w:cs="Times New Roman"/>
              </w:rPr>
            </w:pPr>
            <w:r w:rsidRPr="003743DF">
              <w:rPr>
                <w:rFonts w:ascii="Times New Roman" w:hAnsi="Times New Roman" w:cs="Times New Roman"/>
              </w:rPr>
              <w:t>Задача 5: Обеспечить безопасный, качественный отдых и оздоровление детей.</w:t>
            </w:r>
          </w:p>
        </w:tc>
      </w:tr>
      <w:tr w:rsidR="00303285" w:rsidRPr="003743DF" w:rsidTr="00303285">
        <w:tc>
          <w:tcPr>
            <w:tcW w:w="913"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5.1</w:t>
            </w:r>
          </w:p>
        </w:tc>
        <w:tc>
          <w:tcPr>
            <w:tcW w:w="4394" w:type="dxa"/>
          </w:tcPr>
          <w:p w:rsidR="00303285" w:rsidRPr="003743DF" w:rsidRDefault="00303285"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Доля оздоровленных детей школьного возраста</w:t>
            </w:r>
          </w:p>
        </w:tc>
        <w:tc>
          <w:tcPr>
            <w:tcW w:w="1337"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w:t>
            </w:r>
          </w:p>
        </w:tc>
        <w:tc>
          <w:tcPr>
            <w:tcW w:w="1418"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0,05</w:t>
            </w:r>
          </w:p>
        </w:tc>
        <w:tc>
          <w:tcPr>
            <w:tcW w:w="2410" w:type="dxa"/>
            <w:vAlign w:val="center"/>
          </w:tcPr>
          <w:p w:rsidR="00303285" w:rsidRPr="003743DF" w:rsidRDefault="00303285"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Ведомственный отчет</w:t>
            </w:r>
          </w:p>
        </w:tc>
        <w:tc>
          <w:tcPr>
            <w:tcW w:w="1134"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82,9</w:t>
            </w:r>
          </w:p>
        </w:tc>
        <w:tc>
          <w:tcPr>
            <w:tcW w:w="1134"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82,9</w:t>
            </w:r>
          </w:p>
        </w:tc>
        <w:tc>
          <w:tcPr>
            <w:tcW w:w="992"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82,9</w:t>
            </w:r>
          </w:p>
        </w:tc>
        <w:tc>
          <w:tcPr>
            <w:tcW w:w="1214" w:type="dxa"/>
            <w:vAlign w:val="center"/>
          </w:tcPr>
          <w:p w:rsidR="00303285" w:rsidRPr="003743DF" w:rsidRDefault="00303285" w:rsidP="003743DF">
            <w:pPr>
              <w:autoSpaceDE w:val="0"/>
              <w:autoSpaceDN w:val="0"/>
              <w:adjustRightInd w:val="0"/>
              <w:spacing w:after="0" w:line="240" w:lineRule="auto"/>
              <w:jc w:val="center"/>
              <w:rPr>
                <w:rFonts w:ascii="Times New Roman" w:hAnsi="Times New Roman" w:cs="Times New Roman"/>
                <w:sz w:val="24"/>
                <w:szCs w:val="24"/>
              </w:rPr>
            </w:pPr>
            <w:r w:rsidRPr="003743DF">
              <w:rPr>
                <w:rFonts w:ascii="Times New Roman" w:hAnsi="Times New Roman" w:cs="Times New Roman"/>
                <w:sz w:val="24"/>
                <w:szCs w:val="24"/>
              </w:rPr>
              <w:t>82,9</w:t>
            </w:r>
          </w:p>
        </w:tc>
      </w:tr>
    </w:tbl>
    <w:p w:rsidR="00303285" w:rsidRPr="003743DF" w:rsidRDefault="00303285" w:rsidP="003743DF">
      <w:pPr>
        <w:pStyle w:val="ConsPlusNormal"/>
        <w:rPr>
          <w:rFonts w:ascii="Times New Roman" w:hAnsi="Times New Roman" w:cs="Times New Roman"/>
        </w:rPr>
      </w:pPr>
    </w:p>
    <w:p w:rsidR="00303285" w:rsidRPr="003743DF" w:rsidRDefault="00303285" w:rsidP="003743DF">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743DF" w:rsidRDefault="00303285" w:rsidP="003743DF">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743DF" w:rsidRDefault="00303285" w:rsidP="003743DF">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743DF" w:rsidRDefault="00303285" w:rsidP="003743DF">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743DF" w:rsidRDefault="00303285" w:rsidP="003743DF">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743DF" w:rsidRDefault="00303285" w:rsidP="003743DF">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jc w:val="center"/>
        <w:rPr>
          <w:rFonts w:ascii="Times New Roman" w:hAnsi="Times New Roman" w:cs="Times New Roman"/>
          <w:sz w:val="24"/>
          <w:szCs w:val="24"/>
        </w:rPr>
      </w:pPr>
    </w:p>
    <w:p w:rsidR="00303285" w:rsidRPr="003743DF" w:rsidRDefault="00303285" w:rsidP="003743DF">
      <w:pPr>
        <w:pStyle w:val="ConsPlusNormal"/>
        <w:ind w:firstLine="12049"/>
        <w:rPr>
          <w:rFonts w:ascii="Times New Roman" w:hAnsi="Times New Roman" w:cs="Times New Roman"/>
          <w:sz w:val="24"/>
          <w:szCs w:val="24"/>
        </w:rPr>
      </w:pPr>
      <w:r w:rsidRPr="003743DF">
        <w:rPr>
          <w:rFonts w:ascii="Times New Roman" w:hAnsi="Times New Roman" w:cs="Times New Roman"/>
          <w:sz w:val="24"/>
          <w:szCs w:val="24"/>
        </w:rPr>
        <w:lastRenderedPageBreak/>
        <w:t>Приложение № 2</w:t>
      </w:r>
    </w:p>
    <w:p w:rsidR="00303285" w:rsidRPr="003743DF" w:rsidRDefault="00303285" w:rsidP="003743DF">
      <w:pPr>
        <w:pStyle w:val="ConsPlusNormal"/>
        <w:ind w:firstLine="12049"/>
        <w:rPr>
          <w:rFonts w:ascii="Times New Roman" w:hAnsi="Times New Roman" w:cs="Times New Roman"/>
          <w:sz w:val="24"/>
          <w:szCs w:val="24"/>
        </w:rPr>
      </w:pPr>
      <w:r w:rsidRPr="003743DF">
        <w:rPr>
          <w:rFonts w:ascii="Times New Roman" w:hAnsi="Times New Roman" w:cs="Times New Roman"/>
          <w:sz w:val="24"/>
          <w:szCs w:val="24"/>
        </w:rPr>
        <w:t>к подпрограмме 1</w:t>
      </w:r>
    </w:p>
    <w:p w:rsidR="00303285" w:rsidRPr="003743DF" w:rsidRDefault="00303285" w:rsidP="003743DF">
      <w:pPr>
        <w:pStyle w:val="ConsPlusNormal"/>
        <w:ind w:firstLine="12049"/>
        <w:rPr>
          <w:rFonts w:ascii="Times New Roman" w:hAnsi="Times New Roman" w:cs="Times New Roman"/>
          <w:sz w:val="24"/>
          <w:szCs w:val="24"/>
        </w:rPr>
      </w:pPr>
      <w:r w:rsidRPr="003743DF">
        <w:rPr>
          <w:rFonts w:ascii="Times New Roman" w:hAnsi="Times New Roman" w:cs="Times New Roman"/>
          <w:sz w:val="24"/>
          <w:szCs w:val="24"/>
        </w:rPr>
        <w:t>муниципальной программы</w:t>
      </w:r>
    </w:p>
    <w:p w:rsidR="00303285" w:rsidRPr="003743DF" w:rsidRDefault="00303285" w:rsidP="003743DF">
      <w:pPr>
        <w:pStyle w:val="ConsPlusNormal"/>
        <w:ind w:firstLine="12049"/>
        <w:rPr>
          <w:rFonts w:ascii="Times New Roman" w:hAnsi="Times New Roman" w:cs="Times New Roman"/>
          <w:sz w:val="24"/>
          <w:szCs w:val="24"/>
        </w:rPr>
      </w:pPr>
      <w:r w:rsidRPr="003743DF">
        <w:rPr>
          <w:rFonts w:ascii="Times New Roman" w:hAnsi="Times New Roman" w:cs="Times New Roman"/>
          <w:sz w:val="24"/>
          <w:szCs w:val="24"/>
        </w:rPr>
        <w:t xml:space="preserve">города Боготола </w:t>
      </w:r>
    </w:p>
    <w:p w:rsidR="00303285" w:rsidRPr="003743DF" w:rsidRDefault="00303285" w:rsidP="003743DF">
      <w:pPr>
        <w:pStyle w:val="ConsPlusNormal"/>
        <w:shd w:val="clear" w:color="auto" w:fill="FFFFFF" w:themeFill="background1"/>
        <w:ind w:firstLine="12049"/>
        <w:rPr>
          <w:rFonts w:ascii="Times New Roman" w:eastAsia="Calibri" w:hAnsi="Times New Roman" w:cs="Times New Roman"/>
          <w:sz w:val="24"/>
          <w:szCs w:val="24"/>
          <w:lang w:eastAsia="en-US"/>
        </w:rPr>
      </w:pPr>
      <w:r w:rsidRPr="003743DF">
        <w:rPr>
          <w:rFonts w:ascii="Times New Roman" w:hAnsi="Times New Roman" w:cs="Times New Roman"/>
          <w:sz w:val="24"/>
          <w:szCs w:val="24"/>
        </w:rPr>
        <w:t>«Развитие образования»</w:t>
      </w:r>
    </w:p>
    <w:p w:rsidR="00303285" w:rsidRPr="003743DF" w:rsidRDefault="002802B7" w:rsidP="003743DF">
      <w:pPr>
        <w:pStyle w:val="ConsPlusNormal"/>
        <w:shd w:val="clear" w:color="auto" w:fill="FFFFFF" w:themeFill="background1"/>
        <w:jc w:val="center"/>
        <w:rPr>
          <w:rFonts w:ascii="Times New Roman" w:eastAsia="Calibri" w:hAnsi="Times New Roman" w:cs="Times New Roman"/>
          <w:sz w:val="24"/>
          <w:szCs w:val="24"/>
          <w:lang w:eastAsia="en-US"/>
        </w:rPr>
      </w:pPr>
      <w:r w:rsidRPr="003743DF">
        <w:rPr>
          <w:rFonts w:ascii="Times New Roman" w:eastAsia="Calibri" w:hAnsi="Times New Roman" w:cs="Times New Roman"/>
          <w:sz w:val="24"/>
          <w:szCs w:val="24"/>
          <w:lang w:eastAsia="en-US"/>
        </w:rPr>
        <w:t>ПЕРЕЧЕНЬ</w:t>
      </w:r>
    </w:p>
    <w:p w:rsidR="00FC0F10" w:rsidRPr="003743DF" w:rsidRDefault="00FC0F10" w:rsidP="003743DF">
      <w:pPr>
        <w:pStyle w:val="ConsPlusNormal"/>
        <w:shd w:val="clear" w:color="auto" w:fill="FFFFFF" w:themeFill="background1"/>
        <w:jc w:val="center"/>
        <w:rPr>
          <w:rFonts w:ascii="Times New Roman" w:eastAsia="Calibri" w:hAnsi="Times New Roman" w:cs="Times New Roman"/>
          <w:sz w:val="24"/>
          <w:szCs w:val="24"/>
          <w:lang w:eastAsia="en-US"/>
        </w:rPr>
      </w:pPr>
      <w:r w:rsidRPr="003743DF">
        <w:rPr>
          <w:rFonts w:ascii="Times New Roman" w:eastAsia="Calibri" w:hAnsi="Times New Roman" w:cs="Times New Roman"/>
          <w:sz w:val="24"/>
          <w:szCs w:val="24"/>
          <w:lang w:eastAsia="en-US"/>
        </w:rPr>
        <w:t>МЕРОПРИЯТИЙ ПОДПРОГРАММЫ</w:t>
      </w:r>
    </w:p>
    <w:p w:rsidR="00FC0F10" w:rsidRPr="003743DF" w:rsidRDefault="00FC0F10" w:rsidP="003743DF">
      <w:pPr>
        <w:pStyle w:val="ConsPlusNormal"/>
        <w:shd w:val="clear" w:color="auto" w:fill="FFFFFF" w:themeFill="background1"/>
        <w:jc w:val="center"/>
        <w:rPr>
          <w:rFonts w:ascii="Times New Roman" w:hAnsi="Times New Roman" w:cs="Times New Roman"/>
          <w:sz w:val="24"/>
          <w:szCs w:val="24"/>
        </w:rPr>
      </w:pPr>
      <w:r w:rsidRPr="003743DF">
        <w:rPr>
          <w:rFonts w:ascii="Times New Roman" w:hAnsi="Times New Roman" w:cs="Times New Roman"/>
          <w:b/>
          <w:spacing w:val="1"/>
          <w:sz w:val="24"/>
          <w:szCs w:val="24"/>
        </w:rPr>
        <w:t>«</w:t>
      </w:r>
      <w:r w:rsidRPr="003743DF">
        <w:rPr>
          <w:rFonts w:ascii="Times New Roman" w:hAnsi="Times New Roman" w:cs="Times New Roman"/>
          <w:b/>
          <w:kern w:val="2"/>
          <w:sz w:val="24"/>
          <w:szCs w:val="24"/>
        </w:rPr>
        <w:t xml:space="preserve">Развитие дошкольного, </w:t>
      </w:r>
      <w:r w:rsidRPr="003743DF">
        <w:rPr>
          <w:rFonts w:ascii="Times New Roman" w:hAnsi="Times New Roman" w:cs="Times New Roman"/>
          <w:b/>
          <w:bCs/>
          <w:kern w:val="2"/>
          <w:sz w:val="24"/>
          <w:szCs w:val="24"/>
        </w:rPr>
        <w:t>общего и дополнительного образования</w:t>
      </w:r>
      <w:r w:rsidRPr="003743DF">
        <w:rPr>
          <w:rFonts w:ascii="Times New Roman" w:hAnsi="Times New Roman" w:cs="Times New Roman"/>
          <w:b/>
          <w:kern w:val="2"/>
          <w:sz w:val="24"/>
          <w:szCs w:val="24"/>
        </w:rPr>
        <w:t xml:space="preserve">»  </w:t>
      </w:r>
    </w:p>
    <w:p w:rsidR="00FC0F10" w:rsidRPr="003743DF" w:rsidRDefault="00FC0F10" w:rsidP="003743DF">
      <w:pPr>
        <w:pStyle w:val="ae"/>
        <w:shd w:val="clear" w:color="auto" w:fill="FFFFFF" w:themeFill="background1"/>
        <w:rPr>
          <w:rFonts w:ascii="Times New Roman" w:hAnsi="Times New Roman" w:cs="Times New Roman"/>
          <w:szCs w:val="24"/>
        </w:rPr>
      </w:pPr>
    </w:p>
    <w:tbl>
      <w:tblPr>
        <w:tblpPr w:leftFromText="180" w:rightFromText="180" w:vertAnchor="text" w:tblpXSpec="center" w:tblpY="1"/>
        <w:tblOverlap w:val="never"/>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2637"/>
        <w:gridCol w:w="837"/>
        <w:gridCol w:w="656"/>
        <w:gridCol w:w="670"/>
        <w:gridCol w:w="1380"/>
        <w:gridCol w:w="76"/>
        <w:gridCol w:w="488"/>
        <w:gridCol w:w="68"/>
        <w:gridCol w:w="1207"/>
        <w:gridCol w:w="1280"/>
        <w:gridCol w:w="1421"/>
        <w:gridCol w:w="14"/>
        <w:gridCol w:w="1709"/>
        <w:gridCol w:w="2502"/>
      </w:tblGrid>
      <w:tr w:rsidR="00FC0F10" w:rsidRPr="003743DF" w:rsidTr="00AC520B">
        <w:trPr>
          <w:trHeight w:val="377"/>
        </w:trPr>
        <w:tc>
          <w:tcPr>
            <w:tcW w:w="682" w:type="dxa"/>
            <w:vMerge w:val="restart"/>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№п/п</w:t>
            </w:r>
          </w:p>
        </w:tc>
        <w:tc>
          <w:tcPr>
            <w:tcW w:w="2637" w:type="dxa"/>
            <w:vMerge w:val="restart"/>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Цели, задачи, мероприятия подпрограммы</w:t>
            </w:r>
          </w:p>
        </w:tc>
        <w:tc>
          <w:tcPr>
            <w:tcW w:w="837" w:type="dxa"/>
            <w:vMerge w:val="restart"/>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ГРБС</w:t>
            </w:r>
          </w:p>
        </w:tc>
        <w:tc>
          <w:tcPr>
            <w:tcW w:w="3338" w:type="dxa"/>
            <w:gridSpan w:val="6"/>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Код бюджетной классификации</w:t>
            </w:r>
          </w:p>
        </w:tc>
        <w:tc>
          <w:tcPr>
            <w:tcW w:w="5631" w:type="dxa"/>
            <w:gridSpan w:val="5"/>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 xml:space="preserve">Расходы по годам реализации программы, </w:t>
            </w:r>
            <w:r w:rsidR="003312AE" w:rsidRPr="003743DF">
              <w:rPr>
                <w:rFonts w:ascii="Times New Roman" w:eastAsia="Times New Roman" w:hAnsi="Times New Roman" w:cs="Times New Roman"/>
              </w:rPr>
              <w:t xml:space="preserve">тысяч </w:t>
            </w:r>
            <w:r w:rsidRPr="003743DF">
              <w:rPr>
                <w:rFonts w:ascii="Times New Roman" w:eastAsia="Times New Roman" w:hAnsi="Times New Roman" w:cs="Times New Roman"/>
              </w:rPr>
              <w:t>рублей</w:t>
            </w:r>
          </w:p>
        </w:tc>
        <w:tc>
          <w:tcPr>
            <w:tcW w:w="2502" w:type="dxa"/>
            <w:vMerge w:val="restart"/>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C0F10" w:rsidRPr="003743DF" w:rsidTr="00AC520B">
        <w:trPr>
          <w:trHeight w:val="1053"/>
        </w:trPr>
        <w:tc>
          <w:tcPr>
            <w:tcW w:w="682" w:type="dxa"/>
            <w:vMerge/>
            <w:vAlign w:val="center"/>
          </w:tcPr>
          <w:p w:rsidR="00FC0F10" w:rsidRPr="003743DF" w:rsidRDefault="00FC0F10"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2637" w:type="dxa"/>
            <w:vMerge/>
            <w:vAlign w:val="center"/>
          </w:tcPr>
          <w:p w:rsidR="00FC0F10" w:rsidRPr="003743DF" w:rsidRDefault="00FC0F10"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Merge/>
            <w:vAlign w:val="center"/>
          </w:tcPr>
          <w:p w:rsidR="00FC0F10" w:rsidRPr="003743DF" w:rsidRDefault="00FC0F10"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656"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ГРБС</w:t>
            </w:r>
          </w:p>
        </w:tc>
        <w:tc>
          <w:tcPr>
            <w:tcW w:w="670"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РзПр</w:t>
            </w:r>
          </w:p>
        </w:tc>
        <w:tc>
          <w:tcPr>
            <w:tcW w:w="1456" w:type="dxa"/>
            <w:gridSpan w:val="2"/>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ЦСР</w:t>
            </w:r>
          </w:p>
        </w:tc>
        <w:tc>
          <w:tcPr>
            <w:tcW w:w="556" w:type="dxa"/>
            <w:gridSpan w:val="2"/>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ВР</w:t>
            </w:r>
          </w:p>
        </w:tc>
        <w:tc>
          <w:tcPr>
            <w:tcW w:w="1207"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w:t>
            </w:r>
            <w:r w:rsidR="004860D3" w:rsidRPr="003743DF">
              <w:rPr>
                <w:rFonts w:ascii="Times New Roman" w:eastAsia="Times New Roman" w:hAnsi="Times New Roman" w:cs="Times New Roman"/>
                <w:b/>
              </w:rPr>
              <w:t>4</w:t>
            </w:r>
          </w:p>
        </w:tc>
        <w:tc>
          <w:tcPr>
            <w:tcW w:w="1280"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w:t>
            </w:r>
            <w:r w:rsidR="004860D3" w:rsidRPr="003743DF">
              <w:rPr>
                <w:rFonts w:ascii="Times New Roman" w:eastAsia="Times New Roman" w:hAnsi="Times New Roman" w:cs="Times New Roman"/>
                <w:b/>
              </w:rPr>
              <w:t>5</w:t>
            </w:r>
          </w:p>
        </w:tc>
        <w:tc>
          <w:tcPr>
            <w:tcW w:w="1435" w:type="dxa"/>
            <w:gridSpan w:val="2"/>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w:t>
            </w:r>
            <w:r w:rsidR="004860D3" w:rsidRPr="003743DF">
              <w:rPr>
                <w:rFonts w:ascii="Times New Roman" w:eastAsia="Times New Roman" w:hAnsi="Times New Roman" w:cs="Times New Roman"/>
                <w:b/>
              </w:rPr>
              <w:t>6</w:t>
            </w:r>
          </w:p>
        </w:tc>
        <w:tc>
          <w:tcPr>
            <w:tcW w:w="1709"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итого на очередной финансовый год и плановый период</w:t>
            </w:r>
          </w:p>
        </w:tc>
        <w:tc>
          <w:tcPr>
            <w:tcW w:w="2502" w:type="dxa"/>
            <w:vMerge/>
            <w:vAlign w:val="center"/>
          </w:tcPr>
          <w:p w:rsidR="00FC0F10" w:rsidRPr="003743DF" w:rsidRDefault="00FC0F10" w:rsidP="003743DF">
            <w:pPr>
              <w:shd w:val="clear" w:color="auto" w:fill="FFFFFF" w:themeFill="background1"/>
              <w:spacing w:after="0" w:line="240" w:lineRule="auto"/>
              <w:jc w:val="center"/>
              <w:rPr>
                <w:rFonts w:ascii="Times New Roman" w:eastAsia="Calibri" w:hAnsi="Times New Roman" w:cs="Times New Roman"/>
                <w:lang w:eastAsia="en-US"/>
              </w:rPr>
            </w:pPr>
          </w:p>
        </w:tc>
      </w:tr>
      <w:tr w:rsidR="00FC0F10" w:rsidRPr="003743DF" w:rsidTr="00AC520B">
        <w:trPr>
          <w:trHeight w:val="216"/>
        </w:trPr>
        <w:tc>
          <w:tcPr>
            <w:tcW w:w="682"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2637"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c>
          <w:tcPr>
            <w:tcW w:w="837"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tc>
        <w:tc>
          <w:tcPr>
            <w:tcW w:w="656"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670"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1456" w:type="dxa"/>
            <w:gridSpan w:val="2"/>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tc>
        <w:tc>
          <w:tcPr>
            <w:tcW w:w="556" w:type="dxa"/>
            <w:gridSpan w:val="2"/>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w:t>
            </w:r>
          </w:p>
        </w:tc>
        <w:tc>
          <w:tcPr>
            <w:tcW w:w="1207"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w:t>
            </w:r>
          </w:p>
        </w:tc>
        <w:tc>
          <w:tcPr>
            <w:tcW w:w="1280"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w:t>
            </w:r>
          </w:p>
        </w:tc>
        <w:tc>
          <w:tcPr>
            <w:tcW w:w="1435" w:type="dxa"/>
            <w:gridSpan w:val="2"/>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w:t>
            </w:r>
          </w:p>
        </w:tc>
        <w:tc>
          <w:tcPr>
            <w:tcW w:w="1709"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w:t>
            </w:r>
          </w:p>
        </w:tc>
        <w:tc>
          <w:tcPr>
            <w:tcW w:w="2502" w:type="dxa"/>
            <w:vAlign w:val="center"/>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w:t>
            </w:r>
          </w:p>
        </w:tc>
      </w:tr>
      <w:tr w:rsidR="00FC0F10" w:rsidRPr="003743DF" w:rsidTr="00AC520B">
        <w:trPr>
          <w:trHeight w:val="158"/>
        </w:trPr>
        <w:tc>
          <w:tcPr>
            <w:tcW w:w="682" w:type="dxa"/>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Наименование подпрограммы</w:t>
            </w:r>
            <w:r w:rsidRPr="003743DF">
              <w:rPr>
                <w:rFonts w:ascii="Times New Roman" w:hAnsi="Times New Roman" w:cs="Times New Roman"/>
                <w:b/>
                <w:spacing w:val="1"/>
              </w:rPr>
              <w:t>№ 1 «</w:t>
            </w:r>
            <w:r w:rsidRPr="003743DF">
              <w:rPr>
                <w:rFonts w:ascii="Times New Roman" w:hAnsi="Times New Roman" w:cs="Times New Roman"/>
                <w:b/>
                <w:kern w:val="2"/>
              </w:rPr>
              <w:t xml:space="preserve">Развитие дошкольного, </w:t>
            </w:r>
            <w:r w:rsidRPr="003743DF">
              <w:rPr>
                <w:rFonts w:ascii="Times New Roman" w:hAnsi="Times New Roman" w:cs="Times New Roman"/>
                <w:b/>
                <w:bCs/>
                <w:kern w:val="2"/>
              </w:rPr>
              <w:t>общего и дополнительного образования</w:t>
            </w:r>
            <w:r w:rsidR="002C4283" w:rsidRPr="003743DF">
              <w:rPr>
                <w:rFonts w:ascii="Times New Roman" w:hAnsi="Times New Roman" w:cs="Times New Roman"/>
                <w:b/>
                <w:kern w:val="2"/>
              </w:rPr>
              <w:t>»</w:t>
            </w:r>
          </w:p>
        </w:tc>
      </w:tr>
      <w:tr w:rsidR="00FC0F10" w:rsidRPr="003743DF" w:rsidTr="00AC520B">
        <w:trPr>
          <w:trHeight w:val="121"/>
        </w:trPr>
        <w:tc>
          <w:tcPr>
            <w:tcW w:w="682" w:type="dxa"/>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 xml:space="preserve">Цель подпрограммы: </w:t>
            </w:r>
            <w:r w:rsidRPr="003743DF">
              <w:rPr>
                <w:rFonts w:ascii="Times New Roman" w:eastAsia="Calibri" w:hAnsi="Times New Roman" w:cs="Times New Roman"/>
              </w:rPr>
              <w:t>С</w:t>
            </w:r>
            <w:r w:rsidRPr="003743DF">
              <w:rPr>
                <w:rFonts w:ascii="Times New Roman" w:hAnsi="Times New Roman" w:cs="Times New Roman"/>
              </w:rPr>
              <w:t>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FC0F10" w:rsidRPr="003743DF" w:rsidTr="00AC520B">
        <w:trPr>
          <w:trHeight w:val="57"/>
        </w:trPr>
        <w:tc>
          <w:tcPr>
            <w:tcW w:w="682" w:type="dxa"/>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 xml:space="preserve">Задача: </w:t>
            </w:r>
            <w:r w:rsidRPr="003743DF">
              <w:rPr>
                <w:rFonts w:ascii="Times New Roman" w:hAnsi="Times New Roman" w:cs="Times New Roman"/>
                <w:b/>
              </w:rPr>
              <w:t>Обеспечить доступность дошкольного образования, соответствующему единому стандарту качества дошкольного образования</w:t>
            </w:r>
          </w:p>
        </w:tc>
      </w:tr>
      <w:tr w:rsidR="00FC0F10" w:rsidRPr="003743DF" w:rsidTr="00AC520B">
        <w:trPr>
          <w:trHeight w:val="600"/>
        </w:trPr>
        <w:tc>
          <w:tcPr>
            <w:tcW w:w="682" w:type="dxa"/>
          </w:tcPr>
          <w:p w:rsidR="00FC0F10" w:rsidRPr="003743DF" w:rsidRDefault="00FC0F1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p>
        </w:tc>
        <w:tc>
          <w:tcPr>
            <w:tcW w:w="2637" w:type="dxa"/>
          </w:tcPr>
          <w:p w:rsidR="00FC0F10" w:rsidRPr="003743DF" w:rsidRDefault="00FC0F10"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 xml:space="preserve">Мероприятие 1.1.1 </w:t>
            </w:r>
            <w:r w:rsidRPr="003743DF">
              <w:rPr>
                <w:rFonts w:ascii="Times New Roman" w:hAnsi="Times New Roman" w:cs="Times New Roman"/>
              </w:rPr>
              <w:t>Финансирование расходов, необходимых на реализацию основной общеобразовательной про</w:t>
            </w:r>
            <w:r w:rsidR="002C4283" w:rsidRPr="003743DF">
              <w:rPr>
                <w:rFonts w:ascii="Times New Roman" w:hAnsi="Times New Roman" w:cs="Times New Roman"/>
              </w:rPr>
              <w:t xml:space="preserve">граммы дошкольного образования </w:t>
            </w:r>
            <w:r w:rsidRPr="003743DF">
              <w:rPr>
                <w:rFonts w:ascii="Times New Roman" w:hAnsi="Times New Roman" w:cs="Times New Roman"/>
              </w:rPr>
              <w:t xml:space="preserve">детей, обеспечение функционирования муниципальных дошкольных образовательных </w:t>
            </w:r>
            <w:r w:rsidRPr="003743DF">
              <w:rPr>
                <w:rFonts w:ascii="Times New Roman" w:hAnsi="Times New Roman" w:cs="Times New Roman"/>
              </w:rPr>
              <w:lastRenderedPageBreak/>
              <w:t xml:space="preserve">учреждений </w:t>
            </w:r>
          </w:p>
        </w:tc>
        <w:tc>
          <w:tcPr>
            <w:tcW w:w="837" w:type="dxa"/>
          </w:tcPr>
          <w:p w:rsidR="00FC0F10" w:rsidRPr="003743DF" w:rsidRDefault="00FC0F1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0701</w:t>
            </w:r>
          </w:p>
        </w:tc>
        <w:tc>
          <w:tcPr>
            <w:tcW w:w="1380" w:type="dxa"/>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0110060010</w:t>
            </w: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22AEB" w:rsidRPr="003743DF" w:rsidRDefault="00F22AE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22AEB" w:rsidRPr="003743DF" w:rsidRDefault="00F22AE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32" w:type="dxa"/>
            <w:gridSpan w:val="3"/>
            <w:shd w:val="clear" w:color="auto" w:fill="auto"/>
          </w:tcPr>
          <w:p w:rsidR="00FC0F10" w:rsidRPr="003743DF" w:rsidRDefault="00FC0F1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r w:rsidR="008E729E" w:rsidRPr="003743DF">
              <w:rPr>
                <w:rFonts w:ascii="Times New Roman" w:eastAsia="Times New Roman" w:hAnsi="Times New Roman" w:cs="Times New Roman"/>
              </w:rPr>
              <w:t>11</w:t>
            </w:r>
          </w:p>
          <w:p w:rsidR="008E729E" w:rsidRPr="003743DF" w:rsidRDefault="008E729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FC0F10" w:rsidRPr="003743DF" w:rsidRDefault="00434ECD"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743DF">
              <w:rPr>
                <w:rFonts w:ascii="Times New Roman" w:eastAsia="Times New Roman" w:hAnsi="Times New Roman" w:cs="Times New Roman"/>
                <w:color w:val="000000" w:themeColor="text1"/>
              </w:rPr>
              <w:t>73 737,8</w:t>
            </w:r>
          </w:p>
        </w:tc>
        <w:tc>
          <w:tcPr>
            <w:tcW w:w="1280" w:type="dxa"/>
            <w:shd w:val="clear" w:color="auto" w:fill="auto"/>
          </w:tcPr>
          <w:p w:rsidR="00FC0F10" w:rsidRPr="003743DF" w:rsidRDefault="00434ECD"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743DF">
              <w:rPr>
                <w:rFonts w:ascii="Times New Roman" w:eastAsia="Times New Roman" w:hAnsi="Times New Roman" w:cs="Times New Roman"/>
                <w:color w:val="000000" w:themeColor="text1"/>
              </w:rPr>
              <w:t>65 715,5</w:t>
            </w:r>
          </w:p>
        </w:tc>
        <w:tc>
          <w:tcPr>
            <w:tcW w:w="1435" w:type="dxa"/>
            <w:gridSpan w:val="2"/>
            <w:shd w:val="clear" w:color="auto" w:fill="auto"/>
          </w:tcPr>
          <w:p w:rsidR="00FC0F10" w:rsidRPr="003743DF" w:rsidRDefault="00434ECD"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743DF">
              <w:rPr>
                <w:rFonts w:ascii="Times New Roman" w:eastAsia="Times New Roman" w:hAnsi="Times New Roman" w:cs="Times New Roman"/>
                <w:color w:val="000000" w:themeColor="text1"/>
              </w:rPr>
              <w:t>71 220,6</w:t>
            </w:r>
          </w:p>
        </w:tc>
        <w:tc>
          <w:tcPr>
            <w:tcW w:w="1709" w:type="dxa"/>
            <w:shd w:val="clear" w:color="auto" w:fill="auto"/>
          </w:tcPr>
          <w:p w:rsidR="00FC0F10" w:rsidRPr="003743DF" w:rsidRDefault="00434ECD"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rPr>
            </w:pPr>
            <w:r w:rsidRPr="003743DF">
              <w:rPr>
                <w:rFonts w:ascii="Times New Roman" w:eastAsia="Times New Roman" w:hAnsi="Times New Roman" w:cs="Times New Roman"/>
                <w:b/>
                <w:color w:val="000000" w:themeColor="text1"/>
              </w:rPr>
              <w:t>210 673,9</w:t>
            </w:r>
          </w:p>
        </w:tc>
        <w:tc>
          <w:tcPr>
            <w:tcW w:w="2502" w:type="dxa"/>
          </w:tcPr>
          <w:p w:rsidR="00FC0F10" w:rsidRPr="003743DF" w:rsidRDefault="0099134D"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у</w:t>
            </w:r>
            <w:r w:rsidR="00FC0F10" w:rsidRPr="003743DF">
              <w:rPr>
                <w:rFonts w:ascii="Times New Roman" w:eastAsia="Calibri" w:hAnsi="Times New Roman" w:cs="Times New Roman"/>
              </w:rPr>
              <w:t xml:space="preserve">слуги по присмотру и уходу </w:t>
            </w:r>
            <w:r w:rsidR="002C4283" w:rsidRPr="003743DF">
              <w:rPr>
                <w:rFonts w:ascii="Times New Roman" w:hAnsi="Times New Roman" w:cs="Times New Roman"/>
              </w:rPr>
              <w:t xml:space="preserve">в муниципальных дошкольных </w:t>
            </w:r>
            <w:r w:rsidRPr="003743DF">
              <w:rPr>
                <w:rFonts w:ascii="Times New Roman" w:hAnsi="Times New Roman" w:cs="Times New Roman"/>
              </w:rPr>
              <w:t>образовательных организациях</w:t>
            </w:r>
            <w:r w:rsidR="00FC0F10" w:rsidRPr="003743DF">
              <w:rPr>
                <w:rFonts w:ascii="Times New Roman" w:eastAsia="Calibri" w:hAnsi="Times New Roman" w:cs="Times New Roman"/>
              </w:rPr>
              <w:t xml:space="preserve"> получат</w:t>
            </w:r>
            <w:r w:rsidRPr="003743DF">
              <w:rPr>
                <w:rFonts w:ascii="Times New Roman" w:eastAsia="Calibri" w:hAnsi="Times New Roman" w:cs="Times New Roman"/>
              </w:rPr>
              <w:t xml:space="preserve"> не менее </w:t>
            </w:r>
            <w:r w:rsidR="001B1E6E" w:rsidRPr="003743DF">
              <w:rPr>
                <w:rFonts w:ascii="Times New Roman" w:eastAsia="Calibri" w:hAnsi="Times New Roman" w:cs="Times New Roman"/>
              </w:rPr>
              <w:t xml:space="preserve">836 </w:t>
            </w:r>
            <w:r w:rsidR="00AC41AE" w:rsidRPr="003743DF">
              <w:rPr>
                <w:rFonts w:ascii="Times New Roman" w:eastAsia="Calibri" w:hAnsi="Times New Roman" w:cs="Times New Roman"/>
              </w:rPr>
              <w:t>детей</w:t>
            </w:r>
          </w:p>
        </w:tc>
      </w:tr>
      <w:tr w:rsidR="00FE0BF3" w:rsidRPr="003743DF" w:rsidTr="00AC520B">
        <w:trPr>
          <w:trHeight w:val="73"/>
        </w:trPr>
        <w:tc>
          <w:tcPr>
            <w:tcW w:w="682" w:type="dxa"/>
          </w:tcPr>
          <w:p w:rsidR="00FE0BF3" w:rsidRPr="003743DF" w:rsidRDefault="00FE0BF3"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2</w:t>
            </w:r>
          </w:p>
        </w:tc>
        <w:tc>
          <w:tcPr>
            <w:tcW w:w="2637" w:type="dxa"/>
          </w:tcPr>
          <w:p w:rsidR="00FE0BF3" w:rsidRPr="003743DF" w:rsidRDefault="00FE0BF3"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 xml:space="preserve">Мероприятие 1.1.2 </w:t>
            </w:r>
            <w:r w:rsidRPr="003743DF">
              <w:rPr>
                <w:rFonts w:ascii="Times New Roman" w:hAnsi="Times New Roman" w:cs="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837" w:type="dxa"/>
          </w:tcPr>
          <w:p w:rsidR="00FE0BF3" w:rsidRPr="003743DF" w:rsidRDefault="00FE0BF3"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FE0BF3" w:rsidRPr="003743DF" w:rsidRDefault="00FE0BF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p w:rsidR="00FE0BF3" w:rsidRPr="003743DF" w:rsidRDefault="00FE0BF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E0BF3" w:rsidRPr="003743DF" w:rsidRDefault="00FE0BF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E0BF3" w:rsidRPr="003743DF" w:rsidRDefault="00FE0BF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FE0BF3" w:rsidRPr="003743DF" w:rsidRDefault="00FE0BF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0701</w:t>
            </w:r>
          </w:p>
        </w:tc>
        <w:tc>
          <w:tcPr>
            <w:tcW w:w="1380" w:type="dxa"/>
            <w:shd w:val="clear" w:color="auto" w:fill="auto"/>
          </w:tcPr>
          <w:p w:rsidR="00FE0BF3" w:rsidRPr="003743DF" w:rsidRDefault="00FE0BF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0110075880</w:t>
            </w:r>
          </w:p>
        </w:tc>
        <w:tc>
          <w:tcPr>
            <w:tcW w:w="632" w:type="dxa"/>
            <w:gridSpan w:val="3"/>
            <w:shd w:val="clear" w:color="auto" w:fill="auto"/>
          </w:tcPr>
          <w:p w:rsidR="00FE0BF3" w:rsidRPr="003743DF" w:rsidRDefault="00FE0BF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p w:rsidR="00FE0BF3" w:rsidRPr="003743DF" w:rsidRDefault="00FE0BF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07" w:type="dxa"/>
            <w:shd w:val="clear" w:color="auto" w:fill="auto"/>
          </w:tcPr>
          <w:p w:rsidR="00FE0BF3" w:rsidRPr="003743DF" w:rsidRDefault="00C555B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62 676,9</w:t>
            </w:r>
          </w:p>
        </w:tc>
        <w:tc>
          <w:tcPr>
            <w:tcW w:w="1280" w:type="dxa"/>
            <w:shd w:val="clear" w:color="auto" w:fill="auto"/>
          </w:tcPr>
          <w:p w:rsidR="00FE0BF3" w:rsidRPr="003743DF" w:rsidRDefault="00C555B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62 676,9</w:t>
            </w:r>
          </w:p>
        </w:tc>
        <w:tc>
          <w:tcPr>
            <w:tcW w:w="1435" w:type="dxa"/>
            <w:gridSpan w:val="2"/>
            <w:shd w:val="clear" w:color="auto" w:fill="auto"/>
          </w:tcPr>
          <w:p w:rsidR="00FE0BF3" w:rsidRPr="003743DF" w:rsidRDefault="00C555B3"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62 676,9</w:t>
            </w:r>
          </w:p>
        </w:tc>
        <w:tc>
          <w:tcPr>
            <w:tcW w:w="1709" w:type="dxa"/>
            <w:shd w:val="clear" w:color="auto" w:fill="auto"/>
          </w:tcPr>
          <w:p w:rsidR="00C555B3" w:rsidRPr="003743DF" w:rsidRDefault="00C555B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188 030,7</w:t>
            </w:r>
          </w:p>
          <w:p w:rsidR="00FE0BF3" w:rsidRPr="003743DF" w:rsidRDefault="00FE0BF3"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502" w:type="dxa"/>
          </w:tcPr>
          <w:p w:rsidR="00FE0BF3" w:rsidRPr="003743DF" w:rsidRDefault="00FE0BF3"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Ежегодно </w:t>
            </w:r>
            <w:r w:rsidRPr="003743DF">
              <w:rPr>
                <w:rFonts w:ascii="Times New Roman" w:hAnsi="Times New Roman" w:cs="Times New Roman"/>
              </w:rPr>
              <w:t xml:space="preserve"> общедоступное и бесплатное дошкольное образование в  муниципальных дошкольных  образовательных организациях</w:t>
            </w:r>
            <w:r w:rsidRPr="003743DF">
              <w:rPr>
                <w:rFonts w:ascii="Times New Roman" w:eastAsia="Calibri" w:hAnsi="Times New Roman" w:cs="Times New Roman"/>
              </w:rPr>
              <w:t>получат не менее 836 детей</w:t>
            </w:r>
          </w:p>
          <w:p w:rsidR="00FE0BF3" w:rsidRPr="003743DF" w:rsidRDefault="00FE0BF3" w:rsidP="003743DF">
            <w:pPr>
              <w:shd w:val="clear" w:color="auto" w:fill="FFFFFF" w:themeFill="background1"/>
              <w:spacing w:after="0" w:line="240" w:lineRule="auto"/>
              <w:rPr>
                <w:rFonts w:ascii="Times New Roman" w:eastAsia="Calibri" w:hAnsi="Times New Roman" w:cs="Times New Roman"/>
              </w:rPr>
            </w:pPr>
          </w:p>
          <w:p w:rsidR="00FE0BF3" w:rsidRPr="003743DF" w:rsidRDefault="00FE0BF3" w:rsidP="003743DF">
            <w:pPr>
              <w:shd w:val="clear" w:color="auto" w:fill="FFFFFF" w:themeFill="background1"/>
              <w:spacing w:after="0" w:line="240" w:lineRule="auto"/>
              <w:rPr>
                <w:rFonts w:ascii="Times New Roman" w:eastAsia="Calibri" w:hAnsi="Times New Roman" w:cs="Times New Roman"/>
              </w:rPr>
            </w:pPr>
          </w:p>
          <w:p w:rsidR="00FE0BF3" w:rsidRPr="003743DF" w:rsidRDefault="00FE0BF3" w:rsidP="003743DF">
            <w:pPr>
              <w:shd w:val="clear" w:color="auto" w:fill="FFFFFF" w:themeFill="background1"/>
              <w:spacing w:after="0" w:line="240" w:lineRule="auto"/>
              <w:rPr>
                <w:rFonts w:ascii="Times New Roman" w:eastAsia="Calibri" w:hAnsi="Times New Roman" w:cs="Times New Roman"/>
              </w:rPr>
            </w:pPr>
          </w:p>
        </w:tc>
      </w:tr>
      <w:tr w:rsidR="001B4960" w:rsidRPr="003743DF" w:rsidTr="00AC520B">
        <w:trPr>
          <w:trHeight w:val="73"/>
        </w:trPr>
        <w:tc>
          <w:tcPr>
            <w:tcW w:w="682" w:type="dxa"/>
          </w:tcPr>
          <w:p w:rsidR="001B4960" w:rsidRPr="003743DF" w:rsidRDefault="001B496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3</w:t>
            </w:r>
          </w:p>
        </w:tc>
        <w:tc>
          <w:tcPr>
            <w:tcW w:w="2637" w:type="dxa"/>
          </w:tcPr>
          <w:p w:rsidR="001B4960" w:rsidRPr="003743DF" w:rsidRDefault="001B4960"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 xml:space="preserve">Мероприятие 1.1.3. </w:t>
            </w:r>
            <w:r w:rsidRPr="003743DF">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дошкольного </w:t>
            </w:r>
            <w:r w:rsidRPr="003743DF">
              <w:rPr>
                <w:rFonts w:ascii="Times New Roman" w:hAnsi="Times New Roman" w:cs="Times New Roman"/>
              </w:rPr>
              <w:lastRenderedPageBreak/>
              <w:t>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837" w:type="dxa"/>
          </w:tcPr>
          <w:p w:rsidR="001B4960" w:rsidRPr="003743DF" w:rsidRDefault="001B496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lastRenderedPageBreak/>
              <w:t>МКУ «Управление образования г. Богото</w:t>
            </w:r>
            <w:r w:rsidRPr="003743DF">
              <w:rPr>
                <w:rFonts w:ascii="Times New Roman" w:eastAsia="Calibri" w:hAnsi="Times New Roman" w:cs="Times New Roman"/>
              </w:rPr>
              <w:lastRenderedPageBreak/>
              <w:t>ла»</w:t>
            </w:r>
          </w:p>
        </w:tc>
        <w:tc>
          <w:tcPr>
            <w:tcW w:w="656" w:type="dxa"/>
            <w:shd w:val="clear" w:color="auto" w:fill="auto"/>
          </w:tcPr>
          <w:p w:rsidR="001B4960" w:rsidRPr="003743DF" w:rsidRDefault="001B49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079</w:t>
            </w:r>
          </w:p>
          <w:p w:rsidR="001B4960" w:rsidRPr="003743DF" w:rsidRDefault="001B49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B4960" w:rsidRPr="003743DF" w:rsidRDefault="001B49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B4960" w:rsidRPr="003743DF" w:rsidRDefault="001B49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1B4960" w:rsidRPr="003743DF" w:rsidRDefault="001B49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0701</w:t>
            </w:r>
          </w:p>
        </w:tc>
        <w:tc>
          <w:tcPr>
            <w:tcW w:w="1380" w:type="dxa"/>
            <w:shd w:val="clear" w:color="auto" w:fill="auto"/>
          </w:tcPr>
          <w:p w:rsidR="001B4960" w:rsidRPr="003743DF" w:rsidRDefault="001B49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0110074080</w:t>
            </w:r>
          </w:p>
        </w:tc>
        <w:tc>
          <w:tcPr>
            <w:tcW w:w="632" w:type="dxa"/>
            <w:gridSpan w:val="3"/>
            <w:shd w:val="clear" w:color="auto" w:fill="auto"/>
          </w:tcPr>
          <w:p w:rsidR="001B4960" w:rsidRPr="003743DF" w:rsidRDefault="001B49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p w:rsidR="001B4960" w:rsidRPr="003743DF" w:rsidRDefault="001B49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07" w:type="dxa"/>
            <w:shd w:val="clear" w:color="auto" w:fill="auto"/>
          </w:tcPr>
          <w:p w:rsidR="001B4960" w:rsidRPr="003743DF" w:rsidRDefault="001B49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34 318,5</w:t>
            </w:r>
          </w:p>
        </w:tc>
        <w:tc>
          <w:tcPr>
            <w:tcW w:w="1280" w:type="dxa"/>
            <w:shd w:val="clear" w:color="auto" w:fill="auto"/>
          </w:tcPr>
          <w:p w:rsidR="001B4960" w:rsidRPr="003743DF" w:rsidRDefault="001B4960" w:rsidP="003743DF">
            <w:pPr>
              <w:spacing w:after="0" w:line="240" w:lineRule="auto"/>
              <w:rPr>
                <w:rFonts w:ascii="Times New Roman" w:hAnsi="Times New Roman" w:cs="Times New Roman"/>
              </w:rPr>
            </w:pPr>
            <w:r w:rsidRPr="003743DF">
              <w:rPr>
                <w:rFonts w:ascii="Times New Roman" w:eastAsia="Times New Roman" w:hAnsi="Times New Roman" w:cs="Times New Roman"/>
              </w:rPr>
              <w:t>34 318,5</w:t>
            </w:r>
          </w:p>
        </w:tc>
        <w:tc>
          <w:tcPr>
            <w:tcW w:w="1435" w:type="dxa"/>
            <w:gridSpan w:val="2"/>
            <w:shd w:val="clear" w:color="auto" w:fill="auto"/>
          </w:tcPr>
          <w:p w:rsidR="001B4960" w:rsidRPr="003743DF" w:rsidRDefault="001B4960" w:rsidP="003743DF">
            <w:pPr>
              <w:spacing w:after="0" w:line="240" w:lineRule="auto"/>
              <w:rPr>
                <w:rFonts w:ascii="Times New Roman" w:hAnsi="Times New Roman" w:cs="Times New Roman"/>
              </w:rPr>
            </w:pPr>
            <w:r w:rsidRPr="003743DF">
              <w:rPr>
                <w:rFonts w:ascii="Times New Roman" w:eastAsia="Times New Roman" w:hAnsi="Times New Roman" w:cs="Times New Roman"/>
              </w:rPr>
              <w:t>34 318,5</w:t>
            </w:r>
          </w:p>
        </w:tc>
        <w:tc>
          <w:tcPr>
            <w:tcW w:w="1709" w:type="dxa"/>
            <w:shd w:val="clear" w:color="auto" w:fill="auto"/>
          </w:tcPr>
          <w:p w:rsidR="001B4960" w:rsidRPr="003743DF" w:rsidRDefault="001B49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b/>
              </w:rPr>
              <w:t>102 955,5</w:t>
            </w:r>
          </w:p>
        </w:tc>
        <w:tc>
          <w:tcPr>
            <w:tcW w:w="2502" w:type="dxa"/>
            <w:vAlign w:val="center"/>
          </w:tcPr>
          <w:p w:rsidR="001B4960" w:rsidRPr="003743DF" w:rsidRDefault="001B496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Ежегодно </w:t>
            </w:r>
            <w:r w:rsidRPr="003743DF">
              <w:rPr>
                <w:rFonts w:ascii="Times New Roman" w:hAnsi="Times New Roman" w:cs="Times New Roman"/>
              </w:rPr>
              <w:t xml:space="preserve"> общедоступное и бесплатное дошкольное образование в  муниципальных дошкольных  образовательных </w:t>
            </w:r>
            <w:r w:rsidRPr="003743DF">
              <w:rPr>
                <w:rFonts w:ascii="Times New Roman" w:hAnsi="Times New Roman" w:cs="Times New Roman"/>
              </w:rPr>
              <w:lastRenderedPageBreak/>
              <w:t>организациях</w:t>
            </w:r>
            <w:r w:rsidRPr="003743DF">
              <w:rPr>
                <w:rFonts w:ascii="Times New Roman" w:eastAsia="Calibri" w:hAnsi="Times New Roman" w:cs="Times New Roman"/>
              </w:rPr>
              <w:t>получат не менее 836детей</w:t>
            </w:r>
          </w:p>
          <w:p w:rsidR="001B4960" w:rsidRPr="003743DF" w:rsidRDefault="001B4960" w:rsidP="003743DF">
            <w:pPr>
              <w:shd w:val="clear" w:color="auto" w:fill="FFFFFF" w:themeFill="background1"/>
              <w:spacing w:after="0" w:line="240" w:lineRule="auto"/>
              <w:rPr>
                <w:rFonts w:ascii="Times New Roman" w:eastAsia="Calibri" w:hAnsi="Times New Roman" w:cs="Times New Roman"/>
              </w:rPr>
            </w:pPr>
          </w:p>
        </w:tc>
      </w:tr>
      <w:tr w:rsidR="004B6017" w:rsidRPr="003743DF" w:rsidTr="00AC520B">
        <w:trPr>
          <w:trHeight w:val="73"/>
        </w:trPr>
        <w:tc>
          <w:tcPr>
            <w:tcW w:w="682" w:type="dxa"/>
          </w:tcPr>
          <w:p w:rsidR="004B6017" w:rsidRPr="003743DF" w:rsidRDefault="004B6017"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4</w:t>
            </w:r>
          </w:p>
        </w:tc>
        <w:tc>
          <w:tcPr>
            <w:tcW w:w="2637" w:type="dxa"/>
          </w:tcPr>
          <w:p w:rsidR="004B6017" w:rsidRPr="003743DF" w:rsidRDefault="004B6017"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Мероприятие 1.1.4</w:t>
            </w:r>
          </w:p>
          <w:p w:rsidR="004B6017" w:rsidRPr="003743DF" w:rsidRDefault="004B6017"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Обеспечение выделения денежных средств на  осуществление присмотра и ухода за детьми- инвалидами, детьми-сиротами и детьми , оставшимися без попечения родителей, а также детьми с  туберкулезной интоксикацией, обучающимися в  муниципальных образовательных организациях.</w:t>
            </w:r>
          </w:p>
        </w:tc>
        <w:tc>
          <w:tcPr>
            <w:tcW w:w="837" w:type="dxa"/>
          </w:tcPr>
          <w:p w:rsidR="004B6017" w:rsidRPr="003743DF" w:rsidRDefault="004B6017"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4B6017"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p w:rsidR="004B6017"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4B6017"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4B6017"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4B6017"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1003</w:t>
            </w:r>
          </w:p>
        </w:tc>
        <w:tc>
          <w:tcPr>
            <w:tcW w:w="1380" w:type="dxa"/>
            <w:shd w:val="clear" w:color="auto" w:fill="auto"/>
          </w:tcPr>
          <w:p w:rsidR="004B6017"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0110075540</w:t>
            </w:r>
          </w:p>
        </w:tc>
        <w:tc>
          <w:tcPr>
            <w:tcW w:w="632" w:type="dxa"/>
            <w:gridSpan w:val="3"/>
            <w:shd w:val="clear" w:color="auto" w:fill="auto"/>
          </w:tcPr>
          <w:p w:rsidR="004B6017"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tc>
        <w:tc>
          <w:tcPr>
            <w:tcW w:w="1207" w:type="dxa"/>
            <w:shd w:val="clear" w:color="auto" w:fill="auto"/>
          </w:tcPr>
          <w:p w:rsidR="004B6017"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284,7</w:t>
            </w:r>
          </w:p>
        </w:tc>
        <w:tc>
          <w:tcPr>
            <w:tcW w:w="1280" w:type="dxa"/>
            <w:shd w:val="clear" w:color="auto" w:fill="auto"/>
          </w:tcPr>
          <w:p w:rsidR="004B6017" w:rsidRPr="003743DF" w:rsidRDefault="004B6017"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284,7</w:t>
            </w:r>
          </w:p>
        </w:tc>
        <w:tc>
          <w:tcPr>
            <w:tcW w:w="1435" w:type="dxa"/>
            <w:gridSpan w:val="2"/>
            <w:shd w:val="clear" w:color="auto" w:fill="auto"/>
          </w:tcPr>
          <w:p w:rsidR="004B6017" w:rsidRPr="003743DF" w:rsidRDefault="004B6017"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284,7</w:t>
            </w:r>
          </w:p>
        </w:tc>
        <w:tc>
          <w:tcPr>
            <w:tcW w:w="1709" w:type="dxa"/>
            <w:shd w:val="clear" w:color="auto" w:fill="auto"/>
          </w:tcPr>
          <w:p w:rsidR="004B6017"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854,1</w:t>
            </w:r>
          </w:p>
        </w:tc>
        <w:tc>
          <w:tcPr>
            <w:tcW w:w="2502" w:type="dxa"/>
          </w:tcPr>
          <w:p w:rsidR="004B6017" w:rsidRPr="003743DF" w:rsidRDefault="004B6017" w:rsidP="003743DF">
            <w:pPr>
              <w:shd w:val="clear" w:color="auto" w:fill="FFFFFF" w:themeFill="background1"/>
              <w:spacing w:after="0" w:line="240" w:lineRule="auto"/>
              <w:jc w:val="both"/>
              <w:rPr>
                <w:rFonts w:ascii="Times New Roman" w:eastAsia="Calibri" w:hAnsi="Times New Roman" w:cs="Times New Roman"/>
              </w:rPr>
            </w:pPr>
            <w:r w:rsidRPr="003743DF">
              <w:rPr>
                <w:rFonts w:ascii="Times New Roman" w:eastAsia="Calibri" w:hAnsi="Times New Roman" w:cs="Times New Roman"/>
              </w:rPr>
              <w:t>Присмотр и уход без взимания родительской платы в муниципальных дошкольных образовательных учреждениях ежегодно получат не менее 18 детей</w:t>
            </w:r>
          </w:p>
        </w:tc>
      </w:tr>
      <w:tr w:rsidR="004F728E" w:rsidRPr="003743DF" w:rsidTr="00AC520B">
        <w:trPr>
          <w:trHeight w:val="73"/>
        </w:trPr>
        <w:tc>
          <w:tcPr>
            <w:tcW w:w="682" w:type="dxa"/>
          </w:tcPr>
          <w:p w:rsidR="004F728E" w:rsidRPr="003743DF" w:rsidRDefault="004F728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5</w:t>
            </w:r>
          </w:p>
        </w:tc>
        <w:tc>
          <w:tcPr>
            <w:tcW w:w="2637" w:type="dxa"/>
          </w:tcPr>
          <w:p w:rsidR="004F728E" w:rsidRPr="003743DF" w:rsidRDefault="004F728E"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 xml:space="preserve">Мероприятие 1.1.5 </w:t>
            </w:r>
            <w:r w:rsidRPr="003743DF">
              <w:rPr>
                <w:rFonts w:ascii="Times New Roman" w:eastAsia="Calibri" w:hAnsi="Times New Roman" w:cs="Times New Roman"/>
              </w:rPr>
              <w:lastRenderedPageBreak/>
              <w:t>Выплата  компенсации  части родительской платы за  присмотр и уход за детьми в образовательных организациях края, реализующих образовательную программу дошкольного образования.</w:t>
            </w:r>
          </w:p>
        </w:tc>
        <w:tc>
          <w:tcPr>
            <w:tcW w:w="837" w:type="dxa"/>
          </w:tcPr>
          <w:p w:rsidR="004F728E" w:rsidRPr="003743DF" w:rsidRDefault="004F728E"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lastRenderedPageBreak/>
              <w:t xml:space="preserve">МКУ </w:t>
            </w:r>
            <w:r w:rsidRPr="003743DF">
              <w:rPr>
                <w:rFonts w:ascii="Times New Roman" w:eastAsia="Calibri" w:hAnsi="Times New Roman" w:cs="Times New Roman"/>
              </w:rPr>
              <w:lastRenderedPageBreak/>
              <w:t>«Управление образования г. Боготола»</w:t>
            </w:r>
          </w:p>
        </w:tc>
        <w:tc>
          <w:tcPr>
            <w:tcW w:w="656" w:type="dxa"/>
            <w:shd w:val="clear" w:color="auto" w:fill="auto"/>
          </w:tcPr>
          <w:p w:rsidR="004F728E" w:rsidRPr="003743DF" w:rsidRDefault="004F728E" w:rsidP="003743DF">
            <w:pPr>
              <w:shd w:val="clear" w:color="auto" w:fill="FFFFFF" w:themeFill="background1"/>
              <w:spacing w:after="0" w:line="240" w:lineRule="auto"/>
              <w:jc w:val="center"/>
              <w:rPr>
                <w:rFonts w:ascii="Times New Roman" w:eastAsia="Calibri" w:hAnsi="Times New Roman" w:cs="Times New Roman"/>
              </w:rPr>
            </w:pPr>
            <w:r w:rsidRPr="003743DF">
              <w:rPr>
                <w:rFonts w:ascii="Times New Roman" w:eastAsia="Calibri" w:hAnsi="Times New Roman" w:cs="Times New Roman"/>
              </w:rPr>
              <w:lastRenderedPageBreak/>
              <w:t>079</w:t>
            </w:r>
          </w:p>
        </w:tc>
        <w:tc>
          <w:tcPr>
            <w:tcW w:w="670" w:type="dxa"/>
            <w:shd w:val="clear" w:color="auto" w:fill="auto"/>
          </w:tcPr>
          <w:p w:rsidR="004F728E" w:rsidRPr="003743DF" w:rsidRDefault="004F728E" w:rsidP="003743DF">
            <w:pPr>
              <w:shd w:val="clear" w:color="auto" w:fill="FFFFFF" w:themeFill="background1"/>
              <w:spacing w:after="0" w:line="240" w:lineRule="auto"/>
              <w:jc w:val="center"/>
              <w:rPr>
                <w:rFonts w:ascii="Times New Roman" w:eastAsia="Calibri" w:hAnsi="Times New Roman" w:cs="Times New Roman"/>
              </w:rPr>
            </w:pPr>
            <w:r w:rsidRPr="003743DF">
              <w:rPr>
                <w:rFonts w:ascii="Times New Roman" w:eastAsia="Calibri" w:hAnsi="Times New Roman" w:cs="Times New Roman"/>
              </w:rPr>
              <w:t>1004</w:t>
            </w:r>
          </w:p>
        </w:tc>
        <w:tc>
          <w:tcPr>
            <w:tcW w:w="1380" w:type="dxa"/>
            <w:shd w:val="clear" w:color="auto" w:fill="auto"/>
          </w:tcPr>
          <w:p w:rsidR="004F728E" w:rsidRPr="003743DF" w:rsidRDefault="004F728E" w:rsidP="003743DF">
            <w:pPr>
              <w:shd w:val="clear" w:color="auto" w:fill="FFFFFF" w:themeFill="background1"/>
              <w:spacing w:after="0" w:line="240" w:lineRule="auto"/>
              <w:jc w:val="center"/>
              <w:rPr>
                <w:rFonts w:ascii="Times New Roman" w:eastAsia="Calibri" w:hAnsi="Times New Roman" w:cs="Times New Roman"/>
              </w:rPr>
            </w:pPr>
            <w:r w:rsidRPr="003743DF">
              <w:rPr>
                <w:rFonts w:ascii="Times New Roman" w:eastAsia="Calibri" w:hAnsi="Times New Roman" w:cs="Times New Roman"/>
              </w:rPr>
              <w:t>0110075560</w:t>
            </w:r>
          </w:p>
        </w:tc>
        <w:tc>
          <w:tcPr>
            <w:tcW w:w="632" w:type="dxa"/>
            <w:gridSpan w:val="3"/>
            <w:shd w:val="clear" w:color="auto" w:fill="auto"/>
          </w:tcPr>
          <w:p w:rsidR="004F728E" w:rsidRPr="003743DF" w:rsidRDefault="004F728E" w:rsidP="003743DF">
            <w:pPr>
              <w:shd w:val="clear" w:color="auto" w:fill="FFFFFF" w:themeFill="background1"/>
              <w:spacing w:after="0" w:line="240" w:lineRule="auto"/>
              <w:jc w:val="center"/>
              <w:rPr>
                <w:rFonts w:ascii="Times New Roman" w:eastAsia="Calibri" w:hAnsi="Times New Roman" w:cs="Times New Roman"/>
              </w:rPr>
            </w:pPr>
            <w:r w:rsidRPr="003743DF">
              <w:rPr>
                <w:rFonts w:ascii="Times New Roman" w:eastAsia="Calibri" w:hAnsi="Times New Roman" w:cs="Times New Roman"/>
              </w:rPr>
              <w:t>244</w:t>
            </w:r>
          </w:p>
          <w:p w:rsidR="004F728E" w:rsidRPr="003743DF" w:rsidRDefault="0096599B" w:rsidP="003743DF">
            <w:pPr>
              <w:shd w:val="clear" w:color="auto" w:fill="FFFFFF" w:themeFill="background1"/>
              <w:spacing w:after="0" w:line="240" w:lineRule="auto"/>
              <w:jc w:val="center"/>
              <w:rPr>
                <w:rFonts w:ascii="Times New Roman" w:eastAsia="Calibri" w:hAnsi="Times New Roman" w:cs="Times New Roman"/>
              </w:rPr>
            </w:pPr>
            <w:r w:rsidRPr="003743DF">
              <w:rPr>
                <w:rFonts w:ascii="Times New Roman" w:eastAsia="Calibri" w:hAnsi="Times New Roman" w:cs="Times New Roman"/>
              </w:rPr>
              <w:lastRenderedPageBreak/>
              <w:t>32</w:t>
            </w:r>
            <w:r w:rsidR="00045C0B" w:rsidRPr="003743DF">
              <w:rPr>
                <w:rFonts w:ascii="Times New Roman" w:eastAsia="Calibri" w:hAnsi="Times New Roman" w:cs="Times New Roman"/>
              </w:rPr>
              <w:t>1</w:t>
            </w:r>
          </w:p>
        </w:tc>
        <w:tc>
          <w:tcPr>
            <w:tcW w:w="1207" w:type="dxa"/>
            <w:shd w:val="clear" w:color="auto" w:fill="auto"/>
          </w:tcPr>
          <w:p w:rsidR="004F728E" w:rsidRPr="003743DF" w:rsidRDefault="004B6017"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lastRenderedPageBreak/>
              <w:t>994,7</w:t>
            </w:r>
          </w:p>
        </w:tc>
        <w:tc>
          <w:tcPr>
            <w:tcW w:w="1280" w:type="dxa"/>
            <w:shd w:val="clear" w:color="auto" w:fill="auto"/>
          </w:tcPr>
          <w:p w:rsidR="004F728E" w:rsidRPr="003743DF" w:rsidRDefault="004B6017"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994,7</w:t>
            </w:r>
          </w:p>
        </w:tc>
        <w:tc>
          <w:tcPr>
            <w:tcW w:w="1435" w:type="dxa"/>
            <w:gridSpan w:val="2"/>
            <w:shd w:val="clear" w:color="auto" w:fill="auto"/>
          </w:tcPr>
          <w:p w:rsidR="004F728E" w:rsidRPr="003743DF" w:rsidRDefault="004B6017"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994,7</w:t>
            </w:r>
          </w:p>
        </w:tc>
        <w:tc>
          <w:tcPr>
            <w:tcW w:w="1709" w:type="dxa"/>
            <w:shd w:val="clear" w:color="auto" w:fill="auto"/>
          </w:tcPr>
          <w:p w:rsidR="004F728E" w:rsidRPr="003743DF" w:rsidRDefault="004B6017" w:rsidP="003743DF">
            <w:pPr>
              <w:shd w:val="clear" w:color="auto" w:fill="FFFFFF" w:themeFill="background1"/>
              <w:spacing w:after="0" w:line="240" w:lineRule="auto"/>
              <w:jc w:val="center"/>
              <w:rPr>
                <w:rFonts w:ascii="Times New Roman" w:hAnsi="Times New Roman" w:cs="Times New Roman"/>
                <w:b/>
              </w:rPr>
            </w:pPr>
            <w:r w:rsidRPr="003743DF">
              <w:rPr>
                <w:rFonts w:ascii="Times New Roman" w:hAnsi="Times New Roman" w:cs="Times New Roman"/>
                <w:b/>
              </w:rPr>
              <w:t>2 984,1</w:t>
            </w:r>
          </w:p>
        </w:tc>
        <w:tc>
          <w:tcPr>
            <w:tcW w:w="2502" w:type="dxa"/>
          </w:tcPr>
          <w:p w:rsidR="004F728E" w:rsidRPr="003743DF" w:rsidRDefault="004F728E"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Компенсацию части </w:t>
            </w:r>
            <w:r w:rsidRPr="003743DF">
              <w:rPr>
                <w:rFonts w:ascii="Times New Roman" w:eastAsia="Calibri" w:hAnsi="Times New Roman" w:cs="Times New Roman"/>
              </w:rPr>
              <w:lastRenderedPageBreak/>
              <w:t xml:space="preserve">родительской платы </w:t>
            </w:r>
            <w:r w:rsidR="007D4118" w:rsidRPr="003743DF">
              <w:rPr>
                <w:rFonts w:ascii="Times New Roman" w:eastAsia="Calibri" w:hAnsi="Times New Roman" w:cs="Times New Roman"/>
              </w:rPr>
              <w:t xml:space="preserve"> за  присмотр и уход за детьми в дошкольных образовательных организациях</w:t>
            </w:r>
            <w:r w:rsidR="00AF3523" w:rsidRPr="003743DF">
              <w:rPr>
                <w:rFonts w:ascii="Times New Roman" w:eastAsia="Calibri" w:hAnsi="Times New Roman" w:cs="Times New Roman"/>
              </w:rPr>
              <w:t xml:space="preserve"> </w:t>
            </w:r>
            <w:r w:rsidR="001543CD" w:rsidRPr="003743DF">
              <w:rPr>
                <w:rFonts w:ascii="Times New Roman" w:eastAsia="Calibri" w:hAnsi="Times New Roman" w:cs="Times New Roman"/>
              </w:rPr>
              <w:t>ежегодно</w:t>
            </w:r>
            <w:r w:rsidR="00AF3523" w:rsidRPr="003743DF">
              <w:rPr>
                <w:rFonts w:ascii="Times New Roman" w:eastAsia="Calibri" w:hAnsi="Times New Roman" w:cs="Times New Roman"/>
              </w:rPr>
              <w:t xml:space="preserve"> </w:t>
            </w:r>
            <w:r w:rsidRPr="003743DF">
              <w:rPr>
                <w:rFonts w:ascii="Times New Roman" w:eastAsia="Calibri" w:hAnsi="Times New Roman" w:cs="Times New Roman"/>
              </w:rPr>
              <w:t>получ</w:t>
            </w:r>
            <w:r w:rsidR="001543CD" w:rsidRPr="003743DF">
              <w:rPr>
                <w:rFonts w:ascii="Times New Roman" w:eastAsia="Calibri" w:hAnsi="Times New Roman" w:cs="Times New Roman"/>
              </w:rPr>
              <w:t>ат</w:t>
            </w:r>
            <w:r w:rsidR="00AF3523" w:rsidRPr="003743DF">
              <w:rPr>
                <w:rFonts w:ascii="Times New Roman" w:eastAsia="Calibri" w:hAnsi="Times New Roman" w:cs="Times New Roman"/>
              </w:rPr>
              <w:t xml:space="preserve"> </w:t>
            </w:r>
            <w:r w:rsidR="007D4118" w:rsidRPr="003743DF">
              <w:rPr>
                <w:rFonts w:ascii="Times New Roman" w:eastAsia="Calibri" w:hAnsi="Times New Roman" w:cs="Times New Roman"/>
              </w:rPr>
              <w:t xml:space="preserve">не менее </w:t>
            </w:r>
            <w:r w:rsidR="009364C3" w:rsidRPr="003743DF">
              <w:rPr>
                <w:rFonts w:ascii="Times New Roman" w:eastAsia="Calibri" w:hAnsi="Times New Roman" w:cs="Times New Roman"/>
              </w:rPr>
              <w:t xml:space="preserve">112 </w:t>
            </w:r>
            <w:r w:rsidRPr="003743DF">
              <w:rPr>
                <w:rFonts w:ascii="Times New Roman" w:eastAsia="Calibri" w:hAnsi="Times New Roman" w:cs="Times New Roman"/>
              </w:rPr>
              <w:t>человек</w:t>
            </w:r>
          </w:p>
        </w:tc>
      </w:tr>
      <w:tr w:rsidR="003F1255" w:rsidRPr="003743DF" w:rsidTr="00AC520B">
        <w:trPr>
          <w:trHeight w:val="73"/>
        </w:trPr>
        <w:tc>
          <w:tcPr>
            <w:tcW w:w="682" w:type="dxa"/>
          </w:tcPr>
          <w:p w:rsidR="003F1255" w:rsidRPr="003743DF" w:rsidRDefault="003F125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6</w:t>
            </w:r>
          </w:p>
          <w:p w:rsidR="003F1255" w:rsidRPr="003743DF" w:rsidRDefault="003F125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3F1255" w:rsidRPr="003743DF" w:rsidRDefault="003F125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1.1.6</w:t>
            </w:r>
          </w:p>
          <w:p w:rsidR="003F1255" w:rsidRPr="003743DF" w:rsidRDefault="003F125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Мероприятия по созданию безопасных и комфортных условий функционирования объектов муниципальной собственности, развитие муниципальных учреждений</w:t>
            </w:r>
          </w:p>
        </w:tc>
        <w:tc>
          <w:tcPr>
            <w:tcW w:w="837" w:type="dxa"/>
          </w:tcPr>
          <w:p w:rsidR="003F1255" w:rsidRPr="003743DF" w:rsidRDefault="003F125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3F1255" w:rsidRPr="003743DF" w:rsidRDefault="003F1255" w:rsidP="003743DF">
            <w:pPr>
              <w:shd w:val="clear" w:color="auto" w:fill="FFFFFF" w:themeFill="background1"/>
              <w:spacing w:after="0" w:line="240" w:lineRule="auto"/>
              <w:jc w:val="center"/>
              <w:rPr>
                <w:rFonts w:ascii="Times New Roman" w:eastAsia="Calibri" w:hAnsi="Times New Roman" w:cs="Times New Roman"/>
              </w:rPr>
            </w:pPr>
            <w:r w:rsidRPr="003743DF">
              <w:rPr>
                <w:rFonts w:ascii="Times New Roman" w:eastAsia="Calibri" w:hAnsi="Times New Roman" w:cs="Times New Roman"/>
              </w:rPr>
              <w:t>079</w:t>
            </w:r>
          </w:p>
        </w:tc>
        <w:tc>
          <w:tcPr>
            <w:tcW w:w="670" w:type="dxa"/>
            <w:shd w:val="clear" w:color="auto" w:fill="auto"/>
          </w:tcPr>
          <w:p w:rsidR="003F1255" w:rsidRPr="003743DF" w:rsidRDefault="003F1255" w:rsidP="003743DF">
            <w:pPr>
              <w:shd w:val="clear" w:color="auto" w:fill="FFFFFF" w:themeFill="background1"/>
              <w:spacing w:after="0" w:line="240" w:lineRule="auto"/>
              <w:jc w:val="center"/>
              <w:rPr>
                <w:rFonts w:ascii="Times New Roman" w:eastAsia="Calibri" w:hAnsi="Times New Roman" w:cs="Times New Roman"/>
              </w:rPr>
            </w:pPr>
            <w:r w:rsidRPr="003743DF">
              <w:rPr>
                <w:rFonts w:ascii="Times New Roman" w:eastAsia="Calibri" w:hAnsi="Times New Roman" w:cs="Times New Roman"/>
              </w:rPr>
              <w:t>0701</w:t>
            </w:r>
          </w:p>
        </w:tc>
        <w:tc>
          <w:tcPr>
            <w:tcW w:w="1380" w:type="dxa"/>
            <w:shd w:val="clear" w:color="auto" w:fill="auto"/>
          </w:tcPr>
          <w:p w:rsidR="003F1255" w:rsidRPr="003743DF" w:rsidRDefault="003F1255" w:rsidP="003743DF">
            <w:pPr>
              <w:shd w:val="clear" w:color="auto" w:fill="FFFFFF" w:themeFill="background1"/>
              <w:spacing w:after="0" w:line="240" w:lineRule="auto"/>
              <w:jc w:val="center"/>
              <w:rPr>
                <w:rFonts w:ascii="Times New Roman" w:eastAsia="Calibri" w:hAnsi="Times New Roman" w:cs="Times New Roman"/>
              </w:rPr>
            </w:pPr>
            <w:r w:rsidRPr="003743DF">
              <w:rPr>
                <w:rFonts w:ascii="Times New Roman" w:eastAsia="Calibri" w:hAnsi="Times New Roman" w:cs="Times New Roman"/>
              </w:rPr>
              <w:t>0110060150</w:t>
            </w:r>
          </w:p>
        </w:tc>
        <w:tc>
          <w:tcPr>
            <w:tcW w:w="632" w:type="dxa"/>
            <w:gridSpan w:val="3"/>
            <w:shd w:val="clear" w:color="auto" w:fill="auto"/>
          </w:tcPr>
          <w:p w:rsidR="003F1255" w:rsidRPr="003743DF" w:rsidRDefault="003F1255" w:rsidP="003743DF">
            <w:pPr>
              <w:shd w:val="clear" w:color="auto" w:fill="FFFFFF" w:themeFill="background1"/>
              <w:spacing w:after="0" w:line="240" w:lineRule="auto"/>
              <w:jc w:val="center"/>
              <w:rPr>
                <w:rFonts w:ascii="Times New Roman" w:eastAsia="Calibri" w:hAnsi="Times New Roman" w:cs="Times New Roman"/>
              </w:rPr>
            </w:pPr>
            <w:r w:rsidRPr="003743DF">
              <w:rPr>
                <w:rFonts w:ascii="Times New Roman" w:eastAsia="Calibri" w:hAnsi="Times New Roman" w:cs="Times New Roman"/>
              </w:rPr>
              <w:t>612</w:t>
            </w:r>
          </w:p>
        </w:tc>
        <w:tc>
          <w:tcPr>
            <w:tcW w:w="1207" w:type="dxa"/>
            <w:shd w:val="clear" w:color="auto" w:fill="auto"/>
          </w:tcPr>
          <w:p w:rsidR="003F1255" w:rsidRPr="003743DF" w:rsidRDefault="003F1255" w:rsidP="003743DF">
            <w:pPr>
              <w:shd w:val="clear" w:color="auto" w:fill="FFFFFF" w:themeFill="background1"/>
              <w:spacing w:after="0" w:line="240" w:lineRule="auto"/>
              <w:jc w:val="center"/>
              <w:rPr>
                <w:rFonts w:ascii="Times New Roman" w:hAnsi="Times New Roman" w:cs="Times New Roman"/>
              </w:rPr>
            </w:pPr>
          </w:p>
        </w:tc>
        <w:tc>
          <w:tcPr>
            <w:tcW w:w="1280" w:type="dxa"/>
            <w:shd w:val="clear" w:color="auto" w:fill="auto"/>
          </w:tcPr>
          <w:p w:rsidR="003F1255" w:rsidRPr="003743DF" w:rsidRDefault="003F1255" w:rsidP="003743DF">
            <w:pPr>
              <w:shd w:val="clear" w:color="auto" w:fill="FFFFFF" w:themeFill="background1"/>
              <w:spacing w:after="0" w:line="240" w:lineRule="auto"/>
              <w:jc w:val="center"/>
              <w:rPr>
                <w:rFonts w:ascii="Times New Roman" w:hAnsi="Times New Roman" w:cs="Times New Roman"/>
              </w:rPr>
            </w:pPr>
          </w:p>
        </w:tc>
        <w:tc>
          <w:tcPr>
            <w:tcW w:w="1435" w:type="dxa"/>
            <w:gridSpan w:val="2"/>
            <w:shd w:val="clear" w:color="auto" w:fill="auto"/>
          </w:tcPr>
          <w:p w:rsidR="003F1255" w:rsidRPr="003743DF" w:rsidRDefault="003F1255" w:rsidP="003743DF">
            <w:pPr>
              <w:shd w:val="clear" w:color="auto" w:fill="FFFFFF" w:themeFill="background1"/>
              <w:spacing w:after="0" w:line="240" w:lineRule="auto"/>
              <w:jc w:val="center"/>
              <w:rPr>
                <w:rFonts w:ascii="Times New Roman" w:hAnsi="Times New Roman" w:cs="Times New Roman"/>
              </w:rPr>
            </w:pPr>
          </w:p>
        </w:tc>
        <w:tc>
          <w:tcPr>
            <w:tcW w:w="1709" w:type="dxa"/>
            <w:shd w:val="clear" w:color="auto" w:fill="auto"/>
          </w:tcPr>
          <w:p w:rsidR="003F1255" w:rsidRPr="003743DF" w:rsidRDefault="003F1255" w:rsidP="003743DF">
            <w:pPr>
              <w:shd w:val="clear" w:color="auto" w:fill="FFFFFF" w:themeFill="background1"/>
              <w:spacing w:after="0" w:line="240" w:lineRule="auto"/>
              <w:jc w:val="center"/>
              <w:rPr>
                <w:rFonts w:ascii="Times New Roman" w:hAnsi="Times New Roman" w:cs="Times New Roman"/>
                <w:b/>
              </w:rPr>
            </w:pPr>
          </w:p>
        </w:tc>
        <w:tc>
          <w:tcPr>
            <w:tcW w:w="2502" w:type="dxa"/>
          </w:tcPr>
          <w:p w:rsidR="005F6374" w:rsidRPr="003743DF" w:rsidRDefault="00284CD2"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Создание безопасных и комфортных условий функционирования в образовательных учреждениях (выполнение расходных обязательств)</w:t>
            </w:r>
          </w:p>
        </w:tc>
      </w:tr>
      <w:tr w:rsidR="00212DA9" w:rsidRPr="003743DF" w:rsidTr="00AC520B">
        <w:trPr>
          <w:trHeight w:val="73"/>
        </w:trPr>
        <w:tc>
          <w:tcPr>
            <w:tcW w:w="682" w:type="dxa"/>
          </w:tcPr>
          <w:p w:rsidR="00212DA9" w:rsidRPr="003743DF" w:rsidRDefault="00212D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212DA9" w:rsidRPr="003743DF" w:rsidRDefault="00212D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задаче 1</w:t>
            </w:r>
          </w:p>
        </w:tc>
        <w:tc>
          <w:tcPr>
            <w:tcW w:w="837" w:type="dxa"/>
          </w:tcPr>
          <w:p w:rsidR="00212DA9" w:rsidRPr="003743DF" w:rsidRDefault="00212D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56" w:type="dxa"/>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32" w:type="dxa"/>
            <w:gridSpan w:val="3"/>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212DA9" w:rsidRPr="003743DF" w:rsidRDefault="00D8779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w:t>
            </w:r>
            <w:r w:rsidR="004B6017" w:rsidRPr="003743DF">
              <w:rPr>
                <w:rFonts w:ascii="Times New Roman" w:eastAsia="Times New Roman" w:hAnsi="Times New Roman" w:cs="Times New Roman"/>
                <w:b/>
              </w:rPr>
              <w:t>72 012,6</w:t>
            </w:r>
          </w:p>
        </w:tc>
        <w:tc>
          <w:tcPr>
            <w:tcW w:w="1280" w:type="dxa"/>
            <w:shd w:val="clear" w:color="auto" w:fill="auto"/>
          </w:tcPr>
          <w:p w:rsidR="00212DA9" w:rsidRPr="003743DF" w:rsidRDefault="00FF3C7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16</w:t>
            </w:r>
            <w:r w:rsidR="004B6017" w:rsidRPr="003743DF">
              <w:rPr>
                <w:rFonts w:ascii="Times New Roman" w:eastAsia="Times New Roman" w:hAnsi="Times New Roman" w:cs="Times New Roman"/>
                <w:b/>
              </w:rPr>
              <w:t>3 990,3</w:t>
            </w:r>
          </w:p>
        </w:tc>
        <w:tc>
          <w:tcPr>
            <w:tcW w:w="1435" w:type="dxa"/>
            <w:gridSpan w:val="2"/>
            <w:shd w:val="clear" w:color="auto" w:fill="auto"/>
          </w:tcPr>
          <w:p w:rsidR="00212DA9" w:rsidRPr="003743DF" w:rsidRDefault="00FF3C7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16</w:t>
            </w:r>
            <w:r w:rsidR="004B6017" w:rsidRPr="003743DF">
              <w:rPr>
                <w:rFonts w:ascii="Times New Roman" w:eastAsia="Times New Roman" w:hAnsi="Times New Roman" w:cs="Times New Roman"/>
                <w:b/>
              </w:rPr>
              <w:t>9 495,4</w:t>
            </w:r>
          </w:p>
        </w:tc>
        <w:tc>
          <w:tcPr>
            <w:tcW w:w="1709" w:type="dxa"/>
            <w:shd w:val="clear" w:color="auto" w:fill="auto"/>
          </w:tcPr>
          <w:p w:rsidR="00212DA9"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505 498,3</w:t>
            </w:r>
          </w:p>
          <w:p w:rsidR="00443B9F" w:rsidRPr="003743DF" w:rsidRDefault="00443B9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212DA9" w:rsidRPr="003743DF" w:rsidRDefault="00212D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12DA9" w:rsidRPr="003743DF" w:rsidTr="00AC520B">
        <w:trPr>
          <w:trHeight w:val="228"/>
        </w:trPr>
        <w:tc>
          <w:tcPr>
            <w:tcW w:w="682" w:type="dxa"/>
          </w:tcPr>
          <w:p w:rsidR="00212DA9" w:rsidRPr="003743DF" w:rsidRDefault="00212D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212DA9" w:rsidRPr="003743DF" w:rsidRDefault="00212D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hAnsi="Times New Roman" w:cs="Times New Roman"/>
                <w:b/>
              </w:rPr>
              <w:t>Задача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212DA9" w:rsidRPr="003743DF" w:rsidTr="00AC520B">
        <w:trPr>
          <w:trHeight w:val="2024"/>
        </w:trPr>
        <w:tc>
          <w:tcPr>
            <w:tcW w:w="682" w:type="dxa"/>
          </w:tcPr>
          <w:p w:rsidR="00212DA9" w:rsidRPr="003743DF" w:rsidRDefault="00212D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p>
        </w:tc>
        <w:tc>
          <w:tcPr>
            <w:tcW w:w="2637" w:type="dxa"/>
          </w:tcPr>
          <w:p w:rsidR="00212DA9" w:rsidRPr="003743DF" w:rsidRDefault="00212DA9"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 xml:space="preserve">Мероприятие 1.2.1 </w:t>
            </w:r>
            <w:r w:rsidRPr="003743DF">
              <w:rPr>
                <w:rFonts w:ascii="Times New Roman" w:hAnsi="Times New Roman" w:cs="Times New Roman"/>
              </w:rPr>
              <w:t>Обеспечение функционирования муниципальных общеобразовательных учреждений</w:t>
            </w:r>
          </w:p>
        </w:tc>
        <w:tc>
          <w:tcPr>
            <w:tcW w:w="837" w:type="dxa"/>
          </w:tcPr>
          <w:p w:rsidR="00212DA9" w:rsidRPr="003743DF" w:rsidRDefault="00212DA9"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tc>
        <w:tc>
          <w:tcPr>
            <w:tcW w:w="1380" w:type="dxa"/>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0110060050</w:t>
            </w:r>
          </w:p>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75" w:type="dxa"/>
            <w:gridSpan w:val="2"/>
            <w:shd w:val="clear" w:color="auto" w:fill="auto"/>
          </w:tcPr>
          <w:p w:rsidR="005640BE"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743DF">
              <w:rPr>
                <w:rFonts w:ascii="Times New Roman" w:eastAsia="Times New Roman" w:hAnsi="Times New Roman" w:cs="Times New Roman"/>
                <w:color w:val="000000" w:themeColor="text1"/>
              </w:rPr>
              <w:t>77 435,4</w:t>
            </w:r>
          </w:p>
        </w:tc>
        <w:tc>
          <w:tcPr>
            <w:tcW w:w="1280" w:type="dxa"/>
            <w:shd w:val="clear" w:color="auto" w:fill="auto"/>
          </w:tcPr>
          <w:p w:rsidR="00212DA9"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743DF">
              <w:rPr>
                <w:rFonts w:ascii="Times New Roman" w:eastAsia="Times New Roman" w:hAnsi="Times New Roman" w:cs="Times New Roman"/>
                <w:color w:val="000000" w:themeColor="text1"/>
              </w:rPr>
              <w:t>70 655,3</w:t>
            </w:r>
          </w:p>
        </w:tc>
        <w:tc>
          <w:tcPr>
            <w:tcW w:w="1421" w:type="dxa"/>
            <w:shd w:val="clear" w:color="auto" w:fill="auto"/>
          </w:tcPr>
          <w:p w:rsidR="00212DA9" w:rsidRPr="003743DF" w:rsidRDefault="0035137A"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743DF">
              <w:rPr>
                <w:rFonts w:ascii="Times New Roman" w:eastAsia="Times New Roman" w:hAnsi="Times New Roman" w:cs="Times New Roman"/>
                <w:color w:val="000000" w:themeColor="text1"/>
              </w:rPr>
              <w:t>7</w:t>
            </w:r>
            <w:r w:rsidR="004B6017" w:rsidRPr="003743DF">
              <w:rPr>
                <w:rFonts w:ascii="Times New Roman" w:eastAsia="Times New Roman" w:hAnsi="Times New Roman" w:cs="Times New Roman"/>
                <w:color w:val="000000" w:themeColor="text1"/>
              </w:rPr>
              <w:t>6 694,6</w:t>
            </w:r>
          </w:p>
        </w:tc>
        <w:tc>
          <w:tcPr>
            <w:tcW w:w="1723" w:type="dxa"/>
            <w:gridSpan w:val="2"/>
            <w:shd w:val="clear" w:color="auto" w:fill="auto"/>
          </w:tcPr>
          <w:p w:rsidR="00212DA9" w:rsidRPr="003743DF" w:rsidRDefault="004B601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rPr>
            </w:pPr>
            <w:r w:rsidRPr="003743DF">
              <w:rPr>
                <w:rFonts w:ascii="Times New Roman" w:eastAsia="Times New Roman" w:hAnsi="Times New Roman" w:cs="Times New Roman"/>
                <w:b/>
                <w:color w:val="000000" w:themeColor="text1"/>
              </w:rPr>
              <w:t>224 785,4</w:t>
            </w:r>
          </w:p>
        </w:tc>
        <w:tc>
          <w:tcPr>
            <w:tcW w:w="2502" w:type="dxa"/>
          </w:tcPr>
          <w:p w:rsidR="00421611" w:rsidRPr="003743DF" w:rsidRDefault="00212DA9"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дети школьного возраста</w:t>
            </w:r>
          </w:p>
          <w:p w:rsidR="00212DA9" w:rsidRPr="003743DF" w:rsidRDefault="00421611"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в пяти школах города</w:t>
            </w:r>
            <w:r w:rsidR="00212DA9" w:rsidRPr="003743DF">
              <w:rPr>
                <w:rFonts w:ascii="Times New Roman" w:eastAsia="Calibri" w:hAnsi="Times New Roman" w:cs="Times New Roman"/>
              </w:rPr>
              <w:t xml:space="preserve"> получают услуги общего образования в  количестве не менее  2</w:t>
            </w:r>
            <w:r w:rsidR="004D007F" w:rsidRPr="003743DF">
              <w:rPr>
                <w:rFonts w:ascii="Times New Roman" w:eastAsia="Calibri" w:hAnsi="Times New Roman" w:cs="Times New Roman"/>
              </w:rPr>
              <w:t>7</w:t>
            </w:r>
            <w:r w:rsidR="001B1E6E" w:rsidRPr="003743DF">
              <w:rPr>
                <w:rFonts w:ascii="Times New Roman" w:eastAsia="Calibri" w:hAnsi="Times New Roman" w:cs="Times New Roman"/>
              </w:rPr>
              <w:t>0</w:t>
            </w:r>
            <w:r w:rsidR="001E44B7" w:rsidRPr="003743DF">
              <w:rPr>
                <w:rFonts w:ascii="Times New Roman" w:eastAsia="Calibri" w:hAnsi="Times New Roman" w:cs="Times New Roman"/>
              </w:rPr>
              <w:t>0</w:t>
            </w:r>
            <w:r w:rsidR="00212DA9" w:rsidRPr="003743DF">
              <w:rPr>
                <w:rFonts w:ascii="Times New Roman" w:eastAsia="Calibri" w:hAnsi="Times New Roman" w:cs="Times New Roman"/>
              </w:rPr>
              <w:t xml:space="preserve"> обучающихся</w:t>
            </w:r>
          </w:p>
        </w:tc>
      </w:tr>
      <w:tr w:rsidR="001708A6" w:rsidRPr="003743DF" w:rsidTr="00AC520B">
        <w:trPr>
          <w:trHeight w:val="444"/>
        </w:trPr>
        <w:tc>
          <w:tcPr>
            <w:tcW w:w="682" w:type="dxa"/>
          </w:tcPr>
          <w:p w:rsidR="001708A6" w:rsidRPr="003743DF" w:rsidRDefault="001708A6"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2</w:t>
            </w:r>
          </w:p>
        </w:tc>
        <w:tc>
          <w:tcPr>
            <w:tcW w:w="2637" w:type="dxa"/>
          </w:tcPr>
          <w:p w:rsidR="001708A6" w:rsidRPr="003743DF" w:rsidRDefault="001708A6"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 xml:space="preserve">Мероприятие 1.2.2 </w:t>
            </w:r>
            <w:r w:rsidRPr="003743DF">
              <w:rPr>
                <w:rFonts w:ascii="Times New Roman" w:hAnsi="Times New Roman" w:cs="Times New Roman"/>
              </w:rPr>
              <w:t xml:space="preserve">Обеспечение государственных гарантий реализации прав на получение  </w:t>
            </w:r>
            <w:r w:rsidRPr="003743DF">
              <w:rPr>
                <w:rFonts w:ascii="Times New Roman" w:hAnsi="Times New Roman" w:cs="Times New Roman"/>
              </w:rPr>
              <w:lastRenderedPageBreak/>
              <w:t>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w:t>
            </w:r>
          </w:p>
        </w:tc>
        <w:tc>
          <w:tcPr>
            <w:tcW w:w="837" w:type="dxa"/>
          </w:tcPr>
          <w:p w:rsidR="001708A6" w:rsidRPr="003743DF" w:rsidRDefault="001708A6"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lastRenderedPageBreak/>
              <w:t xml:space="preserve">МКУ «Управление образования </w:t>
            </w:r>
            <w:r w:rsidRPr="003743DF">
              <w:rPr>
                <w:rFonts w:ascii="Times New Roman" w:eastAsia="Calibri" w:hAnsi="Times New Roman" w:cs="Times New Roman"/>
              </w:rPr>
              <w:lastRenderedPageBreak/>
              <w:t>г. Боготола»</w:t>
            </w:r>
          </w:p>
        </w:tc>
        <w:tc>
          <w:tcPr>
            <w:tcW w:w="656" w:type="dxa"/>
            <w:shd w:val="clear" w:color="auto" w:fill="auto"/>
          </w:tcPr>
          <w:p w:rsidR="001708A6" w:rsidRPr="003743DF" w:rsidRDefault="001708A6"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079</w:t>
            </w:r>
          </w:p>
        </w:tc>
        <w:tc>
          <w:tcPr>
            <w:tcW w:w="670" w:type="dxa"/>
            <w:shd w:val="clear" w:color="auto" w:fill="auto"/>
          </w:tcPr>
          <w:p w:rsidR="001708A6" w:rsidRPr="003743DF" w:rsidRDefault="001708A6"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p w:rsidR="001708A6" w:rsidRPr="003743DF" w:rsidRDefault="001708A6"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1708A6" w:rsidRPr="003743DF" w:rsidRDefault="001708A6"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0110075640</w:t>
            </w:r>
          </w:p>
        </w:tc>
        <w:tc>
          <w:tcPr>
            <w:tcW w:w="564" w:type="dxa"/>
            <w:gridSpan w:val="2"/>
            <w:shd w:val="clear" w:color="auto" w:fill="auto"/>
          </w:tcPr>
          <w:p w:rsidR="001708A6" w:rsidRPr="003743DF" w:rsidRDefault="001708A6"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p w:rsidR="001708A6" w:rsidRPr="003743DF" w:rsidRDefault="001708A6"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75" w:type="dxa"/>
            <w:gridSpan w:val="2"/>
            <w:shd w:val="clear" w:color="auto" w:fill="auto"/>
          </w:tcPr>
          <w:p w:rsidR="001708A6" w:rsidRPr="003743DF" w:rsidRDefault="0068575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132 858,3</w:t>
            </w:r>
          </w:p>
        </w:tc>
        <w:tc>
          <w:tcPr>
            <w:tcW w:w="1280" w:type="dxa"/>
            <w:shd w:val="clear" w:color="auto" w:fill="auto"/>
          </w:tcPr>
          <w:p w:rsidR="001708A6" w:rsidRPr="003743DF" w:rsidRDefault="00685751"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128 077,0</w:t>
            </w:r>
          </w:p>
        </w:tc>
        <w:tc>
          <w:tcPr>
            <w:tcW w:w="1421" w:type="dxa"/>
            <w:shd w:val="clear" w:color="auto" w:fill="auto"/>
          </w:tcPr>
          <w:p w:rsidR="001708A6" w:rsidRPr="003743DF" w:rsidRDefault="006574F0"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12</w:t>
            </w:r>
            <w:r w:rsidR="00685751" w:rsidRPr="003743DF">
              <w:rPr>
                <w:rFonts w:ascii="Times New Roman" w:eastAsia="Times New Roman" w:hAnsi="Times New Roman" w:cs="Times New Roman"/>
              </w:rPr>
              <w:t>8 077,0</w:t>
            </w:r>
          </w:p>
        </w:tc>
        <w:tc>
          <w:tcPr>
            <w:tcW w:w="1723" w:type="dxa"/>
            <w:gridSpan w:val="2"/>
            <w:shd w:val="clear" w:color="auto" w:fill="auto"/>
          </w:tcPr>
          <w:p w:rsidR="001708A6" w:rsidRPr="003743DF" w:rsidRDefault="0068575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389 012,3</w:t>
            </w:r>
          </w:p>
        </w:tc>
        <w:tc>
          <w:tcPr>
            <w:tcW w:w="2502" w:type="dxa"/>
          </w:tcPr>
          <w:p w:rsidR="001708A6" w:rsidRPr="003743DF" w:rsidRDefault="001708A6"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Ежегодно дети школьного возраста  в пяти школах города получают услуги общего образования в  </w:t>
            </w:r>
            <w:r w:rsidRPr="003743DF">
              <w:rPr>
                <w:rFonts w:ascii="Times New Roman" w:eastAsia="Calibri" w:hAnsi="Times New Roman" w:cs="Times New Roman"/>
              </w:rPr>
              <w:lastRenderedPageBreak/>
              <w:t>количестве не менее  27</w:t>
            </w:r>
            <w:r w:rsidR="001B1E6E" w:rsidRPr="003743DF">
              <w:rPr>
                <w:rFonts w:ascii="Times New Roman" w:eastAsia="Calibri" w:hAnsi="Times New Roman" w:cs="Times New Roman"/>
              </w:rPr>
              <w:t>0</w:t>
            </w:r>
            <w:r w:rsidRPr="003743DF">
              <w:rPr>
                <w:rFonts w:ascii="Times New Roman" w:eastAsia="Calibri" w:hAnsi="Times New Roman" w:cs="Times New Roman"/>
              </w:rPr>
              <w:t>0 обучающихся</w:t>
            </w:r>
          </w:p>
        </w:tc>
      </w:tr>
      <w:tr w:rsidR="00CF4A03" w:rsidRPr="003743DF" w:rsidTr="00AC520B">
        <w:trPr>
          <w:trHeight w:val="444"/>
        </w:trPr>
        <w:tc>
          <w:tcPr>
            <w:tcW w:w="682" w:type="dxa"/>
          </w:tcPr>
          <w:p w:rsidR="00CF4A03" w:rsidRPr="003743DF" w:rsidRDefault="00CF4A03"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3</w:t>
            </w:r>
          </w:p>
        </w:tc>
        <w:tc>
          <w:tcPr>
            <w:tcW w:w="2637" w:type="dxa"/>
          </w:tcPr>
          <w:p w:rsidR="00CF4A03" w:rsidRPr="003743DF" w:rsidRDefault="00CF4A03"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 xml:space="preserve">Мероприятие 1.2.3 </w:t>
            </w:r>
            <w:r w:rsidRPr="003743DF">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w:t>
            </w:r>
            <w:r w:rsidRPr="003743DF">
              <w:rPr>
                <w:rFonts w:ascii="Times New Roman" w:hAnsi="Times New Roman" w:cs="Times New Roman"/>
              </w:rPr>
              <w:lastRenderedPageBreak/>
              <w:t>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w:t>
            </w:r>
          </w:p>
        </w:tc>
        <w:tc>
          <w:tcPr>
            <w:tcW w:w="837" w:type="dxa"/>
          </w:tcPr>
          <w:p w:rsidR="00CF4A03" w:rsidRPr="003743DF" w:rsidRDefault="00CF4A03"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CF4A03" w:rsidRPr="003743DF" w:rsidRDefault="00CF4A0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CF4A03" w:rsidRPr="003743DF" w:rsidRDefault="00CF4A0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tc>
        <w:tc>
          <w:tcPr>
            <w:tcW w:w="1380" w:type="dxa"/>
            <w:shd w:val="clear" w:color="auto" w:fill="auto"/>
          </w:tcPr>
          <w:p w:rsidR="00CF4A03" w:rsidRPr="003743DF" w:rsidRDefault="00CF4A0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0110074090</w:t>
            </w:r>
          </w:p>
        </w:tc>
        <w:tc>
          <w:tcPr>
            <w:tcW w:w="564" w:type="dxa"/>
            <w:gridSpan w:val="2"/>
            <w:shd w:val="clear" w:color="auto" w:fill="auto"/>
          </w:tcPr>
          <w:p w:rsidR="00CF4A03" w:rsidRPr="003743DF" w:rsidRDefault="00CF4A0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p w:rsidR="00CF4A03" w:rsidRPr="003743DF" w:rsidRDefault="00CF4A03"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75" w:type="dxa"/>
            <w:gridSpan w:val="2"/>
            <w:shd w:val="clear" w:color="auto" w:fill="auto"/>
          </w:tcPr>
          <w:p w:rsidR="00CF4A03"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32 094,2</w:t>
            </w:r>
          </w:p>
        </w:tc>
        <w:tc>
          <w:tcPr>
            <w:tcW w:w="1280" w:type="dxa"/>
            <w:shd w:val="clear" w:color="auto" w:fill="auto"/>
          </w:tcPr>
          <w:p w:rsidR="00CF4A03" w:rsidRPr="003743DF" w:rsidRDefault="00032C05"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32 094,2</w:t>
            </w:r>
          </w:p>
        </w:tc>
        <w:tc>
          <w:tcPr>
            <w:tcW w:w="1421" w:type="dxa"/>
            <w:shd w:val="clear" w:color="auto" w:fill="auto"/>
          </w:tcPr>
          <w:p w:rsidR="00CF4A03" w:rsidRPr="003743DF" w:rsidRDefault="00032C05"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32 094,2</w:t>
            </w:r>
          </w:p>
        </w:tc>
        <w:tc>
          <w:tcPr>
            <w:tcW w:w="1723" w:type="dxa"/>
            <w:gridSpan w:val="2"/>
            <w:shd w:val="clear" w:color="auto" w:fill="auto"/>
          </w:tcPr>
          <w:p w:rsidR="00CF4A03"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96 282,6</w:t>
            </w:r>
          </w:p>
        </w:tc>
        <w:tc>
          <w:tcPr>
            <w:tcW w:w="2502" w:type="dxa"/>
          </w:tcPr>
          <w:p w:rsidR="00CF4A03" w:rsidRPr="003743DF" w:rsidRDefault="00CF4A03"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дети школьного возраста  в пяти школах городаполучают услуги общего образования в  количестве не менее  27</w:t>
            </w:r>
            <w:r w:rsidR="001B1E6E" w:rsidRPr="003743DF">
              <w:rPr>
                <w:rFonts w:ascii="Times New Roman" w:eastAsia="Calibri" w:hAnsi="Times New Roman" w:cs="Times New Roman"/>
              </w:rPr>
              <w:t>0</w:t>
            </w:r>
            <w:r w:rsidRPr="003743DF">
              <w:rPr>
                <w:rFonts w:ascii="Times New Roman" w:eastAsia="Calibri" w:hAnsi="Times New Roman" w:cs="Times New Roman"/>
              </w:rPr>
              <w:t>0 обучающихся</w:t>
            </w:r>
          </w:p>
        </w:tc>
      </w:tr>
      <w:tr w:rsidR="00212DA9" w:rsidRPr="003743DF" w:rsidTr="00AC520B">
        <w:trPr>
          <w:trHeight w:val="444"/>
        </w:trPr>
        <w:tc>
          <w:tcPr>
            <w:tcW w:w="682" w:type="dxa"/>
          </w:tcPr>
          <w:p w:rsidR="00212DA9" w:rsidRPr="003743DF" w:rsidRDefault="00212D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4</w:t>
            </w:r>
          </w:p>
        </w:tc>
        <w:tc>
          <w:tcPr>
            <w:tcW w:w="2637" w:type="dxa"/>
          </w:tcPr>
          <w:p w:rsidR="00212DA9" w:rsidRPr="003743DF" w:rsidRDefault="00212DA9"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1.2.4</w:t>
            </w:r>
            <w:r w:rsidRPr="003743DF">
              <w:rPr>
                <w:rFonts w:ascii="Times New Roman" w:eastAsia="Calibri" w:hAnsi="Times New Roman" w:cs="Times New Roman"/>
              </w:rPr>
              <w:t xml:space="preserve">Развитие сети общеобразовательных учреждений </w:t>
            </w:r>
          </w:p>
        </w:tc>
        <w:tc>
          <w:tcPr>
            <w:tcW w:w="837" w:type="dxa"/>
          </w:tcPr>
          <w:p w:rsidR="00212DA9" w:rsidRPr="003743DF" w:rsidRDefault="00212DA9"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tc>
        <w:tc>
          <w:tcPr>
            <w:tcW w:w="1380" w:type="dxa"/>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0110060070</w:t>
            </w:r>
          </w:p>
        </w:tc>
        <w:tc>
          <w:tcPr>
            <w:tcW w:w="564" w:type="dxa"/>
            <w:gridSpan w:val="2"/>
            <w:shd w:val="clear" w:color="auto" w:fill="auto"/>
          </w:tcPr>
          <w:p w:rsidR="00212DA9" w:rsidRPr="003743DF" w:rsidRDefault="00212DA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75" w:type="dxa"/>
            <w:gridSpan w:val="2"/>
            <w:shd w:val="clear" w:color="auto" w:fill="auto"/>
          </w:tcPr>
          <w:p w:rsidR="00212DA9" w:rsidRPr="003743DF" w:rsidRDefault="00260A3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w:t>
            </w:r>
            <w:r w:rsidR="00032C05" w:rsidRPr="003743DF">
              <w:rPr>
                <w:rFonts w:ascii="Times New Roman" w:eastAsia="Times New Roman" w:hAnsi="Times New Roman" w:cs="Times New Roman"/>
              </w:rPr>
              <w:t>1</w:t>
            </w:r>
            <w:r w:rsidRPr="003743DF">
              <w:rPr>
                <w:rFonts w:ascii="Times New Roman" w:eastAsia="Times New Roman" w:hAnsi="Times New Roman" w:cs="Times New Roman"/>
              </w:rPr>
              <w:t>,8</w:t>
            </w:r>
          </w:p>
        </w:tc>
        <w:tc>
          <w:tcPr>
            <w:tcW w:w="1280" w:type="dxa"/>
            <w:shd w:val="clear" w:color="auto" w:fill="auto"/>
          </w:tcPr>
          <w:p w:rsidR="00212DA9"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118,6</w:t>
            </w:r>
          </w:p>
        </w:tc>
        <w:tc>
          <w:tcPr>
            <w:tcW w:w="1421" w:type="dxa"/>
            <w:shd w:val="clear" w:color="auto" w:fill="auto"/>
          </w:tcPr>
          <w:p w:rsidR="00212DA9"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118,6</w:t>
            </w:r>
          </w:p>
        </w:tc>
        <w:tc>
          <w:tcPr>
            <w:tcW w:w="1723" w:type="dxa"/>
            <w:gridSpan w:val="2"/>
            <w:shd w:val="clear" w:color="auto" w:fill="auto"/>
          </w:tcPr>
          <w:p w:rsidR="003F0815" w:rsidRPr="003743DF" w:rsidRDefault="00260A3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3</w:t>
            </w:r>
            <w:r w:rsidR="00032C05" w:rsidRPr="003743DF">
              <w:rPr>
                <w:rFonts w:ascii="Times New Roman" w:eastAsia="Times New Roman" w:hAnsi="Times New Roman" w:cs="Times New Roman"/>
                <w:b/>
              </w:rPr>
              <w:t>59,0</w:t>
            </w:r>
          </w:p>
        </w:tc>
        <w:tc>
          <w:tcPr>
            <w:tcW w:w="2502" w:type="dxa"/>
          </w:tcPr>
          <w:p w:rsidR="00212DA9" w:rsidRPr="003743DF" w:rsidRDefault="00212DA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 xml:space="preserve">Ежегодно школами будет приобретена  посуда  для летних пришкольных оздоровительных лагерей </w:t>
            </w:r>
          </w:p>
        </w:tc>
      </w:tr>
      <w:tr w:rsidR="000F42B0" w:rsidRPr="003743DF" w:rsidTr="00AC520B">
        <w:trPr>
          <w:trHeight w:val="444"/>
        </w:trPr>
        <w:tc>
          <w:tcPr>
            <w:tcW w:w="682" w:type="dxa"/>
          </w:tcPr>
          <w:p w:rsidR="000F42B0" w:rsidRPr="003743DF" w:rsidRDefault="000F42B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5</w:t>
            </w:r>
          </w:p>
        </w:tc>
        <w:tc>
          <w:tcPr>
            <w:tcW w:w="2637" w:type="dxa"/>
          </w:tcPr>
          <w:p w:rsidR="000F42B0" w:rsidRPr="003743DF" w:rsidRDefault="000F42B0"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1.2.5</w:t>
            </w:r>
            <w:r w:rsidRPr="003743DF">
              <w:rPr>
                <w:rFonts w:ascii="Times New Roman" w:eastAsia="Calibri" w:hAnsi="Times New Roman" w:cs="Times New Roman"/>
              </w:rPr>
              <w:t xml:space="preserve"> Обеспечение питанием  детей, обучающихся в муниципальных и негосударственных образовательных организациях, реализующих основные общеобразовательные  программы, без взимания платы</w:t>
            </w:r>
          </w:p>
        </w:tc>
        <w:tc>
          <w:tcPr>
            <w:tcW w:w="837" w:type="dxa"/>
          </w:tcPr>
          <w:p w:rsidR="000F42B0" w:rsidRPr="003743DF" w:rsidRDefault="000F42B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1003</w:t>
            </w:r>
          </w:p>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0110075660</w:t>
            </w:r>
          </w:p>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F42B0" w:rsidRPr="003743DF" w:rsidRDefault="000F42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p w:rsidR="000B3038" w:rsidRPr="003743DF" w:rsidRDefault="000B303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p w:rsidR="000F42B0" w:rsidRPr="003743DF" w:rsidRDefault="000F42B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75" w:type="dxa"/>
            <w:gridSpan w:val="2"/>
            <w:shd w:val="clear" w:color="auto" w:fill="auto"/>
          </w:tcPr>
          <w:p w:rsidR="001A63C6"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8 412,0</w:t>
            </w:r>
          </w:p>
        </w:tc>
        <w:tc>
          <w:tcPr>
            <w:tcW w:w="1280" w:type="dxa"/>
            <w:shd w:val="clear" w:color="auto" w:fill="auto"/>
          </w:tcPr>
          <w:p w:rsidR="001A63C6" w:rsidRPr="003743DF" w:rsidRDefault="00032C05"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8 412,0</w:t>
            </w:r>
          </w:p>
        </w:tc>
        <w:tc>
          <w:tcPr>
            <w:tcW w:w="1421" w:type="dxa"/>
            <w:shd w:val="clear" w:color="auto" w:fill="auto"/>
          </w:tcPr>
          <w:p w:rsidR="001A63C6" w:rsidRPr="003743DF" w:rsidRDefault="00032C05" w:rsidP="003743DF">
            <w:pPr>
              <w:shd w:val="clear" w:color="auto" w:fill="FFFFFF" w:themeFill="background1"/>
              <w:spacing w:after="0" w:line="240" w:lineRule="auto"/>
              <w:rPr>
                <w:rFonts w:ascii="Times New Roman" w:hAnsi="Times New Roman" w:cs="Times New Roman"/>
              </w:rPr>
            </w:pPr>
            <w:r w:rsidRPr="003743DF">
              <w:rPr>
                <w:rFonts w:ascii="Times New Roman" w:eastAsia="Times New Roman" w:hAnsi="Times New Roman" w:cs="Times New Roman"/>
              </w:rPr>
              <w:t>8 412,0</w:t>
            </w:r>
          </w:p>
        </w:tc>
        <w:tc>
          <w:tcPr>
            <w:tcW w:w="1723" w:type="dxa"/>
            <w:gridSpan w:val="2"/>
            <w:shd w:val="clear" w:color="auto" w:fill="auto"/>
          </w:tcPr>
          <w:p w:rsidR="00E502D6"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25 236,0</w:t>
            </w:r>
          </w:p>
        </w:tc>
        <w:tc>
          <w:tcPr>
            <w:tcW w:w="2502" w:type="dxa"/>
          </w:tcPr>
          <w:p w:rsidR="000F42B0" w:rsidRPr="003743DF" w:rsidRDefault="000F42B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В 202</w:t>
            </w:r>
            <w:r w:rsidR="001B1E6E" w:rsidRPr="003743DF">
              <w:rPr>
                <w:rFonts w:ascii="Times New Roman" w:eastAsia="Calibri" w:hAnsi="Times New Roman" w:cs="Times New Roman"/>
              </w:rPr>
              <w:t>4</w:t>
            </w:r>
            <w:r w:rsidRPr="003743DF">
              <w:rPr>
                <w:rFonts w:ascii="Times New Roman" w:eastAsia="Calibri" w:hAnsi="Times New Roman" w:cs="Times New Roman"/>
              </w:rPr>
              <w:t xml:space="preserve"> г.  горячее питание без взимания платы   в пяти школах города</w:t>
            </w:r>
            <w:r w:rsidR="00E77587" w:rsidRPr="003743DF">
              <w:rPr>
                <w:rFonts w:ascii="Times New Roman" w:eastAsia="Calibri" w:hAnsi="Times New Roman" w:cs="Times New Roman"/>
              </w:rPr>
              <w:t xml:space="preserve"> </w:t>
            </w:r>
            <w:r w:rsidRPr="003743DF">
              <w:rPr>
                <w:rFonts w:ascii="Times New Roman" w:eastAsia="Calibri" w:hAnsi="Times New Roman" w:cs="Times New Roman"/>
              </w:rPr>
              <w:t>получат</w:t>
            </w:r>
            <w:r w:rsidR="00E77587" w:rsidRPr="003743DF">
              <w:rPr>
                <w:rFonts w:ascii="Times New Roman" w:eastAsia="Calibri" w:hAnsi="Times New Roman" w:cs="Times New Roman"/>
              </w:rPr>
              <w:t xml:space="preserve"> </w:t>
            </w:r>
            <w:r w:rsidR="007F3146" w:rsidRPr="003743DF">
              <w:rPr>
                <w:rFonts w:ascii="Times New Roman" w:eastAsia="Calibri" w:hAnsi="Times New Roman" w:cs="Times New Roman"/>
                <w:b/>
              </w:rPr>
              <w:t xml:space="preserve">376 </w:t>
            </w:r>
            <w:r w:rsidRPr="003743DF">
              <w:rPr>
                <w:rFonts w:ascii="Times New Roman" w:eastAsia="Calibri" w:hAnsi="Times New Roman" w:cs="Times New Roman"/>
              </w:rPr>
              <w:t>обучающихся, в том числе:</w:t>
            </w:r>
          </w:p>
          <w:p w:rsidR="000F42B0" w:rsidRPr="003743DF" w:rsidRDefault="000F42B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- 11</w:t>
            </w:r>
            <w:r w:rsidR="001B1E6E" w:rsidRPr="003743DF">
              <w:rPr>
                <w:rFonts w:ascii="Times New Roman" w:eastAsia="Calibri" w:hAnsi="Times New Roman" w:cs="Times New Roman"/>
              </w:rPr>
              <w:t>1</w:t>
            </w:r>
            <w:r w:rsidRPr="003743DF">
              <w:rPr>
                <w:rFonts w:ascii="Times New Roman" w:eastAsia="Calibri" w:hAnsi="Times New Roman" w:cs="Times New Roman"/>
              </w:rPr>
              <w:t xml:space="preserve"> обучающихся с ОВЗ;</w:t>
            </w:r>
          </w:p>
          <w:p w:rsidR="000F42B0" w:rsidRPr="003743DF" w:rsidRDefault="000F42B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 - </w:t>
            </w:r>
            <w:r w:rsidR="007F3146" w:rsidRPr="003743DF">
              <w:rPr>
                <w:rFonts w:ascii="Times New Roman" w:eastAsia="Calibri" w:hAnsi="Times New Roman" w:cs="Times New Roman"/>
              </w:rPr>
              <w:t xml:space="preserve">257 </w:t>
            </w:r>
            <w:r w:rsidRPr="003743DF">
              <w:rPr>
                <w:rFonts w:ascii="Times New Roman" w:eastAsia="Calibri" w:hAnsi="Times New Roman" w:cs="Times New Roman"/>
              </w:rPr>
              <w:t>обучающихся  из малообеспеченных семей и семей СОП.</w:t>
            </w:r>
          </w:p>
          <w:p w:rsidR="000F42B0" w:rsidRPr="003743DF" w:rsidRDefault="000F42B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в  202</w:t>
            </w:r>
            <w:r w:rsidR="001B1E6E" w:rsidRPr="003743DF">
              <w:rPr>
                <w:rFonts w:ascii="Times New Roman" w:eastAsia="Calibri" w:hAnsi="Times New Roman" w:cs="Times New Roman"/>
              </w:rPr>
              <w:t>4</w:t>
            </w:r>
            <w:r w:rsidRPr="003743DF">
              <w:rPr>
                <w:rFonts w:ascii="Times New Roman" w:eastAsia="Calibri" w:hAnsi="Times New Roman" w:cs="Times New Roman"/>
              </w:rPr>
              <w:t>-202</w:t>
            </w:r>
            <w:r w:rsidR="001B1E6E" w:rsidRPr="003743DF">
              <w:rPr>
                <w:rFonts w:ascii="Times New Roman" w:eastAsia="Calibri" w:hAnsi="Times New Roman" w:cs="Times New Roman"/>
              </w:rPr>
              <w:t>6</w:t>
            </w:r>
            <w:r w:rsidRPr="003743DF">
              <w:rPr>
                <w:rFonts w:ascii="Times New Roman" w:eastAsia="Calibri" w:hAnsi="Times New Roman" w:cs="Times New Roman"/>
              </w:rPr>
              <w:t xml:space="preserve"> годах горячее питание без взимания платы  получат</w:t>
            </w:r>
            <w:r w:rsidR="007F3146" w:rsidRPr="003743DF">
              <w:rPr>
                <w:rFonts w:ascii="Times New Roman" w:eastAsia="Calibri" w:hAnsi="Times New Roman" w:cs="Times New Roman"/>
              </w:rPr>
              <w:t xml:space="preserve"> 376 </w:t>
            </w:r>
            <w:r w:rsidRPr="003743DF">
              <w:rPr>
                <w:rFonts w:ascii="Times New Roman" w:eastAsia="Calibri" w:hAnsi="Times New Roman" w:cs="Times New Roman"/>
              </w:rPr>
              <w:t>обучающихся, в том числе:</w:t>
            </w:r>
          </w:p>
          <w:p w:rsidR="000F42B0" w:rsidRPr="003743DF" w:rsidRDefault="000F42B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- 11</w:t>
            </w:r>
            <w:r w:rsidR="001B1E6E" w:rsidRPr="003743DF">
              <w:rPr>
                <w:rFonts w:ascii="Times New Roman" w:eastAsia="Calibri" w:hAnsi="Times New Roman" w:cs="Times New Roman"/>
              </w:rPr>
              <w:t>1</w:t>
            </w:r>
            <w:r w:rsidRPr="003743DF">
              <w:rPr>
                <w:rFonts w:ascii="Times New Roman" w:eastAsia="Calibri" w:hAnsi="Times New Roman" w:cs="Times New Roman"/>
              </w:rPr>
              <w:t xml:space="preserve"> обучающихся с ОВЗ;</w:t>
            </w:r>
          </w:p>
          <w:p w:rsidR="000F42B0" w:rsidRPr="003743DF" w:rsidRDefault="000F42B0"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Calibri" w:hAnsi="Times New Roman" w:cs="Times New Roman"/>
              </w:rPr>
              <w:lastRenderedPageBreak/>
              <w:t xml:space="preserve"> - </w:t>
            </w:r>
            <w:r w:rsidR="007F3146" w:rsidRPr="003743DF">
              <w:rPr>
                <w:rFonts w:ascii="Times New Roman" w:eastAsia="Calibri" w:hAnsi="Times New Roman" w:cs="Times New Roman"/>
              </w:rPr>
              <w:t>257</w:t>
            </w:r>
            <w:r w:rsidRPr="003743DF">
              <w:rPr>
                <w:rFonts w:ascii="Times New Roman" w:eastAsia="Calibri" w:hAnsi="Times New Roman" w:cs="Times New Roman"/>
              </w:rPr>
              <w:t xml:space="preserve"> обучающихся  измалообеспеченных семей и семей СОП.</w:t>
            </w:r>
          </w:p>
        </w:tc>
      </w:tr>
      <w:tr w:rsidR="00A46CE4" w:rsidRPr="003743DF" w:rsidTr="00AC520B">
        <w:trPr>
          <w:trHeight w:val="4578"/>
        </w:trPr>
        <w:tc>
          <w:tcPr>
            <w:tcW w:w="682" w:type="dxa"/>
          </w:tcPr>
          <w:p w:rsidR="00A46CE4" w:rsidRPr="003743DF" w:rsidRDefault="00A46CE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6</w:t>
            </w:r>
          </w:p>
        </w:tc>
        <w:tc>
          <w:tcPr>
            <w:tcW w:w="2637"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1.2.6</w:t>
            </w:r>
          </w:p>
          <w:p w:rsidR="00A46CE4" w:rsidRPr="003743DF" w:rsidRDefault="00A46CE4"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дошкольного, общего и дополнительного образования» муниципальной программы города Боготола «Развитие образования»</w:t>
            </w:r>
          </w:p>
        </w:tc>
        <w:tc>
          <w:tcPr>
            <w:tcW w:w="837"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1003</w:t>
            </w:r>
          </w:p>
        </w:tc>
        <w:tc>
          <w:tcPr>
            <w:tcW w:w="138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w:t>
            </w:r>
            <w:r w:rsidRPr="003743DF">
              <w:rPr>
                <w:rFonts w:ascii="Times New Roman" w:eastAsia="Times New Roman" w:hAnsi="Times New Roman" w:cs="Times New Roman"/>
                <w:lang w:val="en-US"/>
              </w:rPr>
              <w:t>L</w:t>
            </w:r>
            <w:r w:rsidRPr="003743DF">
              <w:rPr>
                <w:rFonts w:ascii="Times New Roman" w:eastAsia="Times New Roman" w:hAnsi="Times New Roman" w:cs="Times New Roman"/>
              </w:rPr>
              <w:t>3040</w:t>
            </w:r>
          </w:p>
        </w:tc>
        <w:tc>
          <w:tcPr>
            <w:tcW w:w="564" w:type="dxa"/>
            <w:gridSpan w:val="2"/>
            <w:shd w:val="clear" w:color="auto" w:fill="auto"/>
          </w:tcPr>
          <w:p w:rsidR="007A6FB0" w:rsidRPr="003743DF" w:rsidRDefault="007A6FB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tc>
        <w:tc>
          <w:tcPr>
            <w:tcW w:w="1275" w:type="dxa"/>
            <w:gridSpan w:val="2"/>
            <w:shd w:val="clear" w:color="auto" w:fill="auto"/>
          </w:tcPr>
          <w:p w:rsidR="007A6FB0"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743DF">
              <w:rPr>
                <w:rFonts w:ascii="Times New Roman" w:eastAsia="Times New Roman" w:hAnsi="Times New Roman" w:cs="Times New Roman"/>
                <w:color w:val="000000" w:themeColor="text1"/>
              </w:rPr>
              <w:t>13 288,6</w:t>
            </w:r>
          </w:p>
        </w:tc>
        <w:tc>
          <w:tcPr>
            <w:tcW w:w="1280" w:type="dxa"/>
            <w:shd w:val="clear" w:color="auto" w:fill="auto"/>
          </w:tcPr>
          <w:p w:rsidR="007A6FB0"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743DF">
              <w:rPr>
                <w:rFonts w:ascii="Times New Roman" w:eastAsia="Times New Roman" w:hAnsi="Times New Roman" w:cs="Times New Roman"/>
                <w:color w:val="000000" w:themeColor="text1"/>
              </w:rPr>
              <w:t>13 376,1</w:t>
            </w:r>
          </w:p>
        </w:tc>
        <w:tc>
          <w:tcPr>
            <w:tcW w:w="1421" w:type="dxa"/>
            <w:shd w:val="clear" w:color="auto" w:fill="auto"/>
          </w:tcPr>
          <w:p w:rsidR="007A6FB0"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743DF">
              <w:rPr>
                <w:rFonts w:ascii="Times New Roman" w:eastAsia="Times New Roman" w:hAnsi="Times New Roman" w:cs="Times New Roman"/>
                <w:color w:val="000000" w:themeColor="text1"/>
              </w:rPr>
              <w:t>4 196,4</w:t>
            </w:r>
          </w:p>
        </w:tc>
        <w:tc>
          <w:tcPr>
            <w:tcW w:w="1723" w:type="dxa"/>
            <w:gridSpan w:val="2"/>
            <w:shd w:val="clear" w:color="auto" w:fill="auto"/>
          </w:tcPr>
          <w:p w:rsidR="007A6FB0"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3743DF">
              <w:rPr>
                <w:rFonts w:ascii="Times New Roman" w:eastAsia="Times New Roman" w:hAnsi="Times New Roman" w:cs="Times New Roman"/>
                <w:color w:val="000000" w:themeColor="text1"/>
              </w:rPr>
              <w:t>30 861,1</w:t>
            </w:r>
          </w:p>
        </w:tc>
        <w:tc>
          <w:tcPr>
            <w:tcW w:w="2502"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В 202</w:t>
            </w:r>
            <w:r w:rsidR="001B1E6E" w:rsidRPr="003743DF">
              <w:rPr>
                <w:rFonts w:ascii="Times New Roman" w:eastAsia="Calibri" w:hAnsi="Times New Roman" w:cs="Times New Roman"/>
              </w:rPr>
              <w:t>4</w:t>
            </w:r>
            <w:r w:rsidRPr="003743DF">
              <w:rPr>
                <w:rFonts w:ascii="Times New Roman" w:eastAsia="Calibri" w:hAnsi="Times New Roman" w:cs="Times New Roman"/>
              </w:rPr>
              <w:t xml:space="preserve"> г.  горячее питание без взимания платы   в пяти школах города</w:t>
            </w:r>
            <w:r w:rsidR="00CE77E1" w:rsidRPr="003743DF">
              <w:rPr>
                <w:rFonts w:ascii="Times New Roman" w:eastAsia="Calibri" w:hAnsi="Times New Roman" w:cs="Times New Roman"/>
              </w:rPr>
              <w:t xml:space="preserve"> </w:t>
            </w:r>
            <w:r w:rsidRPr="003743DF">
              <w:rPr>
                <w:rFonts w:ascii="Times New Roman" w:eastAsia="Calibri" w:hAnsi="Times New Roman" w:cs="Times New Roman"/>
              </w:rPr>
              <w:t>получат</w:t>
            </w:r>
            <w:r w:rsidR="00CE77E1" w:rsidRPr="003743DF">
              <w:rPr>
                <w:rFonts w:ascii="Times New Roman" w:eastAsia="Calibri" w:hAnsi="Times New Roman" w:cs="Times New Roman"/>
              </w:rPr>
              <w:t xml:space="preserve"> </w:t>
            </w:r>
            <w:r w:rsidRPr="003743DF">
              <w:rPr>
                <w:rFonts w:ascii="Times New Roman" w:eastAsia="Calibri" w:hAnsi="Times New Roman" w:cs="Times New Roman"/>
              </w:rPr>
              <w:t>1</w:t>
            </w:r>
            <w:r w:rsidR="00225F1A" w:rsidRPr="003743DF">
              <w:rPr>
                <w:rFonts w:ascii="Times New Roman" w:eastAsia="Calibri" w:hAnsi="Times New Roman" w:cs="Times New Roman"/>
              </w:rPr>
              <w:t>0</w:t>
            </w:r>
            <w:r w:rsidR="001B1E6E" w:rsidRPr="003743DF">
              <w:rPr>
                <w:rFonts w:ascii="Times New Roman" w:eastAsia="Calibri" w:hAnsi="Times New Roman" w:cs="Times New Roman"/>
              </w:rPr>
              <w:t xml:space="preserve">16 </w:t>
            </w:r>
            <w:r w:rsidRPr="003743DF">
              <w:rPr>
                <w:rFonts w:ascii="Times New Roman" w:eastAsia="Calibri" w:hAnsi="Times New Roman" w:cs="Times New Roman"/>
              </w:rPr>
              <w:t>обучающихся начальной школы.</w:t>
            </w:r>
          </w:p>
          <w:p w:rsidR="00A46CE4" w:rsidRPr="003743DF" w:rsidRDefault="00A46CE4"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в  202</w:t>
            </w:r>
            <w:r w:rsidR="001B1E6E" w:rsidRPr="003743DF">
              <w:rPr>
                <w:rFonts w:ascii="Times New Roman" w:eastAsia="Calibri" w:hAnsi="Times New Roman" w:cs="Times New Roman"/>
              </w:rPr>
              <w:t>4</w:t>
            </w:r>
            <w:r w:rsidRPr="003743DF">
              <w:rPr>
                <w:rFonts w:ascii="Times New Roman" w:eastAsia="Calibri" w:hAnsi="Times New Roman" w:cs="Times New Roman"/>
              </w:rPr>
              <w:t>-202</w:t>
            </w:r>
            <w:r w:rsidR="001B1E6E" w:rsidRPr="003743DF">
              <w:rPr>
                <w:rFonts w:ascii="Times New Roman" w:eastAsia="Calibri" w:hAnsi="Times New Roman" w:cs="Times New Roman"/>
              </w:rPr>
              <w:t>6</w:t>
            </w:r>
            <w:r w:rsidRPr="003743DF">
              <w:rPr>
                <w:rFonts w:ascii="Times New Roman" w:eastAsia="Calibri" w:hAnsi="Times New Roman" w:cs="Times New Roman"/>
              </w:rPr>
              <w:t xml:space="preserve">  г.  горячее питание без взимания платы  получат </w:t>
            </w:r>
            <w:r w:rsidR="001B1E6E" w:rsidRPr="003743DF">
              <w:rPr>
                <w:rFonts w:ascii="Times New Roman" w:eastAsia="Calibri" w:hAnsi="Times New Roman" w:cs="Times New Roman"/>
              </w:rPr>
              <w:t>более 97</w:t>
            </w:r>
            <w:r w:rsidR="007F3146" w:rsidRPr="003743DF">
              <w:rPr>
                <w:rFonts w:ascii="Times New Roman" w:eastAsia="Calibri" w:hAnsi="Times New Roman" w:cs="Times New Roman"/>
              </w:rPr>
              <w:t>0</w:t>
            </w:r>
            <w:r w:rsidR="00CE77E1" w:rsidRPr="003743DF">
              <w:rPr>
                <w:rFonts w:ascii="Times New Roman" w:eastAsia="Calibri" w:hAnsi="Times New Roman" w:cs="Times New Roman"/>
              </w:rPr>
              <w:t xml:space="preserve"> </w:t>
            </w:r>
            <w:r w:rsidRPr="003743DF">
              <w:rPr>
                <w:rFonts w:ascii="Times New Roman" w:eastAsia="Calibri" w:hAnsi="Times New Roman" w:cs="Times New Roman"/>
              </w:rPr>
              <w:t>обучающихся начальной школы.</w:t>
            </w:r>
          </w:p>
        </w:tc>
      </w:tr>
      <w:tr w:rsidR="00A46CE4" w:rsidRPr="003743DF" w:rsidTr="00AC520B">
        <w:trPr>
          <w:trHeight w:val="456"/>
        </w:trPr>
        <w:tc>
          <w:tcPr>
            <w:tcW w:w="682" w:type="dxa"/>
          </w:tcPr>
          <w:p w:rsidR="00A46CE4" w:rsidRPr="003743DF" w:rsidRDefault="00A46CE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7</w:t>
            </w:r>
          </w:p>
        </w:tc>
        <w:tc>
          <w:tcPr>
            <w:tcW w:w="2637"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1.2.7</w:t>
            </w:r>
          </w:p>
          <w:p w:rsidR="00A46CE4" w:rsidRPr="003743DF" w:rsidRDefault="00A46CE4"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Выплата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w:t>
            </w:r>
            <w:r w:rsidRPr="003743DF">
              <w:rPr>
                <w:rFonts w:ascii="Times New Roman" w:eastAsia="Calibri" w:hAnsi="Times New Roman" w:cs="Times New Roman"/>
              </w:rPr>
              <w:lastRenderedPageBreak/>
              <w:t>аккредитацию основным общеобразовательным программам, осваивающим основные общеобразовательные программы на дому</w:t>
            </w:r>
          </w:p>
        </w:tc>
        <w:tc>
          <w:tcPr>
            <w:tcW w:w="837"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1003</w:t>
            </w:r>
          </w:p>
        </w:tc>
        <w:tc>
          <w:tcPr>
            <w:tcW w:w="138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0110075</w:t>
            </w:r>
            <w:r w:rsidR="003F5943" w:rsidRPr="003743DF">
              <w:rPr>
                <w:rFonts w:ascii="Times New Roman" w:eastAsia="Times New Roman" w:hAnsi="Times New Roman" w:cs="Times New Roman"/>
              </w:rPr>
              <w:t>6</w:t>
            </w:r>
            <w:r w:rsidRPr="003743DF">
              <w:rPr>
                <w:rFonts w:ascii="Times New Roman" w:eastAsia="Times New Roman" w:hAnsi="Times New Roman" w:cs="Times New Roman"/>
              </w:rPr>
              <w:t>60</w:t>
            </w:r>
          </w:p>
        </w:tc>
        <w:tc>
          <w:tcPr>
            <w:tcW w:w="564" w:type="dxa"/>
            <w:gridSpan w:val="2"/>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321</w:t>
            </w:r>
          </w:p>
          <w:p w:rsidR="00864002" w:rsidRPr="003743DF" w:rsidRDefault="0086400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A46CE4"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997,7</w:t>
            </w:r>
          </w:p>
        </w:tc>
        <w:tc>
          <w:tcPr>
            <w:tcW w:w="1280" w:type="dxa"/>
            <w:shd w:val="clear" w:color="auto" w:fill="auto"/>
          </w:tcPr>
          <w:p w:rsidR="00A46CE4"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997,7</w:t>
            </w:r>
          </w:p>
        </w:tc>
        <w:tc>
          <w:tcPr>
            <w:tcW w:w="1421" w:type="dxa"/>
            <w:shd w:val="clear" w:color="auto" w:fill="auto"/>
          </w:tcPr>
          <w:p w:rsidR="00A46CE4"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997,7</w:t>
            </w:r>
          </w:p>
        </w:tc>
        <w:tc>
          <w:tcPr>
            <w:tcW w:w="1723" w:type="dxa"/>
            <w:gridSpan w:val="2"/>
            <w:shd w:val="clear" w:color="auto" w:fill="auto"/>
          </w:tcPr>
          <w:p w:rsidR="00A46CE4"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2 993,1</w:t>
            </w:r>
          </w:p>
        </w:tc>
        <w:tc>
          <w:tcPr>
            <w:tcW w:w="2502"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денежную компенсацию взамен горячего питания без взимания платы получат не менее 2</w:t>
            </w:r>
            <w:r w:rsidR="007F3146" w:rsidRPr="003743DF">
              <w:rPr>
                <w:rFonts w:ascii="Times New Roman" w:eastAsia="Calibri" w:hAnsi="Times New Roman" w:cs="Times New Roman"/>
              </w:rPr>
              <w:t xml:space="preserve">5 </w:t>
            </w:r>
            <w:r w:rsidRPr="003743DF">
              <w:rPr>
                <w:rFonts w:ascii="Times New Roman" w:eastAsia="Calibri" w:hAnsi="Times New Roman" w:cs="Times New Roman"/>
              </w:rPr>
              <w:t>обучающихся с ОВЗ, осваивающих основные общеобразовательные программы на дому</w:t>
            </w:r>
          </w:p>
        </w:tc>
      </w:tr>
      <w:tr w:rsidR="00A46CE4" w:rsidRPr="003743DF" w:rsidTr="00AC520B">
        <w:trPr>
          <w:trHeight w:val="1857"/>
        </w:trPr>
        <w:tc>
          <w:tcPr>
            <w:tcW w:w="682" w:type="dxa"/>
          </w:tcPr>
          <w:p w:rsidR="00A46CE4" w:rsidRPr="003743DF" w:rsidRDefault="00A46CE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8</w:t>
            </w:r>
          </w:p>
        </w:tc>
        <w:tc>
          <w:tcPr>
            <w:tcW w:w="2637" w:type="dxa"/>
          </w:tcPr>
          <w:p w:rsidR="00284CD2" w:rsidRPr="003743DF" w:rsidRDefault="00A46CE4" w:rsidP="003743DF">
            <w:pPr>
              <w:shd w:val="clear" w:color="auto" w:fill="FFFFFF" w:themeFill="background1"/>
              <w:spacing w:after="0" w:line="240" w:lineRule="auto"/>
              <w:rPr>
                <w:rFonts w:ascii="Times New Roman" w:hAnsi="Times New Roman" w:cs="Times New Roman"/>
              </w:rPr>
            </w:pPr>
            <w:r w:rsidRPr="003743DF">
              <w:rPr>
                <w:rFonts w:ascii="Times New Roman" w:eastAsia="Calibri" w:hAnsi="Times New Roman" w:cs="Times New Roman"/>
                <w:b/>
              </w:rPr>
              <w:t xml:space="preserve">Мероприятие 1.2.8 </w:t>
            </w:r>
            <w:r w:rsidRPr="003743DF">
              <w:rPr>
                <w:rFonts w:ascii="Times New Roman" w:eastAsia="Calibri" w:hAnsi="Times New Roman" w:cs="Times New Roman"/>
              </w:rPr>
              <w:t xml:space="preserve">Реализация национального проекта «Образование». </w:t>
            </w:r>
            <w:r w:rsidRPr="003743DF">
              <w:rPr>
                <w:rFonts w:ascii="Times New Roman" w:hAnsi="Times New Roman" w:cs="Times New Roman"/>
              </w:rPr>
              <w:t xml:space="preserve">Создание Центров </w:t>
            </w:r>
            <w:r w:rsidR="007B138F" w:rsidRPr="003743DF">
              <w:rPr>
                <w:rFonts w:ascii="Times New Roman" w:hAnsi="Times New Roman" w:cs="Times New Roman"/>
              </w:rPr>
              <w:t xml:space="preserve">естественно-научной и технологической направленностей </w:t>
            </w:r>
            <w:r w:rsidRPr="003743DF">
              <w:rPr>
                <w:rFonts w:ascii="Times New Roman" w:hAnsi="Times New Roman" w:cs="Times New Roman"/>
              </w:rPr>
              <w:t xml:space="preserve">«Точка роста» на базе </w:t>
            </w:r>
            <w:r w:rsidR="00284CD2" w:rsidRPr="003743DF">
              <w:rPr>
                <w:rFonts w:ascii="Times New Roman" w:hAnsi="Times New Roman" w:cs="Times New Roman"/>
              </w:rPr>
              <w:t xml:space="preserve">МБОУ СОШ № 5, </w:t>
            </w:r>
          </w:p>
          <w:p w:rsidR="00A46CE4" w:rsidRPr="003743DF" w:rsidRDefault="00A46CE4"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hAnsi="Times New Roman" w:cs="Times New Roman"/>
              </w:rPr>
              <w:t xml:space="preserve">МБОУ СОШ № </w:t>
            </w:r>
            <w:r w:rsidR="00225F1A" w:rsidRPr="003743DF">
              <w:rPr>
                <w:rFonts w:ascii="Times New Roman" w:hAnsi="Times New Roman" w:cs="Times New Roman"/>
              </w:rPr>
              <w:t xml:space="preserve">6 </w:t>
            </w:r>
            <w:r w:rsidR="00395F3D" w:rsidRPr="003743DF">
              <w:rPr>
                <w:rFonts w:ascii="Times New Roman" w:eastAsia="Calibri" w:hAnsi="Times New Roman" w:cs="Times New Roman"/>
              </w:rPr>
              <w:t xml:space="preserve"> С</w:t>
            </w:r>
            <w:r w:rsidRPr="003743DF">
              <w:rPr>
                <w:rFonts w:ascii="Times New Roman" w:eastAsia="Calibri" w:hAnsi="Times New Roman" w:cs="Times New Roman"/>
              </w:rPr>
              <w:t xml:space="preserve">оздание(обновление) материально-технической базыдля реализации основных и дополнительных общеобразовательных программ </w:t>
            </w:r>
            <w:r w:rsidR="007B138F" w:rsidRPr="003743DF">
              <w:rPr>
                <w:rFonts w:ascii="Times New Roman" w:hAnsi="Times New Roman" w:cs="Times New Roman"/>
              </w:rPr>
              <w:t xml:space="preserve">естественно-научного и технического профилей </w:t>
            </w:r>
            <w:r w:rsidRPr="003743DF">
              <w:rPr>
                <w:rFonts w:ascii="Times New Roman" w:eastAsia="Calibri" w:hAnsi="Times New Roman" w:cs="Times New Roman"/>
              </w:rPr>
              <w:t>в общеобразовательных организациях.</w:t>
            </w:r>
          </w:p>
        </w:tc>
        <w:tc>
          <w:tcPr>
            <w:tcW w:w="837"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tc>
        <w:tc>
          <w:tcPr>
            <w:tcW w:w="138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743DF">
              <w:rPr>
                <w:rFonts w:ascii="Times New Roman" w:eastAsia="Times New Roman" w:hAnsi="Times New Roman" w:cs="Times New Roman"/>
              </w:rPr>
              <w:t>01100</w:t>
            </w:r>
            <w:r w:rsidR="00E101DD" w:rsidRPr="003743DF">
              <w:rPr>
                <w:rFonts w:ascii="Times New Roman" w:eastAsia="Times New Roman" w:hAnsi="Times New Roman" w:cs="Times New Roman"/>
              </w:rPr>
              <w:t>15210</w:t>
            </w:r>
          </w:p>
        </w:tc>
        <w:tc>
          <w:tcPr>
            <w:tcW w:w="564" w:type="dxa"/>
            <w:gridSpan w:val="2"/>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743DF">
              <w:rPr>
                <w:rFonts w:ascii="Times New Roman" w:eastAsia="Times New Roman" w:hAnsi="Times New Roman" w:cs="Times New Roman"/>
                <w:lang w:val="en-US"/>
              </w:rPr>
              <w:t>612</w:t>
            </w:r>
          </w:p>
        </w:tc>
        <w:tc>
          <w:tcPr>
            <w:tcW w:w="1275" w:type="dxa"/>
            <w:gridSpan w:val="2"/>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2502" w:type="dxa"/>
          </w:tcPr>
          <w:p w:rsidR="00225F1A" w:rsidRPr="003743DF" w:rsidRDefault="001B1E6E"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В 2023 г. п</w:t>
            </w:r>
            <w:r w:rsidR="00225F1A" w:rsidRPr="003743DF">
              <w:rPr>
                <w:rFonts w:ascii="Times New Roman" w:eastAsia="Calibri" w:hAnsi="Times New Roman" w:cs="Times New Roman"/>
              </w:rPr>
              <w:t>риведен</w:t>
            </w:r>
            <w:r w:rsidRPr="003743DF">
              <w:rPr>
                <w:rFonts w:ascii="Times New Roman" w:eastAsia="Calibri" w:hAnsi="Times New Roman" w:cs="Times New Roman"/>
              </w:rPr>
              <w:t xml:space="preserve">ы </w:t>
            </w:r>
            <w:r w:rsidR="00225F1A" w:rsidRPr="003743DF">
              <w:rPr>
                <w:rFonts w:ascii="Times New Roman" w:eastAsia="Calibri" w:hAnsi="Times New Roman" w:cs="Times New Roman"/>
              </w:rPr>
              <w:t>площад</w:t>
            </w:r>
            <w:r w:rsidRPr="003743DF">
              <w:rPr>
                <w:rFonts w:ascii="Times New Roman" w:eastAsia="Calibri" w:hAnsi="Times New Roman" w:cs="Times New Roman"/>
              </w:rPr>
              <w:t xml:space="preserve">ки </w:t>
            </w:r>
            <w:r w:rsidR="00225F1A" w:rsidRPr="003743DF">
              <w:rPr>
                <w:rFonts w:ascii="Times New Roman" w:eastAsia="Calibri" w:hAnsi="Times New Roman" w:cs="Times New Roman"/>
              </w:rPr>
              <w:t xml:space="preserve"> (учебн</w:t>
            </w:r>
            <w:r w:rsidR="001953A4" w:rsidRPr="003743DF">
              <w:rPr>
                <w:rFonts w:ascii="Times New Roman" w:eastAsia="Calibri" w:hAnsi="Times New Roman" w:cs="Times New Roman"/>
              </w:rPr>
              <w:t>ы</w:t>
            </w:r>
            <w:r w:rsidRPr="003743DF">
              <w:rPr>
                <w:rFonts w:ascii="Times New Roman" w:eastAsia="Calibri" w:hAnsi="Times New Roman" w:cs="Times New Roman"/>
              </w:rPr>
              <w:t>е</w:t>
            </w:r>
            <w:r w:rsidR="00225F1A" w:rsidRPr="003743DF">
              <w:rPr>
                <w:rFonts w:ascii="Times New Roman" w:eastAsia="Calibri" w:hAnsi="Times New Roman" w:cs="Times New Roman"/>
              </w:rPr>
              <w:t>кабинет</w:t>
            </w:r>
            <w:r w:rsidRPr="003743DF">
              <w:rPr>
                <w:rFonts w:ascii="Times New Roman" w:eastAsia="Calibri" w:hAnsi="Times New Roman" w:cs="Times New Roman"/>
              </w:rPr>
              <w:t>ы</w:t>
            </w:r>
            <w:r w:rsidR="00225F1A" w:rsidRPr="003743DF">
              <w:rPr>
                <w:rFonts w:ascii="Times New Roman" w:eastAsia="Calibri" w:hAnsi="Times New Roman" w:cs="Times New Roman"/>
              </w:rPr>
              <w:t xml:space="preserve">) </w:t>
            </w:r>
          </w:p>
          <w:p w:rsidR="00225F1A" w:rsidRPr="003743DF" w:rsidRDefault="00225F1A"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в </w:t>
            </w:r>
            <w:r w:rsidR="001953A4" w:rsidRPr="003743DF">
              <w:rPr>
                <w:rFonts w:ascii="Times New Roman" w:eastAsia="Calibri" w:hAnsi="Times New Roman" w:cs="Times New Roman"/>
              </w:rPr>
              <w:t xml:space="preserve">МБОУ СОШ № 5, </w:t>
            </w:r>
            <w:r w:rsidRPr="003743DF">
              <w:rPr>
                <w:rFonts w:ascii="Times New Roman" w:eastAsia="Calibri" w:hAnsi="Times New Roman" w:cs="Times New Roman"/>
              </w:rPr>
              <w:t>МБОУ СОШ № 6</w:t>
            </w:r>
          </w:p>
          <w:p w:rsidR="00225F1A" w:rsidRPr="003743DF" w:rsidRDefault="00225F1A"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в соответствие </w:t>
            </w:r>
          </w:p>
          <w:p w:rsidR="00A46CE4" w:rsidRPr="003743DF" w:rsidRDefault="00225F1A"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с фирменным стилем Центров «Точки Роста»</w:t>
            </w:r>
          </w:p>
        </w:tc>
      </w:tr>
      <w:tr w:rsidR="00A46CE4" w:rsidRPr="003743DF" w:rsidTr="00AC520B">
        <w:trPr>
          <w:trHeight w:val="315"/>
        </w:trPr>
        <w:tc>
          <w:tcPr>
            <w:tcW w:w="682" w:type="dxa"/>
          </w:tcPr>
          <w:p w:rsidR="00A46CE4" w:rsidRPr="003743DF" w:rsidRDefault="00A46CE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Итого Мероприятие 1.2.8</w:t>
            </w:r>
          </w:p>
        </w:tc>
        <w:tc>
          <w:tcPr>
            <w:tcW w:w="837"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64" w:type="dxa"/>
            <w:gridSpan w:val="2"/>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128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1421" w:type="dxa"/>
            <w:shd w:val="clear" w:color="auto" w:fill="auto"/>
          </w:tcPr>
          <w:p w:rsidR="00932C1E" w:rsidRPr="003743DF" w:rsidRDefault="00932C1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1723" w:type="dxa"/>
            <w:gridSpan w:val="2"/>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2502"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color w:val="FF0000"/>
              </w:rPr>
            </w:pPr>
          </w:p>
        </w:tc>
      </w:tr>
      <w:tr w:rsidR="00A46CE4" w:rsidRPr="003743DF" w:rsidTr="00AC520B">
        <w:trPr>
          <w:trHeight w:val="315"/>
        </w:trPr>
        <w:tc>
          <w:tcPr>
            <w:tcW w:w="682" w:type="dxa"/>
          </w:tcPr>
          <w:p w:rsidR="00A46CE4" w:rsidRPr="003743DF" w:rsidRDefault="00A46CE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9</w:t>
            </w:r>
          </w:p>
        </w:tc>
        <w:tc>
          <w:tcPr>
            <w:tcW w:w="2637"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1.2.9</w:t>
            </w:r>
          </w:p>
          <w:p w:rsidR="00A46CE4" w:rsidRPr="003743DF" w:rsidRDefault="00DE164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О</w:t>
            </w:r>
            <w:r w:rsidR="00A46CE4" w:rsidRPr="003743DF">
              <w:rPr>
                <w:rFonts w:ascii="Times New Roman" w:eastAsia="Calibri" w:hAnsi="Times New Roman" w:cs="Times New Roman"/>
              </w:rPr>
              <w:t xml:space="preserve">существление (возмещение) расходов, направленных на развитие и повышение качества работы муниципальных </w:t>
            </w:r>
            <w:r w:rsidR="00A46CE4" w:rsidRPr="003743DF">
              <w:rPr>
                <w:rFonts w:ascii="Times New Roman" w:eastAsia="Calibri" w:hAnsi="Times New Roman" w:cs="Times New Roman"/>
              </w:rPr>
              <w:lastRenderedPageBreak/>
              <w:t>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 " муниципальной программы города Боготола "Развитие образования"</w:t>
            </w:r>
          </w:p>
        </w:tc>
        <w:tc>
          <w:tcPr>
            <w:tcW w:w="837" w:type="dxa"/>
          </w:tcPr>
          <w:p w:rsidR="00A46CE4" w:rsidRPr="003743DF" w:rsidRDefault="00A46CE4"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lastRenderedPageBreak/>
              <w:t xml:space="preserve">МКУ «Управление образования г. </w:t>
            </w:r>
            <w:r w:rsidRPr="003743DF">
              <w:rPr>
                <w:rFonts w:ascii="Times New Roman" w:eastAsia="Calibri" w:hAnsi="Times New Roman" w:cs="Times New Roman"/>
              </w:rPr>
              <w:lastRenderedPageBreak/>
              <w:t>Боготола»</w:t>
            </w:r>
          </w:p>
        </w:tc>
        <w:tc>
          <w:tcPr>
            <w:tcW w:w="656"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079</w:t>
            </w:r>
          </w:p>
        </w:tc>
        <w:tc>
          <w:tcPr>
            <w:tcW w:w="67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tc>
        <w:tc>
          <w:tcPr>
            <w:tcW w:w="138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3743DF">
              <w:rPr>
                <w:rFonts w:ascii="Times New Roman" w:eastAsia="Times New Roman" w:hAnsi="Times New Roman" w:cs="Times New Roman"/>
              </w:rPr>
              <w:t>01100</w:t>
            </w:r>
            <w:r w:rsidRPr="003743DF">
              <w:rPr>
                <w:rFonts w:ascii="Times New Roman" w:eastAsia="Times New Roman" w:hAnsi="Times New Roman" w:cs="Times New Roman"/>
                <w:lang w:val="en-US"/>
              </w:rPr>
              <w:t>S</w:t>
            </w:r>
            <w:r w:rsidR="00D4792B" w:rsidRPr="003743DF">
              <w:rPr>
                <w:rFonts w:ascii="Times New Roman" w:eastAsia="Times New Roman" w:hAnsi="Times New Roman" w:cs="Times New Roman"/>
              </w:rPr>
              <w:t>84</w:t>
            </w:r>
            <w:r w:rsidRPr="003743DF">
              <w:rPr>
                <w:rFonts w:ascii="Times New Roman" w:eastAsia="Times New Roman" w:hAnsi="Times New Roman" w:cs="Times New Roman"/>
                <w:lang w:val="en-US"/>
              </w:rPr>
              <w:t>00</w:t>
            </w:r>
          </w:p>
        </w:tc>
        <w:tc>
          <w:tcPr>
            <w:tcW w:w="564" w:type="dxa"/>
            <w:gridSpan w:val="2"/>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75" w:type="dxa"/>
            <w:gridSpan w:val="2"/>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A46CE4" w:rsidRPr="003743DF" w:rsidRDefault="00A46CE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DB1467" w:rsidRPr="003743DF" w:rsidRDefault="00DB146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2502" w:type="dxa"/>
          </w:tcPr>
          <w:p w:rsidR="00A46CE4" w:rsidRPr="003743DF" w:rsidRDefault="006B595C"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При выделении денежных средств в</w:t>
            </w:r>
            <w:r w:rsidR="00284CD2" w:rsidRPr="003743DF">
              <w:rPr>
                <w:rFonts w:ascii="Times New Roman" w:eastAsia="Calibri" w:hAnsi="Times New Roman" w:cs="Times New Roman"/>
              </w:rPr>
              <w:t xml:space="preserve"> рамках государственной программы Красноярского края «Содействие развитию </w:t>
            </w:r>
            <w:r w:rsidR="00284CD2" w:rsidRPr="003743DF">
              <w:rPr>
                <w:rFonts w:ascii="Times New Roman" w:eastAsia="Calibri" w:hAnsi="Times New Roman" w:cs="Times New Roman"/>
              </w:rPr>
              <w:lastRenderedPageBreak/>
              <w:t xml:space="preserve">местного самоуправления» </w:t>
            </w:r>
            <w:r w:rsidR="0055484A" w:rsidRPr="003743DF">
              <w:rPr>
                <w:rFonts w:ascii="Times New Roman" w:eastAsia="Calibri" w:hAnsi="Times New Roman" w:cs="Times New Roman"/>
              </w:rPr>
              <w:t>выполнен р</w:t>
            </w:r>
            <w:r w:rsidR="00BD1A6D" w:rsidRPr="003743DF">
              <w:rPr>
                <w:rFonts w:ascii="Times New Roman" w:eastAsia="Calibri" w:hAnsi="Times New Roman" w:cs="Times New Roman"/>
              </w:rPr>
              <w:t>емонт асфальтового покрытия в детском саду№ 9</w:t>
            </w:r>
          </w:p>
        </w:tc>
      </w:tr>
      <w:tr w:rsidR="000A726E" w:rsidRPr="003743DF" w:rsidTr="00AC520B">
        <w:trPr>
          <w:trHeight w:val="3161"/>
        </w:trPr>
        <w:tc>
          <w:tcPr>
            <w:tcW w:w="682" w:type="dxa"/>
          </w:tcPr>
          <w:p w:rsidR="000A726E" w:rsidRPr="003743DF" w:rsidRDefault="000A726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10</w:t>
            </w:r>
          </w:p>
        </w:tc>
        <w:tc>
          <w:tcPr>
            <w:tcW w:w="2637" w:type="dxa"/>
          </w:tcPr>
          <w:p w:rsidR="000A726E" w:rsidRPr="003743DF" w:rsidRDefault="000A726E"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 xml:space="preserve">Мероприятие 1.2.10 </w:t>
            </w:r>
            <w:r w:rsidRPr="003743DF">
              <w:rPr>
                <w:rFonts w:ascii="Times New Roman" w:eastAsia="Calibri" w:hAnsi="Times New Roman" w:cs="Times New Roman"/>
              </w:rPr>
              <w:t xml:space="preserve">Развитие инфраструктуры общеобразовательных учреждений и проведение работ в общеобразовательных организациях с целью </w:t>
            </w:r>
            <w:r w:rsidR="00470DDF" w:rsidRPr="003743DF">
              <w:rPr>
                <w:rFonts w:ascii="Times New Roman" w:eastAsia="Calibri" w:hAnsi="Times New Roman" w:cs="Times New Roman"/>
              </w:rPr>
              <w:t>приведения зданий и сооружений общеобразовательных организаций в соответствие с требованиями законодательства</w:t>
            </w:r>
          </w:p>
        </w:tc>
        <w:tc>
          <w:tcPr>
            <w:tcW w:w="837" w:type="dxa"/>
          </w:tcPr>
          <w:p w:rsidR="000A726E" w:rsidRPr="003743DF" w:rsidRDefault="000A726E"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w:t>
            </w:r>
            <w:r w:rsidRPr="003743DF">
              <w:rPr>
                <w:rFonts w:ascii="Times New Roman" w:eastAsia="Times New Roman" w:hAnsi="Times New Roman" w:cs="Times New Roman"/>
                <w:lang w:val="en-US"/>
              </w:rPr>
              <w:t>S</w:t>
            </w:r>
            <w:r w:rsidRPr="003743DF">
              <w:rPr>
                <w:rFonts w:ascii="Times New Roman" w:eastAsia="Times New Roman" w:hAnsi="Times New Roman" w:cs="Times New Roman"/>
              </w:rPr>
              <w:t>5630</w:t>
            </w:r>
          </w:p>
          <w:p w:rsidR="00E101DD" w:rsidRPr="003743DF" w:rsidRDefault="00E101DD"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3743DF" w:rsidRDefault="000A726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64" w:type="dxa"/>
            <w:gridSpan w:val="2"/>
            <w:shd w:val="clear" w:color="auto" w:fill="auto"/>
          </w:tcPr>
          <w:p w:rsidR="000A726E" w:rsidRPr="003743DF" w:rsidRDefault="000A726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r w:rsidR="00D4792B" w:rsidRPr="003743DF">
              <w:rPr>
                <w:rFonts w:ascii="Times New Roman" w:eastAsia="Times New Roman" w:hAnsi="Times New Roman" w:cs="Times New Roman"/>
              </w:rPr>
              <w:t>12</w:t>
            </w:r>
          </w:p>
        </w:tc>
        <w:tc>
          <w:tcPr>
            <w:tcW w:w="1275" w:type="dxa"/>
            <w:gridSpan w:val="2"/>
            <w:shd w:val="clear" w:color="auto" w:fill="auto"/>
          </w:tcPr>
          <w:p w:rsidR="000A726E"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1 578,3</w:t>
            </w:r>
          </w:p>
        </w:tc>
        <w:tc>
          <w:tcPr>
            <w:tcW w:w="1280" w:type="dxa"/>
            <w:shd w:val="clear" w:color="auto" w:fill="auto"/>
          </w:tcPr>
          <w:p w:rsidR="000A726E" w:rsidRPr="003743DF" w:rsidRDefault="00DB146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r w:rsidR="00032C05" w:rsidRPr="003743DF">
              <w:rPr>
                <w:rFonts w:ascii="Times New Roman" w:eastAsia="Times New Roman" w:hAnsi="Times New Roman" w:cs="Times New Roman"/>
              </w:rPr>
              <w:t xml:space="preserve"> 262,6</w:t>
            </w:r>
          </w:p>
        </w:tc>
        <w:tc>
          <w:tcPr>
            <w:tcW w:w="1421" w:type="dxa"/>
            <w:shd w:val="clear" w:color="auto" w:fill="auto"/>
          </w:tcPr>
          <w:p w:rsidR="000A726E"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1 262,6</w:t>
            </w:r>
          </w:p>
        </w:tc>
        <w:tc>
          <w:tcPr>
            <w:tcW w:w="1723" w:type="dxa"/>
            <w:gridSpan w:val="2"/>
            <w:shd w:val="clear" w:color="auto" w:fill="auto"/>
          </w:tcPr>
          <w:p w:rsidR="000A726E" w:rsidRPr="003743DF" w:rsidRDefault="00DB1467"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r w:rsidR="00E101DD" w:rsidRPr="003743DF">
              <w:rPr>
                <w:rFonts w:ascii="Times New Roman" w:eastAsia="Times New Roman" w:hAnsi="Times New Roman" w:cs="Times New Roman"/>
              </w:rPr>
              <w:t>1</w:t>
            </w:r>
            <w:r w:rsidR="00032C05" w:rsidRPr="003743DF">
              <w:rPr>
                <w:rFonts w:ascii="Times New Roman" w:eastAsia="Times New Roman" w:hAnsi="Times New Roman" w:cs="Times New Roman"/>
              </w:rPr>
              <w:t>03,5</w:t>
            </w:r>
          </w:p>
        </w:tc>
        <w:tc>
          <w:tcPr>
            <w:tcW w:w="2502" w:type="dxa"/>
          </w:tcPr>
          <w:p w:rsidR="00470DDF" w:rsidRPr="003743DF" w:rsidRDefault="000A726E" w:rsidP="003743DF">
            <w:pPr>
              <w:widowControl w:val="0"/>
              <w:shd w:val="clear" w:color="auto" w:fill="FFFFFF" w:themeFill="background1"/>
              <w:autoSpaceDE w:val="0"/>
              <w:autoSpaceDN w:val="0"/>
              <w:spacing w:after="0" w:line="240" w:lineRule="auto"/>
              <w:rPr>
                <w:rFonts w:ascii="Times New Roman" w:eastAsia="Calibri" w:hAnsi="Times New Roman" w:cs="Times New Roman"/>
              </w:rPr>
            </w:pPr>
            <w:r w:rsidRPr="003743DF">
              <w:rPr>
                <w:rFonts w:ascii="Times New Roman" w:eastAsia="Times New Roman" w:hAnsi="Times New Roman" w:cs="Times New Roman"/>
              </w:rPr>
              <w:t>В 202</w:t>
            </w:r>
            <w:r w:rsidR="001B1E6E" w:rsidRPr="003743DF">
              <w:rPr>
                <w:rFonts w:ascii="Times New Roman" w:eastAsia="Times New Roman" w:hAnsi="Times New Roman" w:cs="Times New Roman"/>
              </w:rPr>
              <w:t>4</w:t>
            </w:r>
            <w:r w:rsidRPr="003743DF">
              <w:rPr>
                <w:rFonts w:ascii="Times New Roman" w:eastAsia="Times New Roman" w:hAnsi="Times New Roman" w:cs="Times New Roman"/>
              </w:rPr>
              <w:t xml:space="preserve"> – 202</w:t>
            </w:r>
            <w:r w:rsidR="001B1E6E" w:rsidRPr="003743DF">
              <w:rPr>
                <w:rFonts w:ascii="Times New Roman" w:eastAsia="Times New Roman" w:hAnsi="Times New Roman" w:cs="Times New Roman"/>
              </w:rPr>
              <w:t>5</w:t>
            </w:r>
            <w:r w:rsidRPr="003743DF">
              <w:rPr>
                <w:rFonts w:ascii="Times New Roman" w:eastAsia="Times New Roman" w:hAnsi="Times New Roman" w:cs="Times New Roman"/>
              </w:rPr>
              <w:t xml:space="preserve">годах </w:t>
            </w:r>
            <w:r w:rsidRPr="003743DF">
              <w:rPr>
                <w:rFonts w:ascii="Times New Roman" w:eastAsia="Calibri" w:hAnsi="Times New Roman" w:cs="Times New Roman"/>
              </w:rPr>
              <w:t xml:space="preserve">будут проведены работы в общеобразовательных организациях с </w:t>
            </w:r>
            <w:r w:rsidR="00470DDF" w:rsidRPr="003743DF">
              <w:rPr>
                <w:rFonts w:ascii="Times New Roman" w:eastAsia="Calibri" w:hAnsi="Times New Roman" w:cs="Times New Roman"/>
              </w:rPr>
              <w:t>целью приведения зданий и сооружений общеобразовательных организаций в соответствие с требованиями зако</w:t>
            </w:r>
            <w:r w:rsidR="00BD1A6D" w:rsidRPr="003743DF">
              <w:rPr>
                <w:rFonts w:ascii="Times New Roman" w:eastAsia="Calibri" w:hAnsi="Times New Roman" w:cs="Times New Roman"/>
              </w:rPr>
              <w:t>нодательства – устранены повреждения в фундаменте, отмостках здания</w:t>
            </w:r>
            <w:r w:rsidR="00470DDF" w:rsidRPr="003743DF">
              <w:rPr>
                <w:rFonts w:ascii="Times New Roman" w:eastAsia="Calibri" w:hAnsi="Times New Roman" w:cs="Times New Roman"/>
              </w:rPr>
              <w:t xml:space="preserve"> МБОУ </w:t>
            </w:r>
            <w:r w:rsidR="00BD1A6D" w:rsidRPr="003743DF">
              <w:rPr>
                <w:rFonts w:ascii="Times New Roman" w:eastAsia="Calibri" w:hAnsi="Times New Roman" w:cs="Times New Roman"/>
              </w:rPr>
              <w:t>«СОШ № 3»</w:t>
            </w:r>
          </w:p>
        </w:tc>
      </w:tr>
      <w:tr w:rsidR="00032C05" w:rsidRPr="003743DF" w:rsidTr="00AC520B">
        <w:trPr>
          <w:trHeight w:val="3161"/>
        </w:trPr>
        <w:tc>
          <w:tcPr>
            <w:tcW w:w="682" w:type="dxa"/>
          </w:tcPr>
          <w:p w:rsidR="00032C05" w:rsidRPr="003743DF" w:rsidRDefault="009727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11</w:t>
            </w:r>
          </w:p>
        </w:tc>
        <w:tc>
          <w:tcPr>
            <w:tcW w:w="2637" w:type="dxa"/>
          </w:tcPr>
          <w:p w:rsidR="00972772" w:rsidRPr="003743DF" w:rsidRDefault="00972772"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1.2.11</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rPr>
              <w:t xml:space="preserve">Развитие инфраструктуры дошкольных  учреждений и проведение работ в дошкольных  организациях с целью приведения зданий и сооружений общеобразовательных организаций в соответствие с требованиями законодательства </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0701</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w:t>
            </w:r>
            <w:r w:rsidRPr="003743DF">
              <w:rPr>
                <w:rFonts w:ascii="Times New Roman" w:eastAsia="Times New Roman" w:hAnsi="Times New Roman" w:cs="Times New Roman"/>
                <w:lang w:val="en-US"/>
              </w:rPr>
              <w:t>S</w:t>
            </w:r>
            <w:r w:rsidRPr="003743DF">
              <w:rPr>
                <w:rFonts w:ascii="Times New Roman" w:eastAsia="Times New Roman" w:hAnsi="Times New Roman" w:cs="Times New Roman"/>
              </w:rPr>
              <w:t>5820</w:t>
            </w: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64"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7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865,2</w:t>
            </w: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865,2</w:t>
            </w:r>
          </w:p>
        </w:tc>
        <w:tc>
          <w:tcPr>
            <w:tcW w:w="1421"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865,2</w:t>
            </w:r>
          </w:p>
        </w:tc>
        <w:tc>
          <w:tcPr>
            <w:tcW w:w="1723"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2 595,6</w:t>
            </w:r>
          </w:p>
        </w:tc>
        <w:tc>
          <w:tcPr>
            <w:tcW w:w="250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 xml:space="preserve">В 2023 – 2024 годах </w:t>
            </w:r>
            <w:r w:rsidRPr="003743DF">
              <w:rPr>
                <w:rFonts w:ascii="Times New Roman" w:eastAsia="Calibri" w:hAnsi="Times New Roman" w:cs="Times New Roman"/>
              </w:rPr>
              <w:t xml:space="preserve">будут проведены работы в дошкольных организациях с целью приведения зданий и сооружений дошкольных  организаций в соответствие с </w:t>
            </w:r>
            <w:r w:rsidR="00087C9C" w:rsidRPr="003743DF">
              <w:rPr>
                <w:rFonts w:ascii="Times New Roman" w:eastAsia="Calibri" w:hAnsi="Times New Roman" w:cs="Times New Roman"/>
              </w:rPr>
              <w:t>требованиями законодательства –р</w:t>
            </w:r>
            <w:r w:rsidRPr="003743DF">
              <w:rPr>
                <w:rFonts w:ascii="Times New Roman" w:eastAsia="Calibri" w:hAnsi="Times New Roman" w:cs="Times New Roman"/>
              </w:rPr>
              <w:t xml:space="preserve">емонт асфальтового покрытия </w:t>
            </w:r>
            <w:r w:rsidR="00C26F0A" w:rsidRPr="003743DF">
              <w:rPr>
                <w:rFonts w:ascii="Times New Roman" w:eastAsia="Calibri" w:hAnsi="Times New Roman" w:cs="Times New Roman"/>
              </w:rPr>
              <w:t xml:space="preserve">территории </w:t>
            </w:r>
            <w:r w:rsidRPr="003743DF">
              <w:rPr>
                <w:rFonts w:ascii="Times New Roman" w:eastAsia="Calibri" w:hAnsi="Times New Roman" w:cs="Times New Roman"/>
              </w:rPr>
              <w:t>детско</w:t>
            </w:r>
            <w:r w:rsidR="00C26F0A" w:rsidRPr="003743DF">
              <w:rPr>
                <w:rFonts w:ascii="Times New Roman" w:eastAsia="Calibri" w:hAnsi="Times New Roman" w:cs="Times New Roman"/>
              </w:rPr>
              <w:t>го</w:t>
            </w:r>
            <w:r w:rsidRPr="003743DF">
              <w:rPr>
                <w:rFonts w:ascii="Times New Roman" w:eastAsia="Calibri" w:hAnsi="Times New Roman" w:cs="Times New Roman"/>
              </w:rPr>
              <w:t xml:space="preserve"> сад</w:t>
            </w:r>
            <w:r w:rsidR="00C26F0A" w:rsidRPr="003743DF">
              <w:rPr>
                <w:rFonts w:ascii="Times New Roman" w:eastAsia="Calibri" w:hAnsi="Times New Roman" w:cs="Times New Roman"/>
              </w:rPr>
              <w:t xml:space="preserve">а </w:t>
            </w:r>
            <w:r w:rsidRPr="003743DF">
              <w:rPr>
                <w:rFonts w:ascii="Times New Roman" w:eastAsia="Calibri" w:hAnsi="Times New Roman" w:cs="Times New Roman"/>
              </w:rPr>
              <w:t>№ 10</w:t>
            </w:r>
          </w:p>
        </w:tc>
      </w:tr>
      <w:tr w:rsidR="00032C05" w:rsidRPr="003743DF" w:rsidTr="00683055">
        <w:trPr>
          <w:trHeight w:val="960"/>
        </w:trPr>
        <w:tc>
          <w:tcPr>
            <w:tcW w:w="682" w:type="dxa"/>
          </w:tcPr>
          <w:p w:rsidR="00032C05" w:rsidRPr="003743DF" w:rsidRDefault="009727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12</w:t>
            </w:r>
          </w:p>
        </w:tc>
        <w:tc>
          <w:tcPr>
            <w:tcW w:w="2637" w:type="dxa"/>
          </w:tcPr>
          <w:p w:rsidR="00972772" w:rsidRPr="003743DF" w:rsidRDefault="00972772"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1.2.12</w:t>
            </w:r>
          </w:p>
          <w:p w:rsidR="00032C05" w:rsidRPr="003743DF" w:rsidRDefault="00DE1640"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П</w:t>
            </w:r>
            <w:r w:rsidR="00032C05" w:rsidRPr="003743DF">
              <w:rPr>
                <w:rFonts w:ascii="Times New Roman" w:eastAsia="Calibri" w:hAnsi="Times New Roman" w:cs="Times New Roman"/>
              </w:rPr>
              <w:t>роведение мероприятий по обеспечению антитеррористической защищенности объектов образования</w:t>
            </w:r>
          </w:p>
        </w:tc>
        <w:tc>
          <w:tcPr>
            <w:tcW w:w="837" w:type="dxa"/>
          </w:tcPr>
          <w:p w:rsidR="00032C05" w:rsidRPr="003743DF" w:rsidRDefault="00ED15C2"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3743DF" w:rsidRDefault="00ED15C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032C05" w:rsidRPr="003743DF" w:rsidRDefault="00ED15C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tc>
        <w:tc>
          <w:tcPr>
            <w:tcW w:w="1380" w:type="dxa"/>
            <w:shd w:val="clear" w:color="auto" w:fill="auto"/>
          </w:tcPr>
          <w:p w:rsidR="00032C05" w:rsidRPr="003743DF" w:rsidRDefault="00ED15C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743DF">
              <w:rPr>
                <w:rFonts w:ascii="Times New Roman" w:eastAsia="Times New Roman" w:hAnsi="Times New Roman" w:cs="Times New Roman"/>
              </w:rPr>
              <w:t>01100</w:t>
            </w:r>
            <w:r w:rsidRPr="003743DF">
              <w:rPr>
                <w:rFonts w:ascii="Times New Roman" w:eastAsia="Times New Roman" w:hAnsi="Times New Roman" w:cs="Times New Roman"/>
                <w:lang w:val="en-US"/>
              </w:rPr>
              <w:t>S5590</w:t>
            </w:r>
          </w:p>
        </w:tc>
        <w:tc>
          <w:tcPr>
            <w:tcW w:w="564" w:type="dxa"/>
            <w:gridSpan w:val="2"/>
            <w:shd w:val="clear" w:color="auto" w:fill="auto"/>
          </w:tcPr>
          <w:p w:rsidR="00032C05" w:rsidRPr="003743DF" w:rsidRDefault="00ED15C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743DF">
              <w:rPr>
                <w:rFonts w:ascii="Times New Roman" w:eastAsia="Times New Roman" w:hAnsi="Times New Roman" w:cs="Times New Roman"/>
                <w:lang w:val="en-US"/>
              </w:rPr>
              <w:t>612</w:t>
            </w:r>
          </w:p>
        </w:tc>
        <w:tc>
          <w:tcPr>
            <w:tcW w:w="127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52,6</w:t>
            </w: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52,6</w:t>
            </w:r>
          </w:p>
        </w:tc>
        <w:tc>
          <w:tcPr>
            <w:tcW w:w="1421"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52,6</w:t>
            </w:r>
          </w:p>
        </w:tc>
        <w:tc>
          <w:tcPr>
            <w:tcW w:w="1723"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157,8</w:t>
            </w:r>
          </w:p>
        </w:tc>
        <w:tc>
          <w:tcPr>
            <w:tcW w:w="250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Приведение зд</w:t>
            </w:r>
            <w:r w:rsidR="00087C9C" w:rsidRPr="003743DF">
              <w:rPr>
                <w:rFonts w:ascii="Times New Roman" w:eastAsia="Times New Roman" w:hAnsi="Times New Roman" w:cs="Times New Roman"/>
              </w:rPr>
              <w:t>ания МБОУ СОШ № 4 в соответствие</w:t>
            </w:r>
            <w:r w:rsidRPr="003743DF">
              <w:rPr>
                <w:rFonts w:ascii="Times New Roman" w:eastAsia="Times New Roman" w:hAnsi="Times New Roman" w:cs="Times New Roman"/>
              </w:rPr>
              <w:t xml:space="preserve"> с  требованиями антитеррористической защищенности.</w:t>
            </w: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3743DF" w:rsidRDefault="00032C05"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Итого мероприятие 1.2.10</w:t>
            </w:r>
            <w:r w:rsidR="00972772" w:rsidRPr="003743DF">
              <w:rPr>
                <w:rFonts w:ascii="Times New Roman" w:hAnsi="Times New Roman" w:cs="Times New Roman"/>
                <w:b/>
              </w:rPr>
              <w:t>-1.2.12</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032C05" w:rsidRPr="003743DF" w:rsidRDefault="00CF31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rPr>
              <w:t>2 496,1</w:t>
            </w:r>
          </w:p>
        </w:tc>
        <w:tc>
          <w:tcPr>
            <w:tcW w:w="1280" w:type="dxa"/>
            <w:shd w:val="clear" w:color="auto" w:fill="auto"/>
          </w:tcPr>
          <w:p w:rsidR="00032C05" w:rsidRPr="003743DF" w:rsidRDefault="00CF31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2 180,4</w:t>
            </w:r>
          </w:p>
        </w:tc>
        <w:tc>
          <w:tcPr>
            <w:tcW w:w="1421" w:type="dxa"/>
            <w:shd w:val="clear" w:color="auto" w:fill="auto"/>
          </w:tcPr>
          <w:p w:rsidR="00032C05" w:rsidRPr="003743DF" w:rsidRDefault="00CF31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2 180,4</w:t>
            </w:r>
          </w:p>
        </w:tc>
        <w:tc>
          <w:tcPr>
            <w:tcW w:w="1723" w:type="dxa"/>
            <w:gridSpan w:val="2"/>
            <w:shd w:val="clear" w:color="auto" w:fill="auto"/>
          </w:tcPr>
          <w:p w:rsidR="00032C05" w:rsidRPr="003743DF" w:rsidRDefault="00CF31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rPr>
              <w:t>6 856,9</w:t>
            </w:r>
          </w:p>
        </w:tc>
        <w:tc>
          <w:tcPr>
            <w:tcW w:w="2502" w:type="dxa"/>
          </w:tcPr>
          <w:p w:rsidR="00032C05" w:rsidRPr="003743DF" w:rsidRDefault="00032C05" w:rsidP="003743DF">
            <w:pPr>
              <w:shd w:val="clear" w:color="auto" w:fill="FFFFFF" w:themeFill="background1"/>
              <w:spacing w:after="0" w:line="240" w:lineRule="auto"/>
              <w:jc w:val="both"/>
              <w:rPr>
                <w:rFonts w:ascii="Times New Roman" w:eastAsia="Calibri" w:hAnsi="Times New Roman" w:cs="Times New Roman"/>
              </w:rPr>
            </w:pPr>
          </w:p>
        </w:tc>
      </w:tr>
      <w:tr w:rsidR="00032C05" w:rsidRPr="003743DF" w:rsidTr="00AC520B">
        <w:trPr>
          <w:trHeight w:val="7259"/>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1</w:t>
            </w:r>
            <w:r w:rsidR="00972772" w:rsidRPr="003743DF">
              <w:rPr>
                <w:rFonts w:ascii="Times New Roman" w:eastAsia="Times New Roman" w:hAnsi="Times New Roman" w:cs="Times New Roman"/>
              </w:rPr>
              <w:t>3</w:t>
            </w:r>
          </w:p>
        </w:tc>
        <w:tc>
          <w:tcPr>
            <w:tcW w:w="26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1.2.1</w:t>
            </w:r>
            <w:r w:rsidR="00972772" w:rsidRPr="003743DF">
              <w:rPr>
                <w:rFonts w:ascii="Times New Roman" w:eastAsia="Calibri" w:hAnsi="Times New Roman" w:cs="Times New Roman"/>
                <w:b/>
              </w:rPr>
              <w:t>3</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Реализация национального проекта «Образование». </w:t>
            </w:r>
            <w:r w:rsidRPr="003743DF">
              <w:rPr>
                <w:rFonts w:ascii="Times New Roman" w:hAnsi="Times New Roman" w:cs="Times New Roman"/>
              </w:rPr>
              <w:t xml:space="preserve">Создание Центров образования цифрового и </w:t>
            </w:r>
            <w:r w:rsidRPr="003743DF">
              <w:rPr>
                <w:rStyle w:val="15"/>
                <w:rFonts w:eastAsiaTheme="minorHAnsi"/>
                <w:b w:val="0"/>
                <w:sz w:val="22"/>
                <w:szCs w:val="22"/>
              </w:rPr>
              <w:t xml:space="preserve">гуманитарного </w:t>
            </w:r>
            <w:r w:rsidRPr="003743DF">
              <w:rPr>
                <w:rFonts w:ascii="Times New Roman" w:hAnsi="Times New Roman" w:cs="Times New Roman"/>
              </w:rPr>
              <w:t xml:space="preserve">профилей </w:t>
            </w:r>
            <w:r w:rsidRPr="003743DF">
              <w:rPr>
                <w:rFonts w:ascii="Times New Roman" w:eastAsia="Calibri" w:hAnsi="Times New Roman" w:cs="Times New Roman"/>
              </w:rPr>
              <w:t>Закупка, доставка и наладка средств вычислительной техники, программного обеспечения и презентационного оборудования для внедрения целевой модели цифровой образовательной среды в общеобразовательных организациях</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p w:rsidR="00032C05" w:rsidRPr="003743DF" w:rsidRDefault="00032C05" w:rsidP="003743DF">
            <w:pPr>
              <w:shd w:val="clear" w:color="auto" w:fill="FFFFFF" w:themeFill="background1"/>
              <w:spacing w:after="0" w:line="240" w:lineRule="auto"/>
              <w:jc w:val="center"/>
              <w:rPr>
                <w:rFonts w:ascii="Times New Roman" w:eastAsia="Calibri" w:hAnsi="Times New Roman" w:cs="Times New Roman"/>
              </w:rPr>
            </w:pP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011Е452100</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7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2502" w:type="dxa"/>
          </w:tcPr>
          <w:p w:rsidR="00032C05" w:rsidRPr="003743DF" w:rsidRDefault="00032C05" w:rsidP="003743DF">
            <w:pPr>
              <w:shd w:val="clear" w:color="auto" w:fill="FFFFFF" w:themeFill="background1"/>
              <w:spacing w:after="0" w:line="240" w:lineRule="auto"/>
              <w:rPr>
                <w:rFonts w:ascii="Times New Roman" w:hAnsi="Times New Roman" w:cs="Times New Roman"/>
              </w:rPr>
            </w:pPr>
            <w:r w:rsidRPr="003743DF">
              <w:rPr>
                <w:rFonts w:ascii="Times New Roman" w:eastAsia="Calibri" w:hAnsi="Times New Roman" w:cs="Times New Roman"/>
              </w:rPr>
              <w:t>В 2025 году будет реализована модель цифровой образовательной среды в школе № 6</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hAnsi="Times New Roman" w:cs="Times New Roman"/>
              </w:rPr>
              <w:t>90 % школьников имеют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70-ти  % обучающихся на Едином портале государственных услуг (ЕПГУ) доступен личный кабинет «Образование», обеспечивающий фиксацию образовательных результатов, просмотр индивидуального плана обучения, доступ к цифровому образовательному профилю</w:t>
            </w: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r w:rsidR="00972772" w:rsidRPr="003743DF">
              <w:rPr>
                <w:rFonts w:ascii="Times New Roman" w:eastAsia="Times New Roman" w:hAnsi="Times New Roman" w:cs="Times New Roman"/>
              </w:rPr>
              <w:t>4</w:t>
            </w:r>
          </w:p>
        </w:tc>
        <w:tc>
          <w:tcPr>
            <w:tcW w:w="26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1.2.1</w:t>
            </w:r>
            <w:r w:rsidR="00972772" w:rsidRPr="003743DF">
              <w:rPr>
                <w:rFonts w:ascii="Times New Roman" w:eastAsia="Calibri" w:hAnsi="Times New Roman" w:cs="Times New Roman"/>
                <w:b/>
              </w:rPr>
              <w:t>4</w:t>
            </w:r>
            <w:r w:rsidRPr="003743DF">
              <w:rPr>
                <w:rFonts w:ascii="Times New Roman" w:eastAsia="Calibri" w:hAnsi="Times New Roman" w:cs="Times New Roman"/>
              </w:rPr>
              <w:t xml:space="preserve"> Реализация национального проекта «Образование». </w:t>
            </w:r>
            <w:r w:rsidRPr="003743DF">
              <w:rPr>
                <w:rFonts w:ascii="Times New Roman" w:hAnsi="Times New Roman" w:cs="Times New Roman"/>
              </w:rPr>
              <w:t xml:space="preserve">Создание Центров естественно-научной и </w:t>
            </w:r>
            <w:r w:rsidRPr="003743DF">
              <w:rPr>
                <w:rFonts w:ascii="Times New Roman" w:hAnsi="Times New Roman" w:cs="Times New Roman"/>
              </w:rPr>
              <w:lastRenderedPageBreak/>
              <w:t>технологической направленностей  «Точка роста» на базе 2-ух школ</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lastRenderedPageBreak/>
              <w:t xml:space="preserve">МКУ «Управление образования г. </w:t>
            </w:r>
            <w:r w:rsidRPr="003743DF">
              <w:rPr>
                <w:rFonts w:ascii="Times New Roman" w:eastAsia="Calibri" w:hAnsi="Times New Roman" w:cs="Times New Roman"/>
              </w:rPr>
              <w:lastRenderedPageBreak/>
              <w:t>Боготола»</w:t>
            </w: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079</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011Е151690</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743DF">
              <w:rPr>
                <w:rFonts w:ascii="Times New Roman" w:eastAsia="Times New Roman" w:hAnsi="Times New Roman" w:cs="Times New Roman"/>
              </w:rPr>
              <w:t>011</w:t>
            </w:r>
            <w:r w:rsidRPr="003743DF">
              <w:rPr>
                <w:rFonts w:ascii="Times New Roman" w:eastAsia="Times New Roman" w:hAnsi="Times New Roman" w:cs="Times New Roman"/>
                <w:lang w:val="en-US"/>
              </w:rPr>
              <w:t>E151720</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743DF">
              <w:rPr>
                <w:rFonts w:ascii="Times New Roman" w:eastAsia="Times New Roman" w:hAnsi="Times New Roman" w:cs="Times New Roman"/>
              </w:rPr>
              <w:t>612</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743DF">
              <w:rPr>
                <w:rFonts w:ascii="Times New Roman" w:eastAsia="Times New Roman" w:hAnsi="Times New Roman" w:cs="Times New Roman"/>
                <w:lang w:val="en-US"/>
              </w:rPr>
              <w:t>244</w:t>
            </w:r>
          </w:p>
        </w:tc>
        <w:tc>
          <w:tcPr>
            <w:tcW w:w="127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2502" w:type="dxa"/>
          </w:tcPr>
          <w:p w:rsidR="00032C05" w:rsidRPr="003743DF" w:rsidRDefault="00032C05"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 xml:space="preserve">В 2023 г. на базе школы № 5 и школы № 6 созданы Центры естественно-научной и технологической направленностей «Точка </w:t>
            </w:r>
            <w:r w:rsidRPr="003743DF">
              <w:rPr>
                <w:rFonts w:ascii="Times New Roman" w:hAnsi="Times New Roman" w:cs="Times New Roman"/>
              </w:rPr>
              <w:lastRenderedPageBreak/>
              <w:t>роста». Увеличен охват обучающихся дополнительными общеобразовательными программами цифрового, естественнонаучного, технического и гуманитарного профилей в формате проектной деятельности во внеурочное время, в том числе с использованием дистанционных и сетевых форм обучения</w:t>
            </w:r>
          </w:p>
        </w:tc>
      </w:tr>
      <w:tr w:rsidR="00032C05" w:rsidRPr="003743DF" w:rsidTr="00972772">
        <w:trPr>
          <w:trHeight w:val="2308"/>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1</w:t>
            </w:r>
            <w:r w:rsidR="00972772" w:rsidRPr="003743DF">
              <w:rPr>
                <w:rFonts w:ascii="Times New Roman" w:eastAsia="Times New Roman" w:hAnsi="Times New Roman" w:cs="Times New Roman"/>
              </w:rPr>
              <w:t>5</w:t>
            </w:r>
          </w:p>
        </w:tc>
        <w:tc>
          <w:tcPr>
            <w:tcW w:w="26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1.2.1</w:t>
            </w:r>
            <w:r w:rsidR="00972772" w:rsidRPr="003743DF">
              <w:rPr>
                <w:rFonts w:ascii="Times New Roman" w:eastAsia="Calibri" w:hAnsi="Times New Roman" w:cs="Times New Roman"/>
                <w:b/>
              </w:rPr>
              <w:t>5</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rPr>
              <w:t>Мероприятия по созданию безопасных комфортных условий функционирования объектов муниципальной собственности, развитие муниципальных учреждений</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079</w:t>
            </w: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tc>
        <w:tc>
          <w:tcPr>
            <w:tcW w:w="13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0110060150</w:t>
            </w:r>
          </w:p>
        </w:tc>
        <w:tc>
          <w:tcPr>
            <w:tcW w:w="564"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7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2502" w:type="dxa"/>
          </w:tcPr>
          <w:p w:rsidR="00032C05" w:rsidRPr="003743DF" w:rsidRDefault="00692521"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При выделении денежных средств  выполнены мероприятия по созданию безопасных комфортных условий функционирования объектов муниципальной собственности, развитие муниципальных учреждений</w:t>
            </w: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 xml:space="preserve">Итого по мероприятию </w:t>
            </w:r>
            <w:r w:rsidR="00972772" w:rsidRPr="003743DF">
              <w:rPr>
                <w:rFonts w:ascii="Times New Roman" w:eastAsia="Calibri" w:hAnsi="Times New Roman" w:cs="Times New Roman"/>
                <w:b/>
              </w:rPr>
              <w:t>1.2.13-</w:t>
            </w:r>
            <w:r w:rsidRPr="003743DF">
              <w:rPr>
                <w:rFonts w:ascii="Times New Roman" w:eastAsia="Calibri" w:hAnsi="Times New Roman" w:cs="Times New Roman"/>
                <w:b/>
              </w:rPr>
              <w:t>1.2.1</w:t>
            </w:r>
            <w:r w:rsidR="00972772" w:rsidRPr="003743DF">
              <w:rPr>
                <w:rFonts w:ascii="Times New Roman" w:eastAsia="Calibri" w:hAnsi="Times New Roman" w:cs="Times New Roman"/>
                <w:b/>
              </w:rPr>
              <w:t>5</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2502"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r w:rsidR="00972772" w:rsidRPr="003743DF">
              <w:rPr>
                <w:rFonts w:ascii="Times New Roman" w:eastAsia="Times New Roman" w:hAnsi="Times New Roman" w:cs="Times New Roman"/>
              </w:rPr>
              <w:t>6</w:t>
            </w: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3743DF" w:rsidRDefault="00032C05" w:rsidP="003743DF">
            <w:pPr>
              <w:shd w:val="clear" w:color="auto" w:fill="FFFFFF" w:themeFill="background1"/>
              <w:spacing w:after="0" w:line="240" w:lineRule="auto"/>
              <w:rPr>
                <w:rFonts w:ascii="Times New Roman" w:eastAsia="Times New Roman" w:hAnsi="Times New Roman" w:cs="Times New Roman"/>
              </w:rPr>
            </w:pPr>
            <w:r w:rsidRPr="003743DF">
              <w:rPr>
                <w:rFonts w:ascii="Times New Roman" w:eastAsia="Calibri" w:hAnsi="Times New Roman" w:cs="Times New Roman"/>
                <w:b/>
              </w:rPr>
              <w:lastRenderedPageBreak/>
              <w:t>Мероприятие 1.2.1</w:t>
            </w:r>
            <w:r w:rsidR="00972772" w:rsidRPr="003743DF">
              <w:rPr>
                <w:rFonts w:ascii="Times New Roman" w:eastAsia="Calibri" w:hAnsi="Times New Roman" w:cs="Times New Roman"/>
                <w:b/>
              </w:rPr>
              <w:t>6</w:t>
            </w:r>
            <w:r w:rsidR="008F4592" w:rsidRPr="003743DF">
              <w:rPr>
                <w:rFonts w:ascii="Times New Roman" w:eastAsia="Calibri" w:hAnsi="Times New Roman" w:cs="Times New Roman"/>
                <w:b/>
              </w:rPr>
              <w:t xml:space="preserve"> </w:t>
            </w:r>
            <w:r w:rsidRPr="003743DF">
              <w:rPr>
                <w:rFonts w:ascii="Times New Roman" w:eastAsia="Times New Roman" w:hAnsi="Times New Roman" w:cs="Times New Roman"/>
              </w:rPr>
              <w:t>Мероприятия в рамках федерального проекта </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Times New Roman" w:hAnsi="Times New Roman" w:cs="Times New Roman"/>
              </w:rPr>
              <w:t>«Навигаторы детства»,     нацеленного на форми</w:t>
            </w:r>
            <w:r w:rsidR="0033324A" w:rsidRPr="003743DF">
              <w:rPr>
                <w:rFonts w:ascii="Times New Roman" w:eastAsia="Times New Roman" w:hAnsi="Times New Roman" w:cs="Times New Roman"/>
              </w:rPr>
              <w:t xml:space="preserve">рование института советников </w:t>
            </w:r>
            <w:r w:rsidRPr="003743DF">
              <w:rPr>
                <w:rFonts w:ascii="Times New Roman" w:eastAsia="Times New Roman" w:hAnsi="Times New Roman" w:cs="Times New Roman"/>
              </w:rPr>
              <w:t xml:space="preserve"> по воспитанию и работе </w:t>
            </w:r>
            <w:r w:rsidRPr="003743DF">
              <w:rPr>
                <w:rFonts w:ascii="Times New Roman" w:eastAsia="Times New Roman" w:hAnsi="Times New Roman" w:cs="Times New Roman"/>
              </w:rPr>
              <w:lastRenderedPageBreak/>
              <w:t>с детскими</w:t>
            </w:r>
            <w:r w:rsidR="008F4592" w:rsidRPr="003743DF">
              <w:rPr>
                <w:rFonts w:ascii="Times New Roman" w:eastAsia="Times New Roman" w:hAnsi="Times New Roman" w:cs="Times New Roman"/>
              </w:rPr>
              <w:t xml:space="preserve"> </w:t>
            </w:r>
            <w:r w:rsidRPr="003743DF">
              <w:rPr>
                <w:rFonts w:ascii="Times New Roman" w:eastAsia="Times New Roman" w:hAnsi="Times New Roman" w:cs="Times New Roman"/>
              </w:rPr>
              <w:t>объединениями</w:t>
            </w:r>
            <w:r w:rsidRPr="003743DF">
              <w:rPr>
                <w:rFonts w:ascii="Times New Roman" w:eastAsia="Times New Roman" w:hAnsi="Times New Roman" w:cs="Times New Roman"/>
                <w:sz w:val="24"/>
                <w:szCs w:val="24"/>
              </w:rPr>
              <w:t> </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c>
          <w:tcPr>
            <w:tcW w:w="837" w:type="dxa"/>
          </w:tcPr>
          <w:p w:rsidR="00032C05" w:rsidRPr="003743DF" w:rsidRDefault="00032C05" w:rsidP="003743DF">
            <w:pPr>
              <w:shd w:val="clear" w:color="auto" w:fill="FFFFFF" w:themeFill="background1"/>
              <w:spacing w:after="0" w:line="240" w:lineRule="auto"/>
              <w:rPr>
                <w:rFonts w:ascii="Times New Roman" w:hAnsi="Times New Roman" w:cs="Times New Roman"/>
              </w:rPr>
            </w:pPr>
            <w:r w:rsidRPr="003743DF">
              <w:rPr>
                <w:rFonts w:ascii="Times New Roman" w:eastAsia="Calibri" w:hAnsi="Times New Roman" w:cs="Times New Roman"/>
              </w:rPr>
              <w:lastRenderedPageBreak/>
              <w:t>МКУ «Управление образования г. Богото</w:t>
            </w:r>
            <w:r w:rsidRPr="003743DF">
              <w:rPr>
                <w:rFonts w:ascii="Times New Roman" w:eastAsia="Calibri" w:hAnsi="Times New Roman" w:cs="Times New Roman"/>
              </w:rPr>
              <w:lastRenderedPageBreak/>
              <w:t>ла»</w:t>
            </w:r>
          </w:p>
        </w:tc>
        <w:tc>
          <w:tcPr>
            <w:tcW w:w="656" w:type="dxa"/>
            <w:shd w:val="clear" w:color="auto" w:fill="auto"/>
          </w:tcPr>
          <w:p w:rsidR="00032C05" w:rsidRPr="003743DF" w:rsidRDefault="00032C05" w:rsidP="003743DF">
            <w:pPr>
              <w:shd w:val="clear" w:color="auto" w:fill="FFFFFF" w:themeFill="background1"/>
              <w:spacing w:after="0" w:line="240" w:lineRule="auto"/>
              <w:rPr>
                <w:rFonts w:ascii="Times New Roman" w:hAnsi="Times New Roman" w:cs="Times New Roman"/>
              </w:rPr>
            </w:pPr>
            <w:r w:rsidRPr="003743DF">
              <w:rPr>
                <w:rFonts w:ascii="Times New Roman" w:eastAsia="Calibri" w:hAnsi="Times New Roman" w:cs="Times New Roman"/>
              </w:rPr>
              <w:lastRenderedPageBreak/>
              <w:t>079</w:t>
            </w: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tc>
        <w:tc>
          <w:tcPr>
            <w:tcW w:w="13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011ЕВ51790</w:t>
            </w:r>
          </w:p>
        </w:tc>
        <w:tc>
          <w:tcPr>
            <w:tcW w:w="564"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tc>
        <w:tc>
          <w:tcPr>
            <w:tcW w:w="127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2502" w:type="dxa"/>
          </w:tcPr>
          <w:p w:rsidR="00775167" w:rsidRPr="003743DF" w:rsidRDefault="00775167" w:rsidP="003743DF">
            <w:pPr>
              <w:shd w:val="clear" w:color="auto" w:fill="FFFFFF" w:themeFill="background1"/>
              <w:spacing w:after="0" w:line="240" w:lineRule="auto"/>
              <w:rPr>
                <w:rFonts w:ascii="Times New Roman" w:hAnsi="Times New Roman" w:cs="Times New Roman"/>
                <w:shd w:val="clear" w:color="auto" w:fill="FFFFFF" w:themeFill="background1"/>
              </w:rPr>
            </w:pPr>
            <w:r w:rsidRPr="003743DF">
              <w:rPr>
                <w:rFonts w:ascii="Times New Roman" w:hAnsi="Times New Roman" w:cs="Times New Roman"/>
                <w:shd w:val="clear" w:color="auto" w:fill="FFFFFF" w:themeFill="background1"/>
              </w:rPr>
              <w:t>С</w:t>
            </w:r>
            <w:r w:rsidR="00032C05" w:rsidRPr="003743DF">
              <w:rPr>
                <w:rFonts w:ascii="Times New Roman" w:hAnsi="Times New Roman" w:cs="Times New Roman"/>
                <w:shd w:val="clear" w:color="auto" w:fill="FFFFFF" w:themeFill="background1"/>
              </w:rPr>
              <w:t xml:space="preserve"> 01.09.2023</w:t>
            </w:r>
            <w:r w:rsidRPr="003743DF">
              <w:rPr>
                <w:rFonts w:ascii="Times New Roman" w:hAnsi="Times New Roman" w:cs="Times New Roman"/>
                <w:shd w:val="clear" w:color="auto" w:fill="FFFFFF" w:themeFill="background1"/>
              </w:rPr>
              <w:t xml:space="preserve"> в школах  № 3,4,5,6 </w:t>
            </w:r>
            <w:r w:rsidR="00032C05" w:rsidRPr="003743DF">
              <w:rPr>
                <w:rFonts w:ascii="Times New Roman" w:hAnsi="Times New Roman" w:cs="Times New Roman"/>
                <w:shd w:val="clear" w:color="auto" w:fill="FFFFFF" w:themeFill="background1"/>
              </w:rPr>
              <w:t>введены 4</w:t>
            </w:r>
            <w:r w:rsidRPr="003743DF">
              <w:rPr>
                <w:rFonts w:ascii="Times New Roman" w:hAnsi="Times New Roman" w:cs="Times New Roman"/>
                <w:shd w:val="clear" w:color="auto" w:fill="FFFFFF" w:themeFill="background1"/>
              </w:rPr>
              <w:t xml:space="preserve"> штатные </w:t>
            </w:r>
            <w:r w:rsidR="00032C05" w:rsidRPr="003743DF">
              <w:rPr>
                <w:rFonts w:ascii="Times New Roman" w:hAnsi="Times New Roman" w:cs="Times New Roman"/>
                <w:shd w:val="clear" w:color="auto" w:fill="FFFFFF" w:themeFill="background1"/>
              </w:rPr>
              <w:t xml:space="preserve">единицы в связи с введением новой должности «Советник директора по воспитанию».                 </w:t>
            </w:r>
            <w:r w:rsidR="00032C05" w:rsidRPr="003743DF">
              <w:rPr>
                <w:rFonts w:ascii="Times New Roman" w:hAnsi="Times New Roman" w:cs="Times New Roman"/>
                <w:shd w:val="clear" w:color="auto" w:fill="FFFFFF" w:themeFill="background1"/>
              </w:rPr>
              <w:lastRenderedPageBreak/>
              <w:t>С 01.01.</w:t>
            </w:r>
            <w:r w:rsidRPr="003743DF">
              <w:rPr>
                <w:rFonts w:ascii="Times New Roman" w:hAnsi="Times New Roman" w:cs="Times New Roman"/>
                <w:shd w:val="clear" w:color="auto" w:fill="FFFFFF" w:themeFill="background1"/>
              </w:rPr>
              <w:t>2024  будет введена еще 1 штатная единица «Советник директора по воспитанию»</w:t>
            </w:r>
          </w:p>
          <w:p w:rsidR="00032C05" w:rsidRPr="003743DF" w:rsidRDefault="00032C05" w:rsidP="003743DF">
            <w:pPr>
              <w:shd w:val="clear" w:color="auto" w:fill="FFFFFF" w:themeFill="background1"/>
              <w:spacing w:after="0" w:line="240" w:lineRule="auto"/>
              <w:rPr>
                <w:rFonts w:ascii="Times New Roman" w:hAnsi="Times New Roman" w:cs="Times New Roman"/>
                <w:shd w:val="clear" w:color="auto" w:fill="FFFFFF" w:themeFill="background1"/>
              </w:rPr>
            </w:pPr>
            <w:r w:rsidRPr="003743DF">
              <w:rPr>
                <w:rFonts w:ascii="Times New Roman" w:hAnsi="Times New Roman" w:cs="Times New Roman"/>
                <w:shd w:val="clear" w:color="auto" w:fill="FFFFFF" w:themeFill="background1"/>
              </w:rPr>
              <w:t>в МБОУ СОШ № 2</w:t>
            </w: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r w:rsidR="00972772" w:rsidRPr="003743DF">
              <w:rPr>
                <w:rFonts w:ascii="Times New Roman" w:eastAsia="Times New Roman" w:hAnsi="Times New Roman" w:cs="Times New Roman"/>
              </w:rPr>
              <w:t>7</w:t>
            </w:r>
          </w:p>
        </w:tc>
        <w:tc>
          <w:tcPr>
            <w:tcW w:w="26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1.2.1</w:t>
            </w:r>
            <w:r w:rsidR="00972772" w:rsidRPr="003743DF">
              <w:rPr>
                <w:rFonts w:ascii="Times New Roman" w:eastAsia="Calibri" w:hAnsi="Times New Roman" w:cs="Times New Roman"/>
                <w:b/>
              </w:rPr>
              <w:t>7</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hAnsi="Times New Roman" w:cs="Times New Roman"/>
              </w:rPr>
              <w:t xml:space="preserve">Ежемесячное денежное вознаграждение за классное руководство педагогическим работникам </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079</w:t>
            </w: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0702</w:t>
            </w:r>
          </w:p>
        </w:tc>
        <w:tc>
          <w:tcPr>
            <w:tcW w:w="13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0110053030</w:t>
            </w:r>
          </w:p>
        </w:tc>
        <w:tc>
          <w:tcPr>
            <w:tcW w:w="564"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tc>
        <w:tc>
          <w:tcPr>
            <w:tcW w:w="127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2502"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в пяти школах города классные руководители получают денежное  вознаграждение за классное руководство</w:t>
            </w: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r w:rsidR="00972772" w:rsidRPr="003743DF">
              <w:rPr>
                <w:rFonts w:ascii="Times New Roman" w:eastAsia="Times New Roman" w:hAnsi="Times New Roman" w:cs="Times New Roman"/>
              </w:rPr>
              <w:t>8</w:t>
            </w:r>
          </w:p>
        </w:tc>
        <w:tc>
          <w:tcPr>
            <w:tcW w:w="26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1.2.1</w:t>
            </w:r>
            <w:r w:rsidR="00972772" w:rsidRPr="003743DF">
              <w:rPr>
                <w:rFonts w:ascii="Times New Roman" w:eastAsia="Calibri" w:hAnsi="Times New Roman" w:cs="Times New Roman"/>
                <w:b/>
              </w:rPr>
              <w:t>8</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p>
          <w:p w:rsidR="00032C05" w:rsidRPr="003743DF" w:rsidRDefault="00681480"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У</w:t>
            </w:r>
            <w:r w:rsidR="00032C05" w:rsidRPr="003743DF">
              <w:rPr>
                <w:rFonts w:ascii="Times New Roman" w:hAnsi="Times New Roman" w:cs="Times New Roman"/>
              </w:rPr>
              <w:t>стройство плоскостных спортивных сооружений в сельской местности в рамках подпрограммы «Развитие дошкольного, общего и дополнительного образования» муниципальной программы города Боготола «Развитие образования»</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079</w:t>
            </w: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1102</w:t>
            </w:r>
          </w:p>
        </w:tc>
        <w:tc>
          <w:tcPr>
            <w:tcW w:w="13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743DF">
              <w:rPr>
                <w:rFonts w:ascii="Times New Roman" w:eastAsia="Times New Roman" w:hAnsi="Times New Roman" w:cs="Times New Roman"/>
              </w:rPr>
              <w:t>01100</w:t>
            </w:r>
            <w:r w:rsidRPr="003743DF">
              <w:rPr>
                <w:rFonts w:ascii="Times New Roman" w:eastAsia="Times New Roman" w:hAnsi="Times New Roman" w:cs="Times New Roman"/>
                <w:lang w:val="en-US"/>
              </w:rPr>
              <w:t>S8450</w:t>
            </w:r>
          </w:p>
        </w:tc>
        <w:tc>
          <w:tcPr>
            <w:tcW w:w="564"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3743DF">
              <w:rPr>
                <w:rFonts w:ascii="Times New Roman" w:eastAsia="Times New Roman" w:hAnsi="Times New Roman" w:cs="Times New Roman"/>
                <w:lang w:val="en-US"/>
              </w:rPr>
              <w:t>612</w:t>
            </w:r>
          </w:p>
        </w:tc>
        <w:tc>
          <w:tcPr>
            <w:tcW w:w="1275" w:type="dxa"/>
            <w:gridSpan w:val="2"/>
            <w:shd w:val="clear" w:color="auto" w:fill="auto"/>
          </w:tcPr>
          <w:p w:rsidR="00032C05" w:rsidRPr="003743DF" w:rsidRDefault="00CF31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40,4</w:t>
            </w:r>
          </w:p>
        </w:tc>
        <w:tc>
          <w:tcPr>
            <w:tcW w:w="1280" w:type="dxa"/>
            <w:shd w:val="clear" w:color="auto" w:fill="auto"/>
          </w:tcPr>
          <w:p w:rsidR="00032C05" w:rsidRPr="003743DF" w:rsidRDefault="00CF31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40,4</w:t>
            </w:r>
          </w:p>
        </w:tc>
        <w:tc>
          <w:tcPr>
            <w:tcW w:w="1421" w:type="dxa"/>
            <w:shd w:val="clear" w:color="auto" w:fill="auto"/>
          </w:tcPr>
          <w:p w:rsidR="00032C05" w:rsidRPr="003743DF" w:rsidRDefault="00CF31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40,4</w:t>
            </w:r>
          </w:p>
        </w:tc>
        <w:tc>
          <w:tcPr>
            <w:tcW w:w="1723" w:type="dxa"/>
            <w:gridSpan w:val="2"/>
            <w:shd w:val="clear" w:color="auto" w:fill="auto"/>
          </w:tcPr>
          <w:p w:rsidR="00032C05" w:rsidRPr="003743DF" w:rsidRDefault="00CF31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121,2</w:t>
            </w:r>
          </w:p>
        </w:tc>
        <w:tc>
          <w:tcPr>
            <w:tcW w:w="2502"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В </w:t>
            </w:r>
            <w:r w:rsidR="00EC6292" w:rsidRPr="003743DF">
              <w:rPr>
                <w:rFonts w:ascii="Times New Roman" w:eastAsia="Calibri" w:hAnsi="Times New Roman" w:cs="Times New Roman"/>
              </w:rPr>
              <w:t xml:space="preserve">МБОУ  </w:t>
            </w:r>
            <w:r w:rsidR="00CF31EF" w:rsidRPr="003743DF">
              <w:rPr>
                <w:rFonts w:ascii="Times New Roman" w:eastAsia="Calibri" w:hAnsi="Times New Roman" w:cs="Times New Roman"/>
              </w:rPr>
              <w:t xml:space="preserve">СОШ </w:t>
            </w:r>
            <w:r w:rsidR="00EC6292" w:rsidRPr="003743DF">
              <w:rPr>
                <w:rFonts w:ascii="Times New Roman" w:eastAsia="Calibri" w:hAnsi="Times New Roman" w:cs="Times New Roman"/>
              </w:rPr>
              <w:t xml:space="preserve">№ </w:t>
            </w:r>
            <w:r w:rsidR="00CF31EF" w:rsidRPr="003743DF">
              <w:rPr>
                <w:rFonts w:ascii="Times New Roman" w:eastAsia="Calibri" w:hAnsi="Times New Roman" w:cs="Times New Roman"/>
              </w:rPr>
              <w:t xml:space="preserve">5 </w:t>
            </w:r>
            <w:r w:rsidR="00550236" w:rsidRPr="003743DF">
              <w:rPr>
                <w:rFonts w:ascii="Times New Roman" w:eastAsia="Calibri" w:hAnsi="Times New Roman" w:cs="Times New Roman"/>
              </w:rPr>
              <w:t xml:space="preserve">будет </w:t>
            </w:r>
            <w:r w:rsidRPr="003743DF">
              <w:rPr>
                <w:rFonts w:ascii="Times New Roman" w:eastAsia="Calibri" w:hAnsi="Times New Roman" w:cs="Times New Roman"/>
              </w:rPr>
              <w:t>установ</w:t>
            </w:r>
            <w:r w:rsidR="00550236" w:rsidRPr="003743DF">
              <w:rPr>
                <w:rFonts w:ascii="Times New Roman" w:eastAsia="Calibri" w:hAnsi="Times New Roman" w:cs="Times New Roman"/>
              </w:rPr>
              <w:t>лено  плоскостное</w:t>
            </w:r>
            <w:r w:rsidRPr="003743DF">
              <w:rPr>
                <w:rFonts w:ascii="Times New Roman" w:eastAsia="Calibri" w:hAnsi="Times New Roman" w:cs="Times New Roman"/>
              </w:rPr>
              <w:t xml:space="preserve"> спортивно</w:t>
            </w:r>
            <w:r w:rsidR="00550236" w:rsidRPr="003743DF">
              <w:rPr>
                <w:rFonts w:ascii="Times New Roman" w:eastAsia="Calibri" w:hAnsi="Times New Roman" w:cs="Times New Roman"/>
              </w:rPr>
              <w:t>е сооружение</w:t>
            </w: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r w:rsidR="00972772" w:rsidRPr="003743DF">
              <w:rPr>
                <w:rFonts w:ascii="Times New Roman" w:eastAsia="Times New Roman" w:hAnsi="Times New Roman" w:cs="Times New Roman"/>
              </w:rPr>
              <w:t>9</w:t>
            </w:r>
          </w:p>
        </w:tc>
        <w:tc>
          <w:tcPr>
            <w:tcW w:w="26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1.2.1</w:t>
            </w:r>
            <w:r w:rsidR="00972772" w:rsidRPr="003743DF">
              <w:rPr>
                <w:rFonts w:ascii="Times New Roman" w:eastAsia="Calibri" w:hAnsi="Times New Roman" w:cs="Times New Roman"/>
                <w:b/>
              </w:rPr>
              <w:t>9</w:t>
            </w:r>
          </w:p>
          <w:p w:rsidR="00032C05" w:rsidRPr="003743DF" w:rsidRDefault="002C6281"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Ф</w:t>
            </w:r>
            <w:r w:rsidR="00032C05" w:rsidRPr="003743DF">
              <w:rPr>
                <w:rFonts w:ascii="Times New Roman" w:eastAsia="Calibri" w:hAnsi="Times New Roman" w:cs="Times New Roman"/>
              </w:rPr>
              <w:t xml:space="preserve">инансовое обеспечение (возмещение) расходов, связанных с предоставлением мер социальной поддержки в сфере дошкольного и </w:t>
            </w:r>
            <w:r w:rsidR="00032C05" w:rsidRPr="003743DF">
              <w:rPr>
                <w:rFonts w:ascii="Times New Roman" w:eastAsia="Calibri" w:hAnsi="Times New Roman" w:cs="Times New Roman"/>
              </w:rPr>
              <w:lastRenderedPageBreak/>
              <w:t>общего образования детям из семей лиц, принимающих участие в специальной военной операции, по министерству образования Красноярского края в рамках подпрограммы "Развитие дошкольного, общего и дополнительного образования" муниципальной программы города Боготола "Развитие образования"</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079</w:t>
            </w: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13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0110008530</w:t>
            </w:r>
          </w:p>
        </w:tc>
        <w:tc>
          <w:tcPr>
            <w:tcW w:w="564"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tc>
        <w:tc>
          <w:tcPr>
            <w:tcW w:w="127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2502"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3743DF" w:rsidRDefault="00032C05"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Итого по задаче 2:</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032C05" w:rsidRPr="003743DF" w:rsidRDefault="00CF31E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743DF">
              <w:rPr>
                <w:rFonts w:ascii="Times New Roman" w:eastAsia="Times New Roman" w:hAnsi="Times New Roman" w:cs="Times New Roman"/>
                <w:b/>
              </w:rPr>
              <w:t>267 744,5</w:t>
            </w:r>
          </w:p>
        </w:tc>
        <w:tc>
          <w:tcPr>
            <w:tcW w:w="1280" w:type="dxa"/>
            <w:shd w:val="clear" w:color="auto" w:fill="auto"/>
          </w:tcPr>
          <w:p w:rsidR="00032C05" w:rsidRPr="003743DF" w:rsidRDefault="00CF31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255 951,7</w:t>
            </w:r>
          </w:p>
        </w:tc>
        <w:tc>
          <w:tcPr>
            <w:tcW w:w="1421"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w:t>
            </w:r>
            <w:r w:rsidR="00CF31EF" w:rsidRPr="003743DF">
              <w:rPr>
                <w:rFonts w:ascii="Times New Roman" w:eastAsia="Times New Roman" w:hAnsi="Times New Roman" w:cs="Times New Roman"/>
                <w:b/>
              </w:rPr>
              <w:t>52 811,3</w:t>
            </w:r>
          </w:p>
        </w:tc>
        <w:tc>
          <w:tcPr>
            <w:tcW w:w="1723" w:type="dxa"/>
            <w:gridSpan w:val="2"/>
            <w:shd w:val="clear" w:color="auto" w:fill="auto"/>
          </w:tcPr>
          <w:p w:rsidR="00032C05" w:rsidRPr="003743DF" w:rsidRDefault="00CF31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776 507,5</w:t>
            </w:r>
          </w:p>
        </w:tc>
        <w:tc>
          <w:tcPr>
            <w:tcW w:w="2502" w:type="dxa"/>
          </w:tcPr>
          <w:p w:rsidR="00032C05" w:rsidRPr="003743DF" w:rsidRDefault="00032C05" w:rsidP="003743DF">
            <w:pPr>
              <w:shd w:val="clear" w:color="auto" w:fill="FFFFFF" w:themeFill="background1"/>
              <w:spacing w:after="0" w:line="240" w:lineRule="auto"/>
              <w:jc w:val="both"/>
              <w:rPr>
                <w:rFonts w:ascii="Times New Roman" w:eastAsia="Calibri" w:hAnsi="Times New Roman" w:cs="Times New Roman"/>
              </w:rPr>
            </w:pP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032C05" w:rsidRPr="003743DF" w:rsidRDefault="00032C05" w:rsidP="003743DF">
            <w:pPr>
              <w:shd w:val="clear" w:color="auto" w:fill="FFFFFF" w:themeFill="background1"/>
              <w:spacing w:after="0" w:line="240" w:lineRule="auto"/>
              <w:jc w:val="both"/>
              <w:rPr>
                <w:rFonts w:ascii="Times New Roman" w:hAnsi="Times New Roman" w:cs="Times New Roman"/>
                <w:b/>
              </w:rPr>
            </w:pPr>
            <w:r w:rsidRPr="003743DF">
              <w:rPr>
                <w:rFonts w:ascii="Times New Roman" w:hAnsi="Times New Roman" w:cs="Times New Roman"/>
                <w:b/>
              </w:rPr>
              <w:t>Задача 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из реализации.</w:t>
            </w: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p>
        </w:tc>
        <w:tc>
          <w:tcPr>
            <w:tcW w:w="26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 xml:space="preserve">Мероприятие 1.3.1 </w:t>
            </w:r>
            <w:r w:rsidRPr="003743DF">
              <w:rPr>
                <w:rFonts w:ascii="Times New Roman" w:eastAsia="Calibri" w:hAnsi="Times New Roman" w:cs="Times New Roman"/>
              </w:rPr>
              <w:t>Обеспечение стабильного функционирования  и развития учреждений дополнительного образования детей</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0703</w:t>
            </w: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0110060080</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614</w:t>
            </w:r>
          </w:p>
        </w:tc>
        <w:tc>
          <w:tcPr>
            <w:tcW w:w="1207" w:type="dxa"/>
            <w:shd w:val="clear" w:color="auto" w:fill="auto"/>
          </w:tcPr>
          <w:p w:rsidR="00032C05" w:rsidRPr="003743DF" w:rsidRDefault="00D83B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5 875,8</w:t>
            </w:r>
          </w:p>
        </w:tc>
        <w:tc>
          <w:tcPr>
            <w:tcW w:w="1280" w:type="dxa"/>
            <w:shd w:val="clear" w:color="auto" w:fill="auto"/>
          </w:tcPr>
          <w:p w:rsidR="00032C05" w:rsidRPr="003743DF" w:rsidRDefault="00D83B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5 647,1</w:t>
            </w:r>
          </w:p>
        </w:tc>
        <w:tc>
          <w:tcPr>
            <w:tcW w:w="1435" w:type="dxa"/>
            <w:gridSpan w:val="2"/>
            <w:shd w:val="clear" w:color="auto" w:fill="auto"/>
          </w:tcPr>
          <w:p w:rsidR="00032C05" w:rsidRPr="003743DF" w:rsidRDefault="00D83B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5 647,1</w:t>
            </w:r>
          </w:p>
        </w:tc>
        <w:tc>
          <w:tcPr>
            <w:tcW w:w="1709" w:type="dxa"/>
            <w:shd w:val="clear" w:color="auto" w:fill="auto"/>
          </w:tcPr>
          <w:p w:rsidR="00032C05" w:rsidRPr="003743DF" w:rsidRDefault="00D83B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17 170,0</w:t>
            </w:r>
          </w:p>
        </w:tc>
        <w:tc>
          <w:tcPr>
            <w:tcW w:w="2502"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 xml:space="preserve">Ежегодно в МБУДО «Дом детского творчества» дети от 5 до 18 лет получат услуги дополнительного образования в  количестве не менее  854 обучающихся, будет реализовано не менее </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66 330 человеко-часов</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в объединениях различной направленности</w:t>
            </w:r>
          </w:p>
        </w:tc>
      </w:tr>
      <w:tr w:rsidR="00D83B69" w:rsidRPr="003743DF" w:rsidTr="00AC520B">
        <w:trPr>
          <w:trHeight w:val="2313"/>
        </w:trPr>
        <w:tc>
          <w:tcPr>
            <w:tcW w:w="682" w:type="dxa"/>
          </w:tcPr>
          <w:p w:rsidR="00D83B69" w:rsidRPr="003743DF" w:rsidRDefault="00D83B6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2</w:t>
            </w:r>
          </w:p>
        </w:tc>
        <w:tc>
          <w:tcPr>
            <w:tcW w:w="2637" w:type="dxa"/>
          </w:tcPr>
          <w:p w:rsidR="00D83B69" w:rsidRPr="003743DF" w:rsidRDefault="00D83B69"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 xml:space="preserve">Мероприятие 1.3.2 </w:t>
            </w:r>
          </w:p>
          <w:p w:rsidR="00D83B69" w:rsidRPr="003743DF" w:rsidRDefault="00D83B69"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hAnsi="Times New Roman" w:cs="Times New Roman"/>
              </w:rPr>
              <w:t>Обеспечение государственных гарантий реализации прав на получение  дополнительного  образования детей в муниципальных общеобразовательных организациях</w:t>
            </w:r>
          </w:p>
        </w:tc>
        <w:tc>
          <w:tcPr>
            <w:tcW w:w="837" w:type="dxa"/>
          </w:tcPr>
          <w:p w:rsidR="00D83B69" w:rsidRPr="003743DF" w:rsidRDefault="00D83B69"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D83B69" w:rsidRPr="003743DF" w:rsidRDefault="00D83B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D83B69" w:rsidRPr="003743DF" w:rsidRDefault="00D83B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0703</w:t>
            </w:r>
          </w:p>
        </w:tc>
        <w:tc>
          <w:tcPr>
            <w:tcW w:w="1456" w:type="dxa"/>
            <w:gridSpan w:val="2"/>
            <w:shd w:val="clear" w:color="auto" w:fill="auto"/>
          </w:tcPr>
          <w:p w:rsidR="00D83B69" w:rsidRPr="003743DF" w:rsidRDefault="00D83B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0110075640</w:t>
            </w:r>
          </w:p>
          <w:p w:rsidR="00D83B69" w:rsidRPr="003743DF" w:rsidRDefault="00D83B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D83B69" w:rsidRPr="003743DF" w:rsidRDefault="00D83B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tc>
        <w:tc>
          <w:tcPr>
            <w:tcW w:w="1207" w:type="dxa"/>
            <w:shd w:val="clear" w:color="auto" w:fill="auto"/>
          </w:tcPr>
          <w:p w:rsidR="00D83B69" w:rsidRPr="003743DF" w:rsidRDefault="00D83B6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4 657,3</w:t>
            </w:r>
          </w:p>
        </w:tc>
        <w:tc>
          <w:tcPr>
            <w:tcW w:w="1280" w:type="dxa"/>
            <w:shd w:val="clear" w:color="auto" w:fill="auto"/>
          </w:tcPr>
          <w:p w:rsidR="00D83B69" w:rsidRPr="003743DF" w:rsidRDefault="00D83B69"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4 657,3</w:t>
            </w:r>
          </w:p>
        </w:tc>
        <w:tc>
          <w:tcPr>
            <w:tcW w:w="1435" w:type="dxa"/>
            <w:gridSpan w:val="2"/>
            <w:shd w:val="clear" w:color="auto" w:fill="auto"/>
          </w:tcPr>
          <w:p w:rsidR="00D83B69" w:rsidRPr="003743DF" w:rsidRDefault="00D83B69"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rPr>
              <w:t>4 657,3</w:t>
            </w:r>
          </w:p>
        </w:tc>
        <w:tc>
          <w:tcPr>
            <w:tcW w:w="1709" w:type="dxa"/>
            <w:shd w:val="clear" w:color="auto" w:fill="auto"/>
          </w:tcPr>
          <w:p w:rsidR="00D83B69" w:rsidRPr="003743DF" w:rsidRDefault="00713A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13 971,9</w:t>
            </w:r>
          </w:p>
        </w:tc>
        <w:tc>
          <w:tcPr>
            <w:tcW w:w="2502" w:type="dxa"/>
          </w:tcPr>
          <w:p w:rsidR="00D83B69" w:rsidRPr="003743DF" w:rsidRDefault="00D83B69"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в школах   1124 детей получат услугу дополнительного образования, будет реализовано не менее 109 308 человеко-часов по программам дополнительного образования</w:t>
            </w: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3</w:t>
            </w:r>
          </w:p>
        </w:tc>
        <w:tc>
          <w:tcPr>
            <w:tcW w:w="26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 xml:space="preserve">Мероприятие 1.3.3. </w:t>
            </w:r>
            <w:r w:rsidRPr="003743DF">
              <w:rPr>
                <w:rFonts w:ascii="Times New Roman" w:eastAsia="Calibri" w:hAnsi="Times New Roman" w:cs="Times New Roman"/>
              </w:rPr>
              <w:t xml:space="preserve">Проведение мероприятий для детей </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0703</w:t>
            </w: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0110060100</w:t>
            </w: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07" w:type="dxa"/>
            <w:shd w:val="clear" w:color="auto" w:fill="auto"/>
          </w:tcPr>
          <w:p w:rsidR="00032C05" w:rsidRPr="003743DF" w:rsidRDefault="00713A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42,3</w:t>
            </w: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0,00</w:t>
            </w:r>
          </w:p>
        </w:tc>
        <w:tc>
          <w:tcPr>
            <w:tcW w:w="143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0,00</w:t>
            </w:r>
          </w:p>
        </w:tc>
        <w:tc>
          <w:tcPr>
            <w:tcW w:w="1709" w:type="dxa"/>
            <w:shd w:val="clear" w:color="auto" w:fill="auto"/>
          </w:tcPr>
          <w:p w:rsidR="00032C05" w:rsidRPr="003743DF" w:rsidRDefault="00713A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42,3</w:t>
            </w:r>
          </w:p>
        </w:tc>
        <w:tc>
          <w:tcPr>
            <w:tcW w:w="2502"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будет проведено не менее 60 мероприятий для детей</w:t>
            </w:r>
          </w:p>
        </w:tc>
      </w:tr>
      <w:tr w:rsidR="00032C05" w:rsidRPr="003743DF" w:rsidTr="00AC520B">
        <w:trPr>
          <w:trHeight w:val="739"/>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4</w:t>
            </w:r>
          </w:p>
        </w:tc>
        <w:tc>
          <w:tcPr>
            <w:tcW w:w="26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1.3.4</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Обеспечение функционирования системы персонифицированного финансирования дополнительного образования детей</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Администрация города Боготола</w:t>
            </w: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079</w:t>
            </w: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117</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0703</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0703</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0110060160</w:t>
            </w:r>
          </w:p>
          <w:p w:rsidR="00032C05" w:rsidRPr="003743DF" w:rsidRDefault="00032C05" w:rsidP="003743DF">
            <w:pPr>
              <w:shd w:val="clear" w:color="auto" w:fill="FFFFFF" w:themeFill="background1"/>
              <w:spacing w:after="0" w:line="240" w:lineRule="auto"/>
              <w:rPr>
                <w:rFonts w:ascii="Times New Roman" w:eastAsia="Times New Roman" w:hAnsi="Times New Roman" w:cs="Times New Roman"/>
              </w:rPr>
            </w:pPr>
          </w:p>
          <w:p w:rsidR="00032C05" w:rsidRPr="003743DF" w:rsidRDefault="00032C05" w:rsidP="003743DF">
            <w:pPr>
              <w:shd w:val="clear" w:color="auto" w:fill="FFFFFF" w:themeFill="background1"/>
              <w:spacing w:after="0" w:line="240" w:lineRule="auto"/>
              <w:rPr>
                <w:rFonts w:ascii="Times New Roman" w:eastAsia="Times New Roman" w:hAnsi="Times New Roman" w:cs="Times New Roman"/>
              </w:rPr>
            </w:pPr>
          </w:p>
          <w:p w:rsidR="008F4592" w:rsidRPr="003743DF" w:rsidRDefault="008F459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0110060160</w:t>
            </w:r>
          </w:p>
          <w:p w:rsidR="00032C05" w:rsidRPr="003743DF" w:rsidRDefault="00032C05" w:rsidP="003743DF">
            <w:pPr>
              <w:shd w:val="clear" w:color="auto" w:fill="FFFFFF" w:themeFill="background1"/>
              <w:spacing w:after="0" w:line="240" w:lineRule="auto"/>
              <w:rPr>
                <w:rFonts w:ascii="Times New Roman" w:eastAsia="Times New Roman" w:hAnsi="Times New Roman" w:cs="Times New Roman"/>
              </w:rPr>
            </w:pPr>
          </w:p>
          <w:p w:rsidR="00032C05" w:rsidRPr="003743DF" w:rsidRDefault="00032C05" w:rsidP="003743DF">
            <w:pPr>
              <w:shd w:val="clear" w:color="auto" w:fill="FFFFFF" w:themeFill="background1"/>
              <w:spacing w:after="0" w:line="240" w:lineRule="auto"/>
              <w:rPr>
                <w:rFonts w:ascii="Times New Roman" w:eastAsia="Times New Roman" w:hAnsi="Times New Roman" w:cs="Times New Roman"/>
              </w:rPr>
            </w:pPr>
          </w:p>
          <w:p w:rsidR="00032C05" w:rsidRPr="003743DF" w:rsidRDefault="00032C05" w:rsidP="003743DF">
            <w:pPr>
              <w:shd w:val="clear" w:color="auto" w:fill="FFFFFF" w:themeFill="background1"/>
              <w:spacing w:after="0" w:line="240" w:lineRule="auto"/>
              <w:jc w:val="center"/>
              <w:rPr>
                <w:rFonts w:ascii="Times New Roman" w:eastAsia="Times New Roman" w:hAnsi="Times New Roman" w:cs="Times New Roman"/>
              </w:rPr>
            </w:pPr>
          </w:p>
          <w:p w:rsidR="00032C05" w:rsidRPr="003743DF" w:rsidRDefault="00032C05" w:rsidP="003743DF">
            <w:pPr>
              <w:shd w:val="clear" w:color="auto" w:fill="FFFFFF" w:themeFill="background1"/>
              <w:spacing w:after="0" w:line="240" w:lineRule="auto"/>
              <w:jc w:val="center"/>
              <w:rPr>
                <w:rFonts w:ascii="Times New Roman" w:eastAsia="Times New Roman" w:hAnsi="Times New Roman" w:cs="Times New Roman"/>
              </w:rPr>
            </w:pP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611614</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615625635816</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3892,9</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713A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103,6</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280" w:type="dxa"/>
            <w:shd w:val="clear" w:color="auto" w:fill="auto"/>
          </w:tcPr>
          <w:p w:rsidR="00713A60" w:rsidRPr="003743DF" w:rsidRDefault="00713A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3 892,9</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A508B" w:rsidRPr="003743DF" w:rsidRDefault="009A50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103,6</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435" w:type="dxa"/>
            <w:gridSpan w:val="2"/>
            <w:shd w:val="clear" w:color="auto" w:fill="auto"/>
          </w:tcPr>
          <w:p w:rsidR="00713A60" w:rsidRPr="003743DF" w:rsidRDefault="00713A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3 892,9</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A508B" w:rsidRPr="003743DF" w:rsidRDefault="009A50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103,6</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709" w:type="dxa"/>
            <w:shd w:val="clear" w:color="auto" w:fill="auto"/>
          </w:tcPr>
          <w:p w:rsidR="00032C05" w:rsidRPr="003743DF" w:rsidRDefault="00713A6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r w:rsidRPr="003743DF">
              <w:rPr>
                <w:rFonts w:ascii="Times New Roman" w:eastAsia="Times New Roman" w:hAnsi="Times New Roman" w:cs="Times New Roman"/>
                <w:b/>
                <w:sz w:val="24"/>
                <w:szCs w:val="24"/>
              </w:rPr>
              <w:t>116 787,0</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032C05" w:rsidRPr="003743DF" w:rsidRDefault="009A50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r w:rsidRPr="003743DF">
              <w:rPr>
                <w:rFonts w:ascii="Times New Roman" w:eastAsia="Times New Roman" w:hAnsi="Times New Roman" w:cs="Times New Roman"/>
                <w:b/>
                <w:sz w:val="24"/>
                <w:szCs w:val="24"/>
              </w:rPr>
              <w:t>310,8</w:t>
            </w:r>
          </w:p>
        </w:tc>
        <w:tc>
          <w:tcPr>
            <w:tcW w:w="2502"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в Муниципальном опорном центре Дома детского творчества не менее 11% детей от 5 до 18 лет получат сертификаты дополнительного образования в рамках системы  персонифицированного финансирования</w:t>
            </w:r>
          </w:p>
        </w:tc>
      </w:tr>
      <w:tr w:rsidR="009A508B" w:rsidRPr="003743DF" w:rsidTr="00AC520B">
        <w:trPr>
          <w:trHeight w:val="444"/>
        </w:trPr>
        <w:tc>
          <w:tcPr>
            <w:tcW w:w="682" w:type="dxa"/>
          </w:tcPr>
          <w:p w:rsidR="009A508B" w:rsidRPr="003743DF" w:rsidRDefault="009A508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A508B" w:rsidRPr="003743DF" w:rsidRDefault="009A508B"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 xml:space="preserve">Итого </w:t>
            </w:r>
          </w:p>
        </w:tc>
        <w:tc>
          <w:tcPr>
            <w:tcW w:w="837" w:type="dxa"/>
          </w:tcPr>
          <w:p w:rsidR="009A508B" w:rsidRPr="003743DF" w:rsidRDefault="009A508B"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A508B" w:rsidRPr="003743DF" w:rsidRDefault="009A508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70" w:type="dxa"/>
            <w:shd w:val="clear" w:color="auto" w:fill="auto"/>
          </w:tcPr>
          <w:p w:rsidR="009A508B" w:rsidRPr="003743DF" w:rsidRDefault="009A508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9A508B" w:rsidRPr="003743DF" w:rsidRDefault="009A508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6" w:type="dxa"/>
            <w:gridSpan w:val="2"/>
            <w:shd w:val="clear" w:color="auto" w:fill="auto"/>
          </w:tcPr>
          <w:p w:rsidR="009A508B" w:rsidRPr="003743DF" w:rsidRDefault="009A508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9A508B" w:rsidRPr="003743DF" w:rsidRDefault="009A50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3 996,5</w:t>
            </w:r>
          </w:p>
        </w:tc>
        <w:tc>
          <w:tcPr>
            <w:tcW w:w="1280" w:type="dxa"/>
            <w:shd w:val="clear" w:color="auto" w:fill="auto"/>
          </w:tcPr>
          <w:p w:rsidR="009A508B" w:rsidRPr="003743DF" w:rsidRDefault="009A508B"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b/>
              </w:rPr>
              <w:t>3 996,5</w:t>
            </w:r>
          </w:p>
        </w:tc>
        <w:tc>
          <w:tcPr>
            <w:tcW w:w="1435" w:type="dxa"/>
            <w:gridSpan w:val="2"/>
            <w:shd w:val="clear" w:color="auto" w:fill="auto"/>
          </w:tcPr>
          <w:p w:rsidR="009A508B" w:rsidRPr="003743DF" w:rsidRDefault="009A508B" w:rsidP="003743DF">
            <w:pPr>
              <w:spacing w:after="0" w:line="240" w:lineRule="auto"/>
              <w:jc w:val="center"/>
              <w:rPr>
                <w:rFonts w:ascii="Times New Roman" w:hAnsi="Times New Roman" w:cs="Times New Roman"/>
              </w:rPr>
            </w:pPr>
            <w:r w:rsidRPr="003743DF">
              <w:rPr>
                <w:rFonts w:ascii="Times New Roman" w:eastAsia="Times New Roman" w:hAnsi="Times New Roman" w:cs="Times New Roman"/>
                <w:b/>
              </w:rPr>
              <w:t>3 996,5</w:t>
            </w:r>
          </w:p>
        </w:tc>
        <w:tc>
          <w:tcPr>
            <w:tcW w:w="1709" w:type="dxa"/>
            <w:shd w:val="clear" w:color="auto" w:fill="auto"/>
          </w:tcPr>
          <w:p w:rsidR="009A508B" w:rsidRPr="003743DF" w:rsidRDefault="009A508B"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11 989,5</w:t>
            </w:r>
          </w:p>
        </w:tc>
        <w:tc>
          <w:tcPr>
            <w:tcW w:w="2502" w:type="dxa"/>
          </w:tcPr>
          <w:p w:rsidR="009A508B" w:rsidRPr="003743DF" w:rsidRDefault="009A508B" w:rsidP="003743DF">
            <w:pPr>
              <w:shd w:val="clear" w:color="auto" w:fill="FFFFFF" w:themeFill="background1"/>
              <w:spacing w:after="0" w:line="240" w:lineRule="auto"/>
              <w:jc w:val="both"/>
              <w:rPr>
                <w:rFonts w:ascii="Times New Roman" w:eastAsia="Calibri" w:hAnsi="Times New Roman" w:cs="Times New Roman"/>
              </w:rPr>
            </w:pPr>
          </w:p>
        </w:tc>
      </w:tr>
      <w:tr w:rsidR="009A508B" w:rsidRPr="003743DF" w:rsidTr="00AC520B">
        <w:trPr>
          <w:trHeight w:val="444"/>
        </w:trPr>
        <w:tc>
          <w:tcPr>
            <w:tcW w:w="682" w:type="dxa"/>
          </w:tcPr>
          <w:p w:rsidR="009A508B" w:rsidRPr="003743DF" w:rsidRDefault="009A508B"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A508B" w:rsidRPr="003743DF" w:rsidRDefault="009A508B"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1.3.5</w:t>
            </w:r>
          </w:p>
          <w:p w:rsidR="00D9616F" w:rsidRPr="003743DF" w:rsidRDefault="00D9616F" w:rsidP="003743DF">
            <w:pPr>
              <w:spacing w:after="0" w:line="240" w:lineRule="auto"/>
              <w:rPr>
                <w:rFonts w:ascii="Times New Roman" w:hAnsi="Times New Roman" w:cs="Times New Roman"/>
              </w:rPr>
            </w:pPr>
            <w:r w:rsidRPr="003743DF">
              <w:rPr>
                <w:rFonts w:ascii="Times New Roman" w:hAnsi="Times New Roman" w:cs="Times New Roman"/>
              </w:rPr>
              <w:t xml:space="preserve">Увеличение охвата детей, обучающихся по дополнительным </w:t>
            </w:r>
            <w:r w:rsidR="006E4C05" w:rsidRPr="003743DF">
              <w:rPr>
                <w:rFonts w:ascii="Times New Roman" w:hAnsi="Times New Roman" w:cs="Times New Roman"/>
              </w:rPr>
              <w:t>общеразвивающих</w:t>
            </w:r>
            <w:r w:rsidRPr="003743DF">
              <w:rPr>
                <w:rFonts w:ascii="Times New Roman" w:hAnsi="Times New Roman" w:cs="Times New Roman"/>
              </w:rPr>
              <w:t xml:space="preserve"> программам, в рамках подпрограммы «Развитие дошкольного, общего и дополнительного образования» муниципальной программы города Боготола «Развитие образования»</w:t>
            </w:r>
          </w:p>
          <w:p w:rsidR="009A508B" w:rsidRPr="003743DF" w:rsidRDefault="009A508B" w:rsidP="003743DF">
            <w:pPr>
              <w:shd w:val="clear" w:color="auto" w:fill="FFFFFF" w:themeFill="background1"/>
              <w:spacing w:after="0" w:line="240" w:lineRule="auto"/>
              <w:rPr>
                <w:rFonts w:ascii="Times New Roman" w:eastAsia="Calibri" w:hAnsi="Times New Roman" w:cs="Times New Roman"/>
                <w:sz w:val="18"/>
                <w:szCs w:val="18"/>
              </w:rPr>
            </w:pPr>
          </w:p>
        </w:tc>
        <w:tc>
          <w:tcPr>
            <w:tcW w:w="837" w:type="dxa"/>
          </w:tcPr>
          <w:p w:rsidR="00354AB9" w:rsidRPr="003743DF" w:rsidRDefault="00354AB9"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p w:rsidR="00354AB9" w:rsidRPr="003743DF" w:rsidRDefault="00354AB9" w:rsidP="003743DF">
            <w:pPr>
              <w:shd w:val="clear" w:color="auto" w:fill="FFFFFF" w:themeFill="background1"/>
              <w:spacing w:after="0" w:line="240" w:lineRule="auto"/>
              <w:rPr>
                <w:rFonts w:ascii="Times New Roman" w:eastAsia="Calibri" w:hAnsi="Times New Roman" w:cs="Times New Roman"/>
              </w:rPr>
            </w:pPr>
          </w:p>
          <w:p w:rsidR="009A508B" w:rsidRPr="003743DF" w:rsidRDefault="009A508B" w:rsidP="003743DF">
            <w:pPr>
              <w:shd w:val="clear" w:color="auto" w:fill="FFFFFF" w:themeFill="background1"/>
              <w:spacing w:after="0" w:line="240" w:lineRule="auto"/>
              <w:rPr>
                <w:rFonts w:ascii="Times New Roman" w:eastAsia="Calibri" w:hAnsi="Times New Roman" w:cs="Times New Roman"/>
                <w:sz w:val="20"/>
                <w:szCs w:val="20"/>
              </w:rPr>
            </w:pPr>
          </w:p>
        </w:tc>
        <w:tc>
          <w:tcPr>
            <w:tcW w:w="656" w:type="dxa"/>
            <w:shd w:val="clear" w:color="auto" w:fill="auto"/>
          </w:tcPr>
          <w:p w:rsidR="009A508B" w:rsidRPr="003743DF" w:rsidRDefault="00354AB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9A508B" w:rsidRPr="003743DF" w:rsidRDefault="00354AB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0703</w:t>
            </w:r>
          </w:p>
        </w:tc>
        <w:tc>
          <w:tcPr>
            <w:tcW w:w="1456" w:type="dxa"/>
            <w:gridSpan w:val="2"/>
            <w:shd w:val="clear" w:color="auto" w:fill="auto"/>
          </w:tcPr>
          <w:p w:rsidR="009A508B" w:rsidRPr="003743DF" w:rsidRDefault="00354AB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3743DF">
              <w:rPr>
                <w:rFonts w:ascii="Times New Roman" w:eastAsia="Times New Roman" w:hAnsi="Times New Roman" w:cs="Times New Roman"/>
              </w:rPr>
              <w:t>01100</w:t>
            </w:r>
            <w:r w:rsidRPr="003743DF">
              <w:rPr>
                <w:rFonts w:ascii="Times New Roman" w:eastAsia="Times New Roman" w:hAnsi="Times New Roman" w:cs="Times New Roman"/>
                <w:lang w:val="en-US"/>
              </w:rPr>
              <w:t>S5680</w:t>
            </w:r>
          </w:p>
        </w:tc>
        <w:tc>
          <w:tcPr>
            <w:tcW w:w="556" w:type="dxa"/>
            <w:gridSpan w:val="2"/>
            <w:shd w:val="clear" w:color="auto" w:fill="auto"/>
          </w:tcPr>
          <w:p w:rsidR="009A508B" w:rsidRPr="003743DF" w:rsidRDefault="00354AB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3743DF">
              <w:rPr>
                <w:rFonts w:ascii="Times New Roman" w:eastAsia="Times New Roman" w:hAnsi="Times New Roman" w:cs="Times New Roman"/>
                <w:lang w:val="en-US"/>
              </w:rPr>
              <w:t>614</w:t>
            </w:r>
          </w:p>
        </w:tc>
        <w:tc>
          <w:tcPr>
            <w:tcW w:w="1207" w:type="dxa"/>
            <w:shd w:val="clear" w:color="auto" w:fill="auto"/>
          </w:tcPr>
          <w:p w:rsidR="009A508B" w:rsidRPr="003743DF" w:rsidRDefault="00354AB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lang w:val="en-US"/>
              </w:rPr>
            </w:pPr>
            <w:r w:rsidRPr="003743DF">
              <w:rPr>
                <w:rFonts w:ascii="Times New Roman" w:eastAsia="Times New Roman" w:hAnsi="Times New Roman" w:cs="Times New Roman"/>
                <w:b/>
                <w:lang w:val="en-US"/>
              </w:rPr>
              <w:t>12</w:t>
            </w:r>
            <w:r w:rsidR="00C82B94" w:rsidRPr="003743DF">
              <w:rPr>
                <w:rFonts w:ascii="Times New Roman" w:eastAsia="Times New Roman" w:hAnsi="Times New Roman" w:cs="Times New Roman"/>
                <w:b/>
              </w:rPr>
              <w:t>,</w:t>
            </w:r>
            <w:r w:rsidRPr="003743DF">
              <w:rPr>
                <w:rFonts w:ascii="Times New Roman" w:eastAsia="Times New Roman" w:hAnsi="Times New Roman" w:cs="Times New Roman"/>
                <w:b/>
                <w:lang w:val="en-US"/>
              </w:rPr>
              <w:t>1</w:t>
            </w:r>
          </w:p>
        </w:tc>
        <w:tc>
          <w:tcPr>
            <w:tcW w:w="1280" w:type="dxa"/>
            <w:shd w:val="clear" w:color="auto" w:fill="auto"/>
          </w:tcPr>
          <w:p w:rsidR="009A508B" w:rsidRPr="003743DF" w:rsidRDefault="00354AB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lang w:val="en-US"/>
              </w:rPr>
            </w:pPr>
            <w:r w:rsidRPr="003743DF">
              <w:rPr>
                <w:rFonts w:ascii="Times New Roman" w:eastAsia="Times New Roman" w:hAnsi="Times New Roman" w:cs="Times New Roman"/>
                <w:b/>
                <w:lang w:val="en-US"/>
              </w:rPr>
              <w:t>12</w:t>
            </w:r>
            <w:r w:rsidR="00C82B94" w:rsidRPr="003743DF">
              <w:rPr>
                <w:rFonts w:ascii="Times New Roman" w:eastAsia="Times New Roman" w:hAnsi="Times New Roman" w:cs="Times New Roman"/>
                <w:b/>
              </w:rPr>
              <w:t>,1</w:t>
            </w:r>
          </w:p>
        </w:tc>
        <w:tc>
          <w:tcPr>
            <w:tcW w:w="1435" w:type="dxa"/>
            <w:gridSpan w:val="2"/>
            <w:shd w:val="clear" w:color="auto" w:fill="auto"/>
          </w:tcPr>
          <w:p w:rsidR="009A508B" w:rsidRPr="003743DF" w:rsidRDefault="00354AB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lang w:val="en-US"/>
              </w:rPr>
            </w:pPr>
            <w:r w:rsidRPr="003743DF">
              <w:rPr>
                <w:rFonts w:ascii="Times New Roman" w:eastAsia="Times New Roman" w:hAnsi="Times New Roman" w:cs="Times New Roman"/>
                <w:b/>
                <w:lang w:val="en-US"/>
              </w:rPr>
              <w:t>12</w:t>
            </w:r>
            <w:r w:rsidR="00C82B94" w:rsidRPr="003743DF">
              <w:rPr>
                <w:rFonts w:ascii="Times New Roman" w:eastAsia="Times New Roman" w:hAnsi="Times New Roman" w:cs="Times New Roman"/>
                <w:b/>
              </w:rPr>
              <w:t>,1</w:t>
            </w:r>
          </w:p>
        </w:tc>
        <w:tc>
          <w:tcPr>
            <w:tcW w:w="1709" w:type="dxa"/>
            <w:shd w:val="clear" w:color="auto" w:fill="auto"/>
          </w:tcPr>
          <w:p w:rsidR="009A508B"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lang w:val="en-US"/>
              </w:rPr>
            </w:pPr>
            <w:r w:rsidRPr="003743DF">
              <w:rPr>
                <w:rFonts w:ascii="Times New Roman" w:eastAsia="Times New Roman" w:hAnsi="Times New Roman" w:cs="Times New Roman"/>
                <w:b/>
                <w:lang w:val="en-US"/>
              </w:rPr>
              <w:t>36</w:t>
            </w:r>
            <w:r w:rsidRPr="003743DF">
              <w:rPr>
                <w:rFonts w:ascii="Times New Roman" w:eastAsia="Times New Roman" w:hAnsi="Times New Roman" w:cs="Times New Roman"/>
                <w:b/>
              </w:rPr>
              <w:t>,</w:t>
            </w:r>
            <w:r w:rsidRPr="003743DF">
              <w:rPr>
                <w:rFonts w:ascii="Times New Roman" w:eastAsia="Times New Roman" w:hAnsi="Times New Roman" w:cs="Times New Roman"/>
                <w:b/>
                <w:lang w:val="en-US"/>
              </w:rPr>
              <w:t>3</w:t>
            </w:r>
          </w:p>
        </w:tc>
        <w:tc>
          <w:tcPr>
            <w:tcW w:w="2502" w:type="dxa"/>
          </w:tcPr>
          <w:p w:rsidR="009A508B" w:rsidRPr="003743DF" w:rsidRDefault="00723989" w:rsidP="003743DF">
            <w:pPr>
              <w:shd w:val="clear" w:color="auto" w:fill="FFFFFF" w:themeFill="background1"/>
              <w:spacing w:after="0" w:line="240" w:lineRule="auto"/>
              <w:jc w:val="both"/>
              <w:rPr>
                <w:rFonts w:ascii="Times New Roman" w:eastAsia="Calibri" w:hAnsi="Times New Roman" w:cs="Times New Roman"/>
              </w:rPr>
            </w:pPr>
            <w:r w:rsidRPr="003743DF">
              <w:rPr>
                <w:rFonts w:ascii="Times New Roman" w:eastAsia="Calibri" w:hAnsi="Times New Roman" w:cs="Times New Roman"/>
              </w:rPr>
              <w:t>Ежегодно в рамках системы персонифицированного финансирования дополнительного образования детей  для 110 обучающихся</w:t>
            </w:r>
            <w:r w:rsidR="00D52D3B" w:rsidRPr="003743DF">
              <w:rPr>
                <w:rFonts w:ascii="Times New Roman" w:eastAsia="Calibri" w:hAnsi="Times New Roman" w:cs="Times New Roman"/>
              </w:rPr>
              <w:t xml:space="preserve"> </w:t>
            </w:r>
            <w:r w:rsidRPr="003743DF">
              <w:rPr>
                <w:rFonts w:ascii="Times New Roman" w:eastAsia="Calibri" w:hAnsi="Times New Roman" w:cs="Times New Roman"/>
              </w:rPr>
              <w:t>МБОУ СОШ № 6 будет реализовано 7 480 человеко-часов по программам дополнительного образования</w:t>
            </w: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3743DF" w:rsidRDefault="00032C05"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Итого по задаче 3:</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14</w:t>
            </w:r>
            <w:r w:rsidR="00C82B94" w:rsidRPr="003743DF">
              <w:rPr>
                <w:rFonts w:ascii="Times New Roman" w:eastAsia="Times New Roman" w:hAnsi="Times New Roman" w:cs="Times New Roman"/>
                <w:b/>
              </w:rPr>
              <w:t xml:space="preserve"> 584,0</w:t>
            </w:r>
          </w:p>
        </w:tc>
        <w:tc>
          <w:tcPr>
            <w:tcW w:w="1280" w:type="dxa"/>
            <w:shd w:val="clear" w:color="auto" w:fill="auto"/>
          </w:tcPr>
          <w:p w:rsidR="00032C05"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14 313,0</w:t>
            </w:r>
          </w:p>
        </w:tc>
        <w:tc>
          <w:tcPr>
            <w:tcW w:w="1435" w:type="dxa"/>
            <w:gridSpan w:val="2"/>
            <w:shd w:val="clear" w:color="auto" w:fill="auto"/>
          </w:tcPr>
          <w:p w:rsidR="00032C05"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14 313,0</w:t>
            </w:r>
          </w:p>
        </w:tc>
        <w:tc>
          <w:tcPr>
            <w:tcW w:w="1709" w:type="dxa"/>
            <w:shd w:val="clear" w:color="auto" w:fill="auto"/>
          </w:tcPr>
          <w:p w:rsidR="00032C05"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43 210,0</w:t>
            </w:r>
          </w:p>
        </w:tc>
        <w:tc>
          <w:tcPr>
            <w:tcW w:w="2502" w:type="dxa"/>
          </w:tcPr>
          <w:p w:rsidR="00032C05" w:rsidRPr="003743DF" w:rsidRDefault="00032C05" w:rsidP="003743DF">
            <w:pPr>
              <w:shd w:val="clear" w:color="auto" w:fill="FFFFFF" w:themeFill="background1"/>
              <w:spacing w:after="0" w:line="240" w:lineRule="auto"/>
              <w:jc w:val="both"/>
              <w:rPr>
                <w:rFonts w:ascii="Times New Roman" w:eastAsia="Calibri" w:hAnsi="Times New Roman" w:cs="Times New Roman"/>
              </w:rPr>
            </w:pPr>
          </w:p>
        </w:tc>
      </w:tr>
      <w:tr w:rsidR="00032C05" w:rsidRPr="003743DF" w:rsidTr="00AC520B">
        <w:trPr>
          <w:trHeight w:val="30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032C05" w:rsidRPr="003743DF" w:rsidRDefault="00032C05" w:rsidP="003743DF">
            <w:pPr>
              <w:shd w:val="clear" w:color="auto" w:fill="FFFFFF" w:themeFill="background1"/>
              <w:spacing w:after="0" w:line="240" w:lineRule="auto"/>
              <w:jc w:val="both"/>
              <w:rPr>
                <w:rFonts w:ascii="Times New Roman" w:eastAsia="Calibri" w:hAnsi="Times New Roman" w:cs="Times New Roman"/>
              </w:rPr>
            </w:pPr>
            <w:r w:rsidRPr="003743DF">
              <w:rPr>
                <w:rFonts w:ascii="Times New Roman" w:hAnsi="Times New Roman" w:cs="Times New Roman"/>
                <w:b/>
              </w:rPr>
              <w:t>Задача 4. Содействовать выявлению и поддержке одаренных детей</w:t>
            </w: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p>
        </w:tc>
        <w:tc>
          <w:tcPr>
            <w:tcW w:w="2637" w:type="dxa"/>
          </w:tcPr>
          <w:p w:rsidR="00032C05" w:rsidRPr="003743DF" w:rsidRDefault="00032C05"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 xml:space="preserve">Мероприятие 1.4.1 </w:t>
            </w:r>
            <w:r w:rsidRPr="003743DF">
              <w:rPr>
                <w:rFonts w:ascii="Times New Roman" w:hAnsi="Times New Roman" w:cs="Times New Roman"/>
              </w:rPr>
              <w:t>Проведение конкурсов, фестивалей, форумов, научно-практических конференций одаренных детей</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0703</w:t>
            </w: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0110060110</w:t>
            </w: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tc>
        <w:tc>
          <w:tcPr>
            <w:tcW w:w="1207"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14,7</w:t>
            </w: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w:t>
            </w:r>
          </w:p>
        </w:tc>
        <w:tc>
          <w:tcPr>
            <w:tcW w:w="143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w:t>
            </w:r>
          </w:p>
        </w:tc>
        <w:tc>
          <w:tcPr>
            <w:tcW w:w="1709"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14,7</w:t>
            </w:r>
          </w:p>
        </w:tc>
        <w:tc>
          <w:tcPr>
            <w:tcW w:w="2502" w:type="dxa"/>
          </w:tcPr>
          <w:p w:rsidR="00032C05" w:rsidRPr="003743DF" w:rsidRDefault="00032C05"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Ежегодно будет проведено не менее 29 конкурсов, фестивалей, форумов,   научно- практических конференций одаренных детей</w:t>
            </w:r>
          </w:p>
        </w:tc>
      </w:tr>
      <w:tr w:rsidR="00032C05" w:rsidRPr="003743DF" w:rsidTr="00AC520B">
        <w:trPr>
          <w:trHeight w:val="42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3743DF" w:rsidRDefault="00032C05"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Итого по задаче 4:</w:t>
            </w:r>
          </w:p>
          <w:p w:rsidR="00032C05" w:rsidRPr="003743DF" w:rsidRDefault="00032C05" w:rsidP="003743DF">
            <w:pPr>
              <w:shd w:val="clear" w:color="auto" w:fill="FFFFFF" w:themeFill="background1"/>
              <w:spacing w:after="0" w:line="240" w:lineRule="auto"/>
              <w:rPr>
                <w:rFonts w:ascii="Times New Roman" w:hAnsi="Times New Roman" w:cs="Times New Roman"/>
                <w:b/>
              </w:rPr>
            </w:pP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14,7</w:t>
            </w: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0,0</w:t>
            </w:r>
          </w:p>
        </w:tc>
        <w:tc>
          <w:tcPr>
            <w:tcW w:w="1435"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0,0</w:t>
            </w:r>
          </w:p>
        </w:tc>
        <w:tc>
          <w:tcPr>
            <w:tcW w:w="1709"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14,7</w:t>
            </w:r>
          </w:p>
        </w:tc>
        <w:tc>
          <w:tcPr>
            <w:tcW w:w="2502" w:type="dxa"/>
          </w:tcPr>
          <w:p w:rsidR="00032C05" w:rsidRPr="003743DF" w:rsidRDefault="00032C05" w:rsidP="003743DF">
            <w:pPr>
              <w:shd w:val="clear" w:color="auto" w:fill="FFFFFF" w:themeFill="background1"/>
              <w:spacing w:after="0" w:line="240" w:lineRule="auto"/>
              <w:jc w:val="both"/>
              <w:rPr>
                <w:rFonts w:ascii="Times New Roman" w:eastAsia="Calibri" w:hAnsi="Times New Roman" w:cs="Times New Roman"/>
              </w:rPr>
            </w:pP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032C05" w:rsidRPr="003743DF" w:rsidRDefault="00032C05" w:rsidP="003743DF">
            <w:pPr>
              <w:shd w:val="clear" w:color="auto" w:fill="FFFFFF" w:themeFill="background1"/>
              <w:spacing w:after="0" w:line="240" w:lineRule="auto"/>
              <w:jc w:val="both"/>
              <w:rPr>
                <w:rFonts w:ascii="Times New Roman" w:eastAsia="Calibri" w:hAnsi="Times New Roman" w:cs="Times New Roman"/>
                <w:color w:val="FF0000"/>
              </w:rPr>
            </w:pPr>
            <w:r w:rsidRPr="003743DF">
              <w:rPr>
                <w:rFonts w:ascii="Times New Roman" w:hAnsi="Times New Roman" w:cs="Times New Roman"/>
                <w:b/>
              </w:rPr>
              <w:t>Задача 5. Обеспечить безопасный, качественный отдых и оздоровление детей</w:t>
            </w:r>
          </w:p>
        </w:tc>
      </w:tr>
      <w:tr w:rsidR="00032C05" w:rsidRPr="003743DF" w:rsidTr="00AC520B">
        <w:trPr>
          <w:trHeight w:val="2187"/>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1</w:t>
            </w:r>
          </w:p>
        </w:tc>
        <w:tc>
          <w:tcPr>
            <w:tcW w:w="2637" w:type="dxa"/>
          </w:tcPr>
          <w:p w:rsidR="00032C05" w:rsidRPr="003743DF" w:rsidRDefault="00032C05"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 xml:space="preserve">Мероприятие 1.5.1 </w:t>
            </w:r>
            <w:r w:rsidRPr="003743DF">
              <w:rPr>
                <w:rFonts w:ascii="Times New Roman" w:hAnsi="Times New Roman" w:cs="Times New Roman"/>
              </w:rPr>
              <w:t>Организация отдыха и оздоровления детей в лагерях дневного пребывания.</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117</w:t>
            </w: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0707</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0707</w:t>
            </w: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0110060130</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612</w:t>
            </w:r>
          </w:p>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032C05"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204,8</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032C05"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154,3</w:t>
            </w:r>
          </w:p>
        </w:tc>
        <w:tc>
          <w:tcPr>
            <w:tcW w:w="1421" w:type="dxa"/>
            <w:shd w:val="clear" w:color="auto" w:fill="auto"/>
          </w:tcPr>
          <w:p w:rsidR="00032C05"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154,3</w:t>
            </w:r>
          </w:p>
        </w:tc>
        <w:tc>
          <w:tcPr>
            <w:tcW w:w="1723" w:type="dxa"/>
            <w:gridSpan w:val="2"/>
            <w:shd w:val="clear" w:color="auto" w:fill="auto"/>
          </w:tcPr>
          <w:p w:rsidR="00032C05"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513,4</w:t>
            </w:r>
          </w:p>
        </w:tc>
        <w:tc>
          <w:tcPr>
            <w:tcW w:w="2502" w:type="dxa"/>
          </w:tcPr>
          <w:p w:rsidR="00032C05" w:rsidRPr="003743DF" w:rsidRDefault="00032C05"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Ежегодно  будут приобретены  игрушки, медикаментыв летние оздоровительные лагеря дневного пребываниядетей</w:t>
            </w:r>
          </w:p>
        </w:tc>
      </w:tr>
      <w:tr w:rsidR="00C82B94" w:rsidRPr="003743DF" w:rsidTr="00AC520B">
        <w:trPr>
          <w:trHeight w:val="306"/>
        </w:trPr>
        <w:tc>
          <w:tcPr>
            <w:tcW w:w="682" w:type="dxa"/>
          </w:tcPr>
          <w:p w:rsidR="00C82B94" w:rsidRPr="003743DF" w:rsidRDefault="00C82B94"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C82B94" w:rsidRPr="003743DF" w:rsidRDefault="00C82B94"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Итого мероприятие 1.5.1</w:t>
            </w:r>
          </w:p>
        </w:tc>
        <w:tc>
          <w:tcPr>
            <w:tcW w:w="837" w:type="dxa"/>
          </w:tcPr>
          <w:p w:rsidR="00C82B94" w:rsidRPr="003743DF" w:rsidRDefault="00C82B94"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C82B94"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C82B94"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C82B94"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C82B94"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C82B94"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204,8</w:t>
            </w:r>
          </w:p>
          <w:p w:rsidR="00C82B94"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C82B94"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154,3</w:t>
            </w:r>
          </w:p>
        </w:tc>
        <w:tc>
          <w:tcPr>
            <w:tcW w:w="1421" w:type="dxa"/>
            <w:shd w:val="clear" w:color="auto" w:fill="auto"/>
          </w:tcPr>
          <w:p w:rsidR="00C82B94"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154,3</w:t>
            </w:r>
          </w:p>
        </w:tc>
        <w:tc>
          <w:tcPr>
            <w:tcW w:w="1723" w:type="dxa"/>
            <w:gridSpan w:val="2"/>
            <w:shd w:val="clear" w:color="auto" w:fill="auto"/>
          </w:tcPr>
          <w:p w:rsidR="00C82B94"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513,4</w:t>
            </w:r>
          </w:p>
        </w:tc>
        <w:tc>
          <w:tcPr>
            <w:tcW w:w="2502" w:type="dxa"/>
          </w:tcPr>
          <w:p w:rsidR="00C82B94" w:rsidRPr="003743DF" w:rsidRDefault="00C82B94" w:rsidP="003743DF">
            <w:pPr>
              <w:shd w:val="clear" w:color="auto" w:fill="FFFFFF" w:themeFill="background1"/>
              <w:spacing w:after="0" w:line="240" w:lineRule="auto"/>
              <w:rPr>
                <w:rFonts w:ascii="Times New Roman" w:eastAsia="Calibri" w:hAnsi="Times New Roman" w:cs="Times New Roman"/>
              </w:rPr>
            </w:pP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2</w:t>
            </w:r>
          </w:p>
        </w:tc>
        <w:tc>
          <w:tcPr>
            <w:tcW w:w="2637" w:type="dxa"/>
          </w:tcPr>
          <w:p w:rsidR="00032C05" w:rsidRPr="003743DF" w:rsidRDefault="00032C05"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 xml:space="preserve">Мероприятие 1.5.2 </w:t>
            </w:r>
            <w:r w:rsidRPr="003743DF">
              <w:rPr>
                <w:rFonts w:ascii="Times New Roman" w:hAnsi="Times New Roman" w:cs="Times New Roman"/>
              </w:rPr>
              <w:t>Организация  отдыха детей и их оздоровление</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0110076490</w:t>
            </w: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032C05"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6 013,6</w:t>
            </w:r>
          </w:p>
        </w:tc>
        <w:tc>
          <w:tcPr>
            <w:tcW w:w="1280" w:type="dxa"/>
            <w:shd w:val="clear" w:color="auto" w:fill="auto"/>
          </w:tcPr>
          <w:p w:rsidR="00032C05" w:rsidRPr="003743DF" w:rsidRDefault="00C82B94"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6 013,6</w:t>
            </w:r>
          </w:p>
        </w:tc>
        <w:tc>
          <w:tcPr>
            <w:tcW w:w="1421" w:type="dxa"/>
            <w:shd w:val="clear" w:color="auto" w:fill="auto"/>
          </w:tcPr>
          <w:p w:rsidR="00032C05" w:rsidRPr="003743DF" w:rsidRDefault="00C82B94"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6 013,6</w:t>
            </w:r>
          </w:p>
        </w:tc>
        <w:tc>
          <w:tcPr>
            <w:tcW w:w="1723" w:type="dxa"/>
            <w:gridSpan w:val="2"/>
            <w:shd w:val="clear" w:color="auto" w:fill="auto"/>
          </w:tcPr>
          <w:p w:rsidR="00032C05"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18 040,8</w:t>
            </w:r>
          </w:p>
        </w:tc>
        <w:tc>
          <w:tcPr>
            <w:tcW w:w="2502"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r>
      <w:tr w:rsidR="00032C05" w:rsidRPr="003743DF" w:rsidTr="00AC520B">
        <w:trPr>
          <w:trHeight w:val="230"/>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3743DF" w:rsidRDefault="00032C05"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В том числе:</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21"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23"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3743DF" w:rsidRDefault="00032C05"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 xml:space="preserve">1.5.2.1 Оплата стоимости набора продуктов питания или готовых блюд и их транспортировки в лагерях с дневным пребыванием детей  </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0110076490</w:t>
            </w: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611</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tc>
        <w:tc>
          <w:tcPr>
            <w:tcW w:w="1207" w:type="dxa"/>
            <w:shd w:val="clear" w:color="auto" w:fill="auto"/>
          </w:tcPr>
          <w:p w:rsidR="00032C05"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3 210,9</w:t>
            </w:r>
          </w:p>
        </w:tc>
        <w:tc>
          <w:tcPr>
            <w:tcW w:w="1280" w:type="dxa"/>
            <w:shd w:val="clear" w:color="auto" w:fill="auto"/>
          </w:tcPr>
          <w:p w:rsidR="00032C05" w:rsidRPr="003743DF" w:rsidRDefault="00C82B94"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3 210,9</w:t>
            </w:r>
          </w:p>
        </w:tc>
        <w:tc>
          <w:tcPr>
            <w:tcW w:w="1421" w:type="dxa"/>
            <w:shd w:val="clear" w:color="auto" w:fill="auto"/>
          </w:tcPr>
          <w:p w:rsidR="00032C05" w:rsidRPr="003743DF" w:rsidRDefault="00C82B94" w:rsidP="003743DF">
            <w:pPr>
              <w:shd w:val="clear" w:color="auto" w:fill="FFFFFF" w:themeFill="background1"/>
              <w:spacing w:after="0" w:line="240" w:lineRule="auto"/>
              <w:jc w:val="center"/>
              <w:rPr>
                <w:rFonts w:ascii="Times New Roman" w:hAnsi="Times New Roman" w:cs="Times New Roman"/>
              </w:rPr>
            </w:pPr>
            <w:r w:rsidRPr="003743DF">
              <w:rPr>
                <w:rFonts w:ascii="Times New Roman" w:hAnsi="Times New Roman" w:cs="Times New Roman"/>
              </w:rPr>
              <w:t>3 210,9</w:t>
            </w:r>
          </w:p>
        </w:tc>
        <w:tc>
          <w:tcPr>
            <w:tcW w:w="1723" w:type="dxa"/>
            <w:gridSpan w:val="2"/>
            <w:shd w:val="clear" w:color="auto" w:fill="auto"/>
          </w:tcPr>
          <w:p w:rsidR="00032C05" w:rsidRPr="003743DF" w:rsidRDefault="00C82B94"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9 632,7</w:t>
            </w:r>
          </w:p>
        </w:tc>
        <w:tc>
          <w:tcPr>
            <w:tcW w:w="2502"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hAnsi="Times New Roman" w:cs="Times New Roman"/>
              </w:rPr>
              <w:t xml:space="preserve">Ежегодно  в лагерях с дневным пребыванием детей в летний период  получат питание 540 детей </w:t>
            </w:r>
          </w:p>
        </w:tc>
      </w:tr>
      <w:tr w:rsidR="00032C05" w:rsidRPr="003743DF" w:rsidTr="00AC520B">
        <w:trPr>
          <w:trHeight w:val="44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3743DF" w:rsidRDefault="00032C05"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1.5.2.2. Организация отдыха и оздоровления детей в муниципальных загородных оздоровительных лагерях</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Администрация города Боготола</w:t>
            </w: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117</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117</w:t>
            </w: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0110076490</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0110060130</w:t>
            </w: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321</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323</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323</w:t>
            </w:r>
          </w:p>
        </w:tc>
        <w:tc>
          <w:tcPr>
            <w:tcW w:w="1207" w:type="dxa"/>
            <w:shd w:val="clear" w:color="auto" w:fill="auto"/>
          </w:tcPr>
          <w:p w:rsidR="00032C05" w:rsidRPr="003743DF" w:rsidRDefault="00032C05" w:rsidP="003743DF">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r w:rsidR="001F2F2F" w:rsidRPr="003743DF">
              <w:rPr>
                <w:rFonts w:ascii="Times New Roman" w:eastAsia="Times New Roman" w:hAnsi="Times New Roman" w:cs="Times New Roman"/>
              </w:rPr>
              <w:t> 290,8</w:t>
            </w:r>
          </w:p>
          <w:p w:rsidR="00032C05" w:rsidRPr="003743DF" w:rsidRDefault="00032C05" w:rsidP="003743DF">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032C05" w:rsidRPr="003743DF" w:rsidRDefault="00032C05" w:rsidP="003743DF">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1F2F2F" w:rsidRPr="003743DF" w:rsidRDefault="001F2F2F" w:rsidP="003743DF">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1F2F2F" w:rsidRPr="003743DF" w:rsidRDefault="001F2F2F" w:rsidP="003743DF">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032C05" w:rsidRPr="003743DF" w:rsidRDefault="001F2F2F" w:rsidP="003743DF">
            <w:pPr>
              <w:shd w:val="clear" w:color="auto" w:fill="FFFFFF" w:themeFill="background1"/>
              <w:tabs>
                <w:tab w:val="left" w:pos="610"/>
              </w:tabs>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511,9</w:t>
            </w:r>
          </w:p>
        </w:tc>
        <w:tc>
          <w:tcPr>
            <w:tcW w:w="1280" w:type="dxa"/>
            <w:shd w:val="clear" w:color="auto" w:fill="auto"/>
          </w:tcPr>
          <w:p w:rsidR="00032C05" w:rsidRPr="003743DF" w:rsidRDefault="001F2F2F"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2 90,8</w:t>
            </w:r>
          </w:p>
          <w:p w:rsidR="001F2F2F" w:rsidRPr="003743DF" w:rsidRDefault="001F2F2F" w:rsidP="003743DF">
            <w:pPr>
              <w:shd w:val="clear" w:color="auto" w:fill="FFFFFF" w:themeFill="background1"/>
              <w:spacing w:after="0" w:line="240" w:lineRule="auto"/>
              <w:rPr>
                <w:rFonts w:ascii="Times New Roman" w:eastAsia="Times New Roman" w:hAnsi="Times New Roman" w:cs="Times New Roman"/>
              </w:rPr>
            </w:pPr>
          </w:p>
          <w:p w:rsidR="001F2F2F" w:rsidRPr="003743DF" w:rsidRDefault="001F2F2F" w:rsidP="003743DF">
            <w:pPr>
              <w:shd w:val="clear" w:color="auto" w:fill="FFFFFF" w:themeFill="background1"/>
              <w:spacing w:after="0" w:line="240" w:lineRule="auto"/>
              <w:rPr>
                <w:rFonts w:ascii="Times New Roman" w:eastAsia="Times New Roman" w:hAnsi="Times New Roman" w:cs="Times New Roman"/>
              </w:rPr>
            </w:pPr>
          </w:p>
          <w:p w:rsidR="001F2F2F" w:rsidRPr="003743DF" w:rsidRDefault="001F2F2F" w:rsidP="003743DF">
            <w:pPr>
              <w:shd w:val="clear" w:color="auto" w:fill="FFFFFF" w:themeFill="background1"/>
              <w:spacing w:after="0" w:line="240" w:lineRule="auto"/>
              <w:rPr>
                <w:rFonts w:ascii="Times New Roman" w:eastAsia="Times New Roman" w:hAnsi="Times New Roman" w:cs="Times New Roman"/>
              </w:rPr>
            </w:pPr>
          </w:p>
          <w:p w:rsidR="001F2F2F" w:rsidRPr="003743DF" w:rsidRDefault="001F2F2F" w:rsidP="003743DF">
            <w:pPr>
              <w:shd w:val="clear" w:color="auto" w:fill="FFFFFF" w:themeFill="background1"/>
              <w:spacing w:after="0" w:line="240" w:lineRule="auto"/>
              <w:rPr>
                <w:rFonts w:ascii="Times New Roman" w:eastAsia="Times New Roman" w:hAnsi="Times New Roman" w:cs="Times New Roman"/>
              </w:rPr>
            </w:pPr>
          </w:p>
          <w:p w:rsidR="001F2F2F" w:rsidRPr="003743DF" w:rsidRDefault="001F2F2F"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511,9</w:t>
            </w:r>
          </w:p>
        </w:tc>
        <w:tc>
          <w:tcPr>
            <w:tcW w:w="1421" w:type="dxa"/>
            <w:shd w:val="clear" w:color="auto" w:fill="auto"/>
          </w:tcPr>
          <w:p w:rsidR="00032C05" w:rsidRPr="003743DF" w:rsidRDefault="00032C05" w:rsidP="003743DF">
            <w:pPr>
              <w:shd w:val="clear" w:color="auto" w:fill="FFFFFF" w:themeFill="background1"/>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r w:rsidR="001F2F2F" w:rsidRPr="003743DF">
              <w:rPr>
                <w:rFonts w:ascii="Times New Roman" w:eastAsia="Times New Roman" w:hAnsi="Times New Roman" w:cs="Times New Roman"/>
              </w:rPr>
              <w:t> 290,8</w:t>
            </w:r>
          </w:p>
          <w:p w:rsidR="00032C05" w:rsidRPr="003743DF" w:rsidRDefault="00032C05" w:rsidP="003743DF">
            <w:pPr>
              <w:shd w:val="clear" w:color="auto" w:fill="FFFFFF" w:themeFill="background1"/>
              <w:spacing w:after="0" w:line="240" w:lineRule="auto"/>
              <w:jc w:val="center"/>
              <w:rPr>
                <w:rFonts w:ascii="Times New Roman" w:eastAsia="Times New Roman" w:hAnsi="Times New Roman" w:cs="Times New Roman"/>
              </w:rPr>
            </w:pPr>
          </w:p>
          <w:p w:rsidR="00032C05" w:rsidRPr="003743DF" w:rsidRDefault="00032C05" w:rsidP="003743DF">
            <w:pPr>
              <w:shd w:val="clear" w:color="auto" w:fill="FFFFFF" w:themeFill="background1"/>
              <w:spacing w:after="0" w:line="240" w:lineRule="auto"/>
              <w:jc w:val="center"/>
              <w:rPr>
                <w:rFonts w:ascii="Times New Roman" w:eastAsia="Times New Roman" w:hAnsi="Times New Roman" w:cs="Times New Roman"/>
              </w:rPr>
            </w:pPr>
          </w:p>
          <w:p w:rsidR="00032C05" w:rsidRPr="003743DF" w:rsidRDefault="00032C05" w:rsidP="003743DF">
            <w:pPr>
              <w:shd w:val="clear" w:color="auto" w:fill="FFFFFF" w:themeFill="background1"/>
              <w:spacing w:after="0" w:line="240" w:lineRule="auto"/>
              <w:jc w:val="center"/>
              <w:rPr>
                <w:rFonts w:ascii="Times New Roman" w:eastAsia="Times New Roman" w:hAnsi="Times New Roman" w:cs="Times New Roman"/>
              </w:rPr>
            </w:pPr>
          </w:p>
          <w:p w:rsidR="001F2F2F" w:rsidRPr="003743DF" w:rsidRDefault="001F2F2F" w:rsidP="003743DF">
            <w:pPr>
              <w:shd w:val="clear" w:color="auto" w:fill="FFFFFF" w:themeFill="background1"/>
              <w:spacing w:after="0" w:line="240" w:lineRule="auto"/>
              <w:jc w:val="center"/>
              <w:rPr>
                <w:rFonts w:ascii="Times New Roman" w:eastAsia="Times New Roman" w:hAnsi="Times New Roman" w:cs="Times New Roman"/>
              </w:rPr>
            </w:pPr>
          </w:p>
          <w:p w:rsidR="00032C05" w:rsidRPr="003743DF" w:rsidRDefault="001F2F2F" w:rsidP="003743DF">
            <w:pPr>
              <w:shd w:val="clear" w:color="auto" w:fill="FFFFFF" w:themeFill="background1"/>
              <w:spacing w:after="0" w:line="240" w:lineRule="auto"/>
              <w:jc w:val="center"/>
              <w:rPr>
                <w:rFonts w:ascii="Times New Roman" w:hAnsi="Times New Roman" w:cs="Times New Roman"/>
              </w:rPr>
            </w:pPr>
            <w:r w:rsidRPr="003743DF">
              <w:rPr>
                <w:rFonts w:ascii="Times New Roman" w:eastAsia="Times New Roman" w:hAnsi="Times New Roman" w:cs="Times New Roman"/>
              </w:rPr>
              <w:t>511,9</w:t>
            </w:r>
          </w:p>
        </w:tc>
        <w:tc>
          <w:tcPr>
            <w:tcW w:w="1723"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r w:rsidR="001F2F2F" w:rsidRPr="003743DF">
              <w:rPr>
                <w:rFonts w:ascii="Times New Roman" w:eastAsia="Times New Roman" w:hAnsi="Times New Roman" w:cs="Times New Roman"/>
              </w:rPr>
              <w:t xml:space="preserve"> 872,4</w:t>
            </w: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F2F2F" w:rsidRPr="003743DF" w:rsidRDefault="001F2F2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1 535,7</w:t>
            </w:r>
          </w:p>
        </w:tc>
        <w:tc>
          <w:tcPr>
            <w:tcW w:w="2502" w:type="dxa"/>
          </w:tcPr>
          <w:p w:rsidR="00032C05" w:rsidRPr="003743DF" w:rsidRDefault="00032C05"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Ежегодно в летний период  будет приобретено не менее 52  путевок  в загородные  лагеря  для отдыха и оздоровления детей</w:t>
            </w:r>
          </w:p>
        </w:tc>
      </w:tr>
      <w:tr w:rsidR="00032C05" w:rsidRPr="003743DF" w:rsidTr="00AC520B">
        <w:trPr>
          <w:trHeight w:val="164"/>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3743DF" w:rsidRDefault="00032C05" w:rsidP="003743DF">
            <w:pPr>
              <w:shd w:val="clear" w:color="auto" w:fill="FFFFFF" w:themeFill="background1"/>
              <w:spacing w:after="0" w:line="240" w:lineRule="auto"/>
              <w:rPr>
                <w:rFonts w:ascii="Times New Roman" w:hAnsi="Times New Roman" w:cs="Times New Roman"/>
                <w:b/>
              </w:rPr>
            </w:pPr>
            <w:r w:rsidRPr="003743DF">
              <w:rPr>
                <w:rFonts w:ascii="Times New Roman" w:hAnsi="Times New Roman" w:cs="Times New Roman"/>
                <w:b/>
              </w:rPr>
              <w:t>Итого по задаче 5:</w:t>
            </w:r>
          </w:p>
        </w:tc>
        <w:tc>
          <w:tcPr>
            <w:tcW w:w="837" w:type="dxa"/>
          </w:tcPr>
          <w:p w:rsidR="00032C05" w:rsidRPr="003743DF" w:rsidRDefault="00032C05" w:rsidP="003743DF">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032C05" w:rsidRPr="003743DF" w:rsidRDefault="001F2F2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6 218,4</w:t>
            </w:r>
          </w:p>
        </w:tc>
        <w:tc>
          <w:tcPr>
            <w:tcW w:w="1280" w:type="dxa"/>
            <w:shd w:val="clear" w:color="auto" w:fill="auto"/>
          </w:tcPr>
          <w:p w:rsidR="00032C05" w:rsidRPr="003743DF" w:rsidRDefault="001F2F2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743DF">
              <w:rPr>
                <w:rFonts w:ascii="Times New Roman" w:eastAsia="Times New Roman" w:hAnsi="Times New Roman" w:cs="Times New Roman"/>
                <w:b/>
              </w:rPr>
              <w:t>6 167,9</w:t>
            </w:r>
          </w:p>
        </w:tc>
        <w:tc>
          <w:tcPr>
            <w:tcW w:w="1421" w:type="dxa"/>
            <w:shd w:val="clear" w:color="auto" w:fill="auto"/>
          </w:tcPr>
          <w:p w:rsidR="00032C05" w:rsidRPr="003743DF" w:rsidRDefault="001F2F2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6 167,9</w:t>
            </w:r>
          </w:p>
        </w:tc>
        <w:tc>
          <w:tcPr>
            <w:tcW w:w="1723" w:type="dxa"/>
            <w:gridSpan w:val="2"/>
            <w:shd w:val="clear" w:color="auto" w:fill="auto"/>
          </w:tcPr>
          <w:p w:rsidR="00032C05" w:rsidRPr="003743DF" w:rsidRDefault="001F2F2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18 554,2</w:t>
            </w:r>
          </w:p>
        </w:tc>
        <w:tc>
          <w:tcPr>
            <w:tcW w:w="2502" w:type="dxa"/>
          </w:tcPr>
          <w:p w:rsidR="00032C05" w:rsidRPr="003743DF" w:rsidRDefault="00032C05" w:rsidP="003743DF">
            <w:pPr>
              <w:shd w:val="clear" w:color="auto" w:fill="FFFFFF" w:themeFill="background1"/>
              <w:spacing w:after="0" w:line="240" w:lineRule="auto"/>
              <w:jc w:val="both"/>
              <w:rPr>
                <w:rFonts w:ascii="Times New Roman" w:eastAsia="Calibri" w:hAnsi="Times New Roman" w:cs="Times New Roman"/>
              </w:rPr>
            </w:pPr>
          </w:p>
        </w:tc>
      </w:tr>
      <w:tr w:rsidR="00032C05" w:rsidRPr="003743DF" w:rsidTr="00AC520B">
        <w:trPr>
          <w:trHeight w:val="437"/>
        </w:trPr>
        <w:tc>
          <w:tcPr>
            <w:tcW w:w="68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подпрограмме 1</w:t>
            </w:r>
          </w:p>
        </w:tc>
        <w:tc>
          <w:tcPr>
            <w:tcW w:w="837"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56"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032C05" w:rsidRPr="003743DF" w:rsidRDefault="00032C0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032C05" w:rsidRPr="003743DF" w:rsidRDefault="001F2F2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460 574,2</w:t>
            </w:r>
          </w:p>
        </w:tc>
        <w:tc>
          <w:tcPr>
            <w:tcW w:w="1280" w:type="dxa"/>
            <w:shd w:val="clear" w:color="auto" w:fill="auto"/>
          </w:tcPr>
          <w:p w:rsidR="00032C05" w:rsidRPr="003743DF" w:rsidRDefault="001F2F2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440 422,9</w:t>
            </w:r>
          </w:p>
        </w:tc>
        <w:tc>
          <w:tcPr>
            <w:tcW w:w="1421" w:type="dxa"/>
            <w:shd w:val="clear" w:color="auto" w:fill="auto"/>
          </w:tcPr>
          <w:p w:rsidR="001F2F2F" w:rsidRPr="003743DF" w:rsidRDefault="001F2F2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442 787,6</w:t>
            </w:r>
          </w:p>
        </w:tc>
        <w:tc>
          <w:tcPr>
            <w:tcW w:w="1723" w:type="dxa"/>
            <w:gridSpan w:val="2"/>
            <w:shd w:val="clear" w:color="auto" w:fill="auto"/>
          </w:tcPr>
          <w:p w:rsidR="00032C05" w:rsidRPr="003743DF" w:rsidRDefault="001F2F2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1 343 784,7</w:t>
            </w:r>
          </w:p>
        </w:tc>
        <w:tc>
          <w:tcPr>
            <w:tcW w:w="2502" w:type="dxa"/>
          </w:tcPr>
          <w:p w:rsidR="00032C05" w:rsidRPr="003743DF" w:rsidRDefault="00032C0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FC0F10" w:rsidRPr="003743DF" w:rsidRDefault="00FC0F10" w:rsidP="003743DF">
      <w:pPr>
        <w:pStyle w:val="ConsPlusNormal"/>
        <w:widowControl/>
        <w:shd w:val="clear" w:color="auto" w:fill="FFFFFF" w:themeFill="background1"/>
        <w:rPr>
          <w:rFonts w:ascii="Times New Roman" w:hAnsi="Times New Roman" w:cs="Times New Roman"/>
          <w:sz w:val="28"/>
          <w:szCs w:val="28"/>
        </w:rPr>
        <w:sectPr w:rsidR="00FC0F10" w:rsidRPr="003743DF" w:rsidSect="00415152">
          <w:pgSz w:w="16838" w:h="11906" w:orient="landscape" w:code="9"/>
          <w:pgMar w:top="851" w:right="851" w:bottom="851" w:left="851" w:header="0" w:footer="0" w:gutter="0"/>
          <w:cols w:space="720"/>
        </w:sectPr>
      </w:pPr>
      <w:bookmarkStart w:id="5" w:name="P551"/>
      <w:bookmarkEnd w:id="5"/>
    </w:p>
    <w:p w:rsidR="00001AFE" w:rsidRPr="003743DF" w:rsidRDefault="00001AFE" w:rsidP="003743DF">
      <w:pPr>
        <w:spacing w:after="0" w:line="240" w:lineRule="auto"/>
        <w:ind w:firstLine="5954"/>
        <w:rPr>
          <w:rFonts w:ascii="Times New Roman" w:eastAsia="Times New Roman" w:hAnsi="Times New Roman" w:cs="Times New Roman"/>
          <w:bCs/>
          <w:sz w:val="24"/>
          <w:szCs w:val="24"/>
        </w:rPr>
      </w:pPr>
      <w:r w:rsidRPr="003743DF">
        <w:rPr>
          <w:rFonts w:ascii="Times New Roman" w:eastAsia="Times New Roman" w:hAnsi="Times New Roman" w:cs="Times New Roman"/>
          <w:bCs/>
          <w:sz w:val="24"/>
          <w:szCs w:val="24"/>
        </w:rPr>
        <w:lastRenderedPageBreak/>
        <w:t>Приложение № 6</w:t>
      </w:r>
    </w:p>
    <w:p w:rsidR="00001AFE" w:rsidRPr="003743DF" w:rsidRDefault="00001AFE" w:rsidP="003743DF">
      <w:pPr>
        <w:spacing w:after="0" w:line="240" w:lineRule="auto"/>
        <w:ind w:firstLine="5954"/>
        <w:rPr>
          <w:rFonts w:ascii="Times New Roman" w:eastAsia="Times New Roman" w:hAnsi="Times New Roman" w:cs="Times New Roman"/>
          <w:bCs/>
          <w:sz w:val="24"/>
          <w:szCs w:val="24"/>
        </w:rPr>
      </w:pPr>
      <w:r w:rsidRPr="003743DF">
        <w:rPr>
          <w:rFonts w:ascii="Times New Roman" w:eastAsia="Times New Roman" w:hAnsi="Times New Roman" w:cs="Times New Roman"/>
          <w:bCs/>
          <w:sz w:val="24"/>
          <w:szCs w:val="24"/>
        </w:rPr>
        <w:t>к муниципальной программе</w:t>
      </w:r>
    </w:p>
    <w:p w:rsidR="00001AFE" w:rsidRPr="003743DF" w:rsidRDefault="00001AFE" w:rsidP="003743DF">
      <w:pPr>
        <w:spacing w:after="0" w:line="240" w:lineRule="auto"/>
        <w:ind w:firstLine="5954"/>
        <w:rPr>
          <w:rFonts w:ascii="Times New Roman" w:eastAsia="Times New Roman" w:hAnsi="Times New Roman" w:cs="Times New Roman"/>
          <w:bCs/>
          <w:sz w:val="24"/>
          <w:szCs w:val="24"/>
        </w:rPr>
      </w:pPr>
      <w:r w:rsidRPr="003743DF">
        <w:rPr>
          <w:rFonts w:ascii="Times New Roman" w:eastAsia="Times New Roman" w:hAnsi="Times New Roman" w:cs="Times New Roman"/>
          <w:bCs/>
          <w:sz w:val="24"/>
          <w:szCs w:val="24"/>
        </w:rPr>
        <w:t>города Боготола</w:t>
      </w:r>
    </w:p>
    <w:p w:rsidR="00001AFE" w:rsidRPr="003743DF" w:rsidRDefault="00001AFE" w:rsidP="003743DF">
      <w:pPr>
        <w:spacing w:after="0" w:line="240" w:lineRule="auto"/>
        <w:ind w:firstLine="5954"/>
        <w:rPr>
          <w:rFonts w:ascii="Times New Roman" w:hAnsi="Times New Roman" w:cs="Times New Roman"/>
          <w:sz w:val="28"/>
          <w:szCs w:val="28"/>
        </w:rPr>
      </w:pPr>
      <w:r w:rsidRPr="003743DF">
        <w:rPr>
          <w:rFonts w:ascii="Times New Roman" w:eastAsia="Times New Roman" w:hAnsi="Times New Roman" w:cs="Times New Roman"/>
          <w:bCs/>
          <w:sz w:val="24"/>
          <w:szCs w:val="24"/>
        </w:rPr>
        <w:t>"Развитие образования"</w:t>
      </w:r>
    </w:p>
    <w:p w:rsidR="00684D91" w:rsidRPr="003743DF" w:rsidRDefault="00684D91" w:rsidP="003743DF">
      <w:pPr>
        <w:shd w:val="clear" w:color="auto" w:fill="FFFFFF" w:themeFill="background1"/>
        <w:spacing w:after="0" w:line="240" w:lineRule="auto"/>
        <w:ind w:firstLine="5954"/>
        <w:rPr>
          <w:rFonts w:ascii="Times New Roman" w:eastAsia="Times New Roman" w:hAnsi="Times New Roman" w:cs="Times New Roman"/>
          <w:bCs/>
          <w:sz w:val="24"/>
          <w:szCs w:val="24"/>
        </w:rPr>
      </w:pPr>
    </w:p>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rPr>
      </w:pPr>
      <w:r w:rsidRPr="003743DF">
        <w:rPr>
          <w:rFonts w:ascii="Times New Roman" w:hAnsi="Times New Roman" w:cs="Times New Roman"/>
          <w:sz w:val="28"/>
          <w:szCs w:val="28"/>
        </w:rPr>
        <w:t>Подпрограмма№ 2</w:t>
      </w:r>
    </w:p>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3743DF">
        <w:rPr>
          <w:rFonts w:ascii="Times New Roman" w:hAnsi="Times New Roman" w:cs="Times New Roman"/>
          <w:sz w:val="28"/>
          <w:szCs w:val="28"/>
          <w:lang w:eastAsia="ar-SA"/>
        </w:rPr>
        <w:t xml:space="preserve">«Обеспечение приоритетных направлений </w:t>
      </w:r>
    </w:p>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3743DF">
        <w:rPr>
          <w:rFonts w:ascii="Times New Roman" w:hAnsi="Times New Roman" w:cs="Times New Roman"/>
          <w:sz w:val="28"/>
          <w:szCs w:val="28"/>
          <w:lang w:eastAsia="ar-SA"/>
        </w:rPr>
        <w:t>муниципальной системы образования города Боготола»</w:t>
      </w:r>
    </w:p>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3743DF">
        <w:rPr>
          <w:rFonts w:ascii="Times New Roman" w:hAnsi="Times New Roman" w:cs="Times New Roman"/>
          <w:sz w:val="28"/>
          <w:szCs w:val="28"/>
          <w:lang w:eastAsia="ar-SA"/>
        </w:rPr>
        <w:t>паспорт подпрограммы</w:t>
      </w:r>
    </w:p>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221"/>
        <w:gridCol w:w="7083"/>
      </w:tblGrid>
      <w:tr w:rsidR="00001AFE" w:rsidRPr="003743DF" w:rsidTr="00001AFE">
        <w:trPr>
          <w:trHeight w:val="562"/>
          <w:jc w:val="center"/>
        </w:trPr>
        <w:tc>
          <w:tcPr>
            <w:tcW w:w="3221" w:type="dxa"/>
          </w:tcPr>
          <w:p w:rsidR="00001AFE" w:rsidRPr="003743DF" w:rsidRDefault="00001AFE" w:rsidP="003743DF">
            <w:pPr>
              <w:widowControl w:val="0"/>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Наименование подпрограммы</w:t>
            </w:r>
          </w:p>
        </w:tc>
        <w:tc>
          <w:tcPr>
            <w:tcW w:w="7083" w:type="dxa"/>
          </w:tcPr>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127" w:hanging="73"/>
              <w:jc w:val="center"/>
              <w:rPr>
                <w:rFonts w:ascii="Times New Roman" w:hAnsi="Times New Roman" w:cs="Times New Roman"/>
                <w:sz w:val="28"/>
                <w:szCs w:val="28"/>
                <w:lang w:eastAsia="ar-SA"/>
              </w:rPr>
            </w:pPr>
            <w:r w:rsidRPr="003743DF">
              <w:rPr>
                <w:rFonts w:ascii="Times New Roman" w:hAnsi="Times New Roman" w:cs="Times New Roman"/>
                <w:sz w:val="28"/>
                <w:szCs w:val="28"/>
                <w:lang w:eastAsia="ar-SA"/>
              </w:rPr>
              <w:t>«Обеспечение приоритетных направлений муниципальной системы образования города Боготола»</w:t>
            </w:r>
          </w:p>
        </w:tc>
      </w:tr>
      <w:tr w:rsidR="00001AFE" w:rsidRPr="003743DF" w:rsidTr="00001AFE">
        <w:trPr>
          <w:jc w:val="center"/>
        </w:trPr>
        <w:tc>
          <w:tcPr>
            <w:tcW w:w="3221" w:type="dxa"/>
          </w:tcPr>
          <w:p w:rsidR="00001AFE" w:rsidRPr="003743DF" w:rsidRDefault="00001AFE" w:rsidP="003743DF">
            <w:pPr>
              <w:widowControl w:val="0"/>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083" w:type="dxa"/>
          </w:tcPr>
          <w:p w:rsidR="00001AFE" w:rsidRPr="003743DF" w:rsidRDefault="00001AFE" w:rsidP="003743DF">
            <w:pPr>
              <w:shd w:val="clear" w:color="auto" w:fill="FFFFFF"/>
              <w:spacing w:after="0" w:line="240" w:lineRule="auto"/>
              <w:ind w:right="127"/>
              <w:jc w:val="both"/>
              <w:rPr>
                <w:rFonts w:ascii="Times New Roman" w:hAnsi="Times New Roman" w:cs="Times New Roman"/>
                <w:sz w:val="28"/>
                <w:szCs w:val="28"/>
                <w:lang w:eastAsia="ar-SA"/>
              </w:rPr>
            </w:pPr>
            <w:r w:rsidRPr="003743DF">
              <w:rPr>
                <w:rFonts w:ascii="Times New Roman" w:hAnsi="Times New Roman" w:cs="Times New Roman"/>
                <w:sz w:val="28"/>
                <w:szCs w:val="28"/>
              </w:rPr>
              <w:t xml:space="preserve"> «Развитие образования» </w:t>
            </w:r>
          </w:p>
        </w:tc>
      </w:tr>
      <w:tr w:rsidR="00001AFE" w:rsidRPr="003743DF" w:rsidTr="00001AFE">
        <w:trPr>
          <w:jc w:val="center"/>
        </w:trPr>
        <w:tc>
          <w:tcPr>
            <w:tcW w:w="3221" w:type="dxa"/>
          </w:tcPr>
          <w:p w:rsidR="00001AFE" w:rsidRPr="003743DF" w:rsidRDefault="00001AFE" w:rsidP="003743DF">
            <w:pPr>
              <w:widowControl w:val="0"/>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Муниципальный заказчик</w:t>
            </w:r>
          </w:p>
        </w:tc>
        <w:tc>
          <w:tcPr>
            <w:tcW w:w="7083" w:type="dxa"/>
          </w:tcPr>
          <w:p w:rsidR="00001AFE" w:rsidRPr="003743DF" w:rsidRDefault="00001AFE" w:rsidP="003743DF">
            <w:pPr>
              <w:widowControl w:val="0"/>
              <w:shd w:val="clear" w:color="auto" w:fill="FFFFFF"/>
              <w:suppressAutoHyphens/>
              <w:autoSpaceDE w:val="0"/>
              <w:snapToGrid w:val="0"/>
              <w:spacing w:after="0" w:line="240" w:lineRule="auto"/>
              <w:ind w:right="333"/>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Администрация города Боготола</w:t>
            </w:r>
          </w:p>
        </w:tc>
      </w:tr>
      <w:tr w:rsidR="00001AFE" w:rsidRPr="003743DF" w:rsidTr="00001AFE">
        <w:trPr>
          <w:jc w:val="center"/>
        </w:trPr>
        <w:tc>
          <w:tcPr>
            <w:tcW w:w="3221" w:type="dxa"/>
          </w:tcPr>
          <w:p w:rsidR="00001AFE" w:rsidRPr="003743DF" w:rsidRDefault="00001AFE" w:rsidP="003743DF">
            <w:pPr>
              <w:widowControl w:val="0"/>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Исполнители мероприятий подпрограммы</w:t>
            </w:r>
          </w:p>
        </w:tc>
        <w:tc>
          <w:tcPr>
            <w:tcW w:w="7083" w:type="dxa"/>
          </w:tcPr>
          <w:p w:rsidR="00001AFE" w:rsidRPr="003743DF" w:rsidRDefault="00001AFE" w:rsidP="003743DF">
            <w:pPr>
              <w:shd w:val="clear" w:color="auto" w:fill="FFFFFF"/>
              <w:suppressAutoHyphens/>
              <w:spacing w:after="0" w:line="240" w:lineRule="auto"/>
              <w:ind w:right="183"/>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Муниципальное казенное учреждение «Управление образования г. Боготола»</w:t>
            </w:r>
          </w:p>
        </w:tc>
      </w:tr>
      <w:tr w:rsidR="00001AFE" w:rsidRPr="003743DF" w:rsidTr="00001AFE">
        <w:trPr>
          <w:trHeight w:val="904"/>
          <w:jc w:val="center"/>
        </w:trPr>
        <w:tc>
          <w:tcPr>
            <w:tcW w:w="3221" w:type="dxa"/>
          </w:tcPr>
          <w:p w:rsidR="00001AFE" w:rsidRPr="003743DF" w:rsidRDefault="00001AFE" w:rsidP="003743DF">
            <w:pPr>
              <w:widowControl w:val="0"/>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Цель подпрограммы</w:t>
            </w:r>
          </w:p>
        </w:tc>
        <w:tc>
          <w:tcPr>
            <w:tcW w:w="7083" w:type="dxa"/>
          </w:tcPr>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174" w:firstLine="479"/>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 создание условий, обеспечивающих методическую поддержку приоритетных направлений муниципальной системы образования города Боготола.</w:t>
            </w:r>
          </w:p>
        </w:tc>
      </w:tr>
      <w:tr w:rsidR="00001AFE" w:rsidRPr="003743DF" w:rsidTr="00001AFE">
        <w:trPr>
          <w:jc w:val="center"/>
        </w:trPr>
        <w:tc>
          <w:tcPr>
            <w:tcW w:w="3221" w:type="dxa"/>
          </w:tcPr>
          <w:p w:rsidR="00001AFE" w:rsidRPr="003743DF" w:rsidRDefault="00001AFE" w:rsidP="003743DF">
            <w:pPr>
              <w:widowControl w:val="0"/>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Задачи подпрограммы</w:t>
            </w:r>
          </w:p>
        </w:tc>
        <w:tc>
          <w:tcPr>
            <w:tcW w:w="7083" w:type="dxa"/>
          </w:tcPr>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33" w:firstLine="476"/>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1. Создание условий для повышения квалификации работников Муниципального казенного учреждения «Управление образования г. Боготола» и методического сопровождения введения ФГОС.</w:t>
            </w:r>
          </w:p>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 xml:space="preserve">2.  Выстраивание эффективной и рациональной кадровой политики. </w:t>
            </w:r>
          </w:p>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3. Организация общегородских мероприятий профессиональной и социокультурной направленности.</w:t>
            </w:r>
          </w:p>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4. Обеспечение социальной поддержки и морального стимулирования участников образовательного процесса.</w:t>
            </w:r>
          </w:p>
          <w:p w:rsidR="00001AFE" w:rsidRPr="003743DF" w:rsidRDefault="00001AFE" w:rsidP="003743DF">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3743DF">
              <w:rPr>
                <w:rFonts w:ascii="Times New Roman" w:hAnsi="Times New Roman" w:cs="Times New Roman"/>
                <w:sz w:val="28"/>
                <w:szCs w:val="28"/>
                <w:lang w:eastAsia="ar-SA"/>
              </w:rPr>
              <w:t>5. Создание условий для эффективной организации образовательного процесса.</w:t>
            </w:r>
          </w:p>
        </w:tc>
      </w:tr>
      <w:tr w:rsidR="00001AFE" w:rsidRPr="003743DF" w:rsidTr="00001AFE">
        <w:trPr>
          <w:jc w:val="center"/>
        </w:trPr>
        <w:tc>
          <w:tcPr>
            <w:tcW w:w="3221" w:type="dxa"/>
          </w:tcPr>
          <w:p w:rsidR="00001AFE" w:rsidRPr="003743DF" w:rsidRDefault="00001AFE" w:rsidP="003743DF">
            <w:pPr>
              <w:widowControl w:val="0"/>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Показатели результативности</w:t>
            </w:r>
          </w:p>
          <w:p w:rsidR="00001AFE" w:rsidRPr="003743DF" w:rsidRDefault="00001AFE" w:rsidP="003743DF">
            <w:pPr>
              <w:widowControl w:val="0"/>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подпрограммы</w:t>
            </w:r>
          </w:p>
        </w:tc>
        <w:tc>
          <w:tcPr>
            <w:tcW w:w="7083" w:type="dxa"/>
          </w:tcPr>
          <w:p w:rsidR="00001AFE" w:rsidRPr="003743DF" w:rsidRDefault="00001AFE" w:rsidP="003743DF">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743DF">
              <w:rPr>
                <w:rFonts w:ascii="Times New Roman" w:hAnsi="Times New Roman" w:cs="Times New Roman"/>
                <w:sz w:val="28"/>
                <w:szCs w:val="28"/>
              </w:rPr>
              <w:t>1. Число работников Управления образования, прошедших повышение квалификации.</w:t>
            </w:r>
          </w:p>
          <w:p w:rsidR="00001AFE" w:rsidRPr="003743DF" w:rsidRDefault="00001AFE" w:rsidP="003743DF">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743DF">
              <w:rPr>
                <w:rFonts w:ascii="Times New Roman" w:hAnsi="Times New Roman" w:cs="Times New Roman"/>
                <w:sz w:val="28"/>
                <w:szCs w:val="28"/>
              </w:rPr>
              <w:t>2. Создание кадрового резерва.</w:t>
            </w:r>
          </w:p>
          <w:p w:rsidR="00001AFE" w:rsidRPr="003743DF" w:rsidRDefault="00001AFE" w:rsidP="003743DF">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743DF">
              <w:rPr>
                <w:rFonts w:ascii="Times New Roman" w:hAnsi="Times New Roman" w:cs="Times New Roman"/>
                <w:sz w:val="28"/>
                <w:szCs w:val="28"/>
              </w:rPr>
              <w:lastRenderedPageBreak/>
              <w:t>3.Количество муниципальных профессиональных конкурсов, их участников.</w:t>
            </w:r>
          </w:p>
          <w:p w:rsidR="00001AFE" w:rsidRPr="003743DF" w:rsidRDefault="00001AFE" w:rsidP="003743DF">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743DF">
              <w:rPr>
                <w:rFonts w:ascii="Times New Roman" w:hAnsi="Times New Roman" w:cs="Times New Roman"/>
                <w:sz w:val="28"/>
                <w:szCs w:val="28"/>
              </w:rPr>
              <w:t>4. Количество руководящих работников и методистов, прошедших аттестацию.</w:t>
            </w:r>
          </w:p>
          <w:p w:rsidR="00001AFE" w:rsidRPr="003743DF" w:rsidRDefault="00001AFE" w:rsidP="003743DF">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743DF">
              <w:rPr>
                <w:rFonts w:ascii="Times New Roman" w:hAnsi="Times New Roman" w:cs="Times New Roman"/>
                <w:sz w:val="28"/>
                <w:szCs w:val="28"/>
              </w:rPr>
              <w:t>5. Количество работников, получивших сопровождение аттестации.</w:t>
            </w:r>
          </w:p>
          <w:p w:rsidR="00001AFE" w:rsidRPr="003743DF" w:rsidRDefault="00001AFE" w:rsidP="003743DF">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743DF">
              <w:rPr>
                <w:rFonts w:ascii="Times New Roman" w:hAnsi="Times New Roman" w:cs="Times New Roman"/>
                <w:sz w:val="28"/>
                <w:szCs w:val="28"/>
              </w:rPr>
              <w:t>6. Количество семинаров, круглых столов.</w:t>
            </w:r>
          </w:p>
          <w:p w:rsidR="00001AFE" w:rsidRPr="003743DF" w:rsidRDefault="00001AFE" w:rsidP="003743DF">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743DF">
              <w:rPr>
                <w:rFonts w:ascii="Times New Roman" w:hAnsi="Times New Roman" w:cs="Times New Roman"/>
                <w:sz w:val="28"/>
                <w:szCs w:val="28"/>
              </w:rPr>
              <w:t>7. Доля своевременно доставленных учебников, специальной литературы в соответствии с заказом.</w:t>
            </w:r>
          </w:p>
          <w:p w:rsidR="00001AFE" w:rsidRPr="003743DF" w:rsidRDefault="00001AFE" w:rsidP="003743DF">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743DF">
              <w:rPr>
                <w:rFonts w:ascii="Times New Roman" w:hAnsi="Times New Roman" w:cs="Times New Roman"/>
                <w:sz w:val="28"/>
                <w:szCs w:val="28"/>
              </w:rPr>
              <w:t>8. Количество работников системы образования, представленных к ведомственным / краевым и муниципальным наградам.</w:t>
            </w:r>
          </w:p>
          <w:p w:rsidR="00001AFE" w:rsidRPr="003743DF" w:rsidRDefault="00001AFE" w:rsidP="003743DF">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3743DF">
              <w:rPr>
                <w:rFonts w:ascii="Times New Roman" w:hAnsi="Times New Roman" w:cs="Times New Roman"/>
                <w:sz w:val="28"/>
                <w:szCs w:val="28"/>
              </w:rPr>
              <w:t>Перечень и значения показателей результативности подпрограммы 2 представлены в приложении № 1 к подпрограмме 2.</w:t>
            </w:r>
          </w:p>
        </w:tc>
      </w:tr>
      <w:tr w:rsidR="00001AFE" w:rsidRPr="003743DF" w:rsidTr="00001AFE">
        <w:trPr>
          <w:jc w:val="center"/>
        </w:trPr>
        <w:tc>
          <w:tcPr>
            <w:tcW w:w="3221" w:type="dxa"/>
          </w:tcPr>
          <w:p w:rsidR="00001AFE" w:rsidRPr="003743DF" w:rsidRDefault="00001AFE" w:rsidP="003743DF">
            <w:pPr>
              <w:widowControl w:val="0"/>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lastRenderedPageBreak/>
              <w:t>Сроки реализации подпрограммы</w:t>
            </w:r>
          </w:p>
        </w:tc>
        <w:tc>
          <w:tcPr>
            <w:tcW w:w="7083" w:type="dxa"/>
          </w:tcPr>
          <w:p w:rsidR="00001AFE" w:rsidRPr="003743DF" w:rsidRDefault="008470B5" w:rsidP="003743DF">
            <w:pPr>
              <w:widowControl w:val="0"/>
              <w:autoSpaceDE w:val="0"/>
              <w:autoSpaceDN w:val="0"/>
              <w:adjustRightInd w:val="0"/>
              <w:spacing w:after="0" w:line="240" w:lineRule="auto"/>
              <w:jc w:val="both"/>
              <w:rPr>
                <w:rFonts w:ascii="Times New Roman" w:hAnsi="Times New Roman" w:cs="Times New Roman"/>
                <w:sz w:val="28"/>
                <w:szCs w:val="28"/>
              </w:rPr>
            </w:pPr>
            <w:r w:rsidRPr="003743DF">
              <w:rPr>
                <w:rFonts w:ascii="Times New Roman" w:hAnsi="Times New Roman" w:cs="Times New Roman"/>
                <w:sz w:val="28"/>
                <w:szCs w:val="28"/>
              </w:rPr>
              <w:t>2014-2026</w:t>
            </w:r>
            <w:r w:rsidR="00001AFE" w:rsidRPr="003743DF">
              <w:rPr>
                <w:rFonts w:ascii="Times New Roman" w:hAnsi="Times New Roman" w:cs="Times New Roman"/>
                <w:sz w:val="28"/>
                <w:szCs w:val="28"/>
              </w:rPr>
              <w:t xml:space="preserve"> годы</w:t>
            </w:r>
          </w:p>
        </w:tc>
      </w:tr>
      <w:tr w:rsidR="00001AFE" w:rsidRPr="003743DF" w:rsidTr="00001AFE">
        <w:trPr>
          <w:jc w:val="center"/>
        </w:trPr>
        <w:tc>
          <w:tcPr>
            <w:tcW w:w="3221" w:type="dxa"/>
          </w:tcPr>
          <w:p w:rsidR="00001AFE" w:rsidRPr="003743DF" w:rsidRDefault="00001AFE" w:rsidP="003743DF">
            <w:pPr>
              <w:widowControl w:val="0"/>
              <w:autoSpaceDE w:val="0"/>
              <w:autoSpaceDN w:val="0"/>
              <w:adjustRightInd w:val="0"/>
              <w:spacing w:after="0" w:line="240" w:lineRule="auto"/>
              <w:rPr>
                <w:rFonts w:ascii="Times New Roman" w:hAnsi="Times New Roman" w:cs="Times New Roman"/>
                <w:sz w:val="28"/>
                <w:szCs w:val="28"/>
              </w:rPr>
            </w:pPr>
            <w:r w:rsidRPr="003743DF">
              <w:rPr>
                <w:rFonts w:ascii="Times New Roman" w:eastAsia="Times New Roman" w:hAnsi="Times New Roman" w:cs="Times New Roman"/>
                <w:sz w:val="28"/>
                <w:szCs w:val="28"/>
              </w:rPr>
              <w:t>Информация по ресурсному обеспечению подпрограммы</w:t>
            </w:r>
          </w:p>
        </w:tc>
        <w:tc>
          <w:tcPr>
            <w:tcW w:w="7083" w:type="dxa"/>
            <w:shd w:val="clear" w:color="auto" w:fill="auto"/>
          </w:tcPr>
          <w:p w:rsidR="00001AFE" w:rsidRPr="003743DF" w:rsidRDefault="00001AFE" w:rsidP="003743DF">
            <w:pPr>
              <w:shd w:val="clear" w:color="auto" w:fill="FFFFFF"/>
              <w:suppressAutoHyphens/>
              <w:spacing w:after="0" w:line="240" w:lineRule="auto"/>
              <w:ind w:right="333" w:firstLine="391"/>
              <w:jc w:val="both"/>
              <w:rPr>
                <w:rFonts w:ascii="Times New Roman" w:hAnsi="Times New Roman" w:cs="Times New Roman"/>
                <w:spacing w:val="1"/>
                <w:sz w:val="28"/>
                <w:szCs w:val="28"/>
              </w:rPr>
            </w:pPr>
            <w:r w:rsidRPr="003743DF">
              <w:rPr>
                <w:rFonts w:ascii="Times New Roman" w:hAnsi="Times New Roman" w:cs="Times New Roman"/>
                <w:kern w:val="2"/>
                <w:sz w:val="28"/>
                <w:szCs w:val="28"/>
              </w:rPr>
              <w:t>Всего по подпрограмме -</w:t>
            </w:r>
            <w:r w:rsidR="008470B5" w:rsidRPr="003743DF">
              <w:rPr>
                <w:rFonts w:ascii="Times New Roman" w:hAnsi="Times New Roman" w:cs="Times New Roman"/>
                <w:kern w:val="2"/>
                <w:sz w:val="28"/>
                <w:szCs w:val="28"/>
              </w:rPr>
              <w:t xml:space="preserve"> 1 175,0 т</w:t>
            </w:r>
            <w:r w:rsidRPr="003743DF">
              <w:rPr>
                <w:rFonts w:ascii="Times New Roman" w:hAnsi="Times New Roman" w:cs="Times New Roman"/>
                <w:spacing w:val="1"/>
                <w:kern w:val="2"/>
                <w:sz w:val="28"/>
                <w:szCs w:val="28"/>
              </w:rPr>
              <w:t xml:space="preserve">ыс.руб., </w:t>
            </w:r>
            <w:r w:rsidRPr="003743DF">
              <w:rPr>
                <w:rFonts w:ascii="Times New Roman" w:hAnsi="Times New Roman" w:cs="Times New Roman"/>
                <w:spacing w:val="1"/>
                <w:sz w:val="28"/>
                <w:szCs w:val="28"/>
              </w:rPr>
              <w:t xml:space="preserve">в том числе по годам реализации: </w:t>
            </w:r>
          </w:p>
          <w:p w:rsidR="00001AFE" w:rsidRPr="003743DF" w:rsidRDefault="00001AFE" w:rsidP="003743DF">
            <w:pPr>
              <w:shd w:val="clear" w:color="auto" w:fill="FFFFFF"/>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8470B5" w:rsidRPr="003743DF">
              <w:rPr>
                <w:rFonts w:ascii="Times New Roman" w:hAnsi="Times New Roman" w:cs="Times New Roman"/>
                <w:sz w:val="28"/>
                <w:szCs w:val="28"/>
              </w:rPr>
              <w:t>4</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8470B5" w:rsidRPr="003743DF">
              <w:rPr>
                <w:rFonts w:ascii="Times New Roman" w:hAnsi="Times New Roman" w:cs="Times New Roman"/>
                <w:sz w:val="28"/>
                <w:szCs w:val="28"/>
              </w:rPr>
              <w:t>510,8</w:t>
            </w:r>
            <w:r w:rsidRPr="003743DF">
              <w:rPr>
                <w:rFonts w:ascii="Times New Roman" w:hAnsi="Times New Roman" w:cs="Times New Roman"/>
                <w:sz w:val="28"/>
                <w:szCs w:val="28"/>
              </w:rPr>
              <w:t xml:space="preserve"> тыс. руб.</w:t>
            </w:r>
          </w:p>
          <w:p w:rsidR="00001AFE" w:rsidRPr="003743DF" w:rsidRDefault="008470B5" w:rsidP="003743DF">
            <w:pPr>
              <w:shd w:val="clear" w:color="auto" w:fill="FFFFFF"/>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2025</w:t>
            </w:r>
            <w:r w:rsidR="00001AFE" w:rsidRPr="003743DF">
              <w:rPr>
                <w:rFonts w:ascii="Times New Roman" w:hAnsi="Times New Roman" w:cs="Times New Roman"/>
                <w:sz w:val="28"/>
                <w:szCs w:val="28"/>
              </w:rPr>
              <w:t xml:space="preserve"> год - 332,1 тыс. руб.</w:t>
            </w:r>
          </w:p>
          <w:p w:rsidR="00001AFE" w:rsidRPr="003743DF" w:rsidRDefault="008470B5" w:rsidP="003743DF">
            <w:pPr>
              <w:shd w:val="clear" w:color="auto" w:fill="FFFFFF"/>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2026</w:t>
            </w:r>
            <w:r w:rsidR="00001AFE" w:rsidRPr="003743DF">
              <w:rPr>
                <w:rFonts w:ascii="Times New Roman" w:hAnsi="Times New Roman" w:cs="Times New Roman"/>
                <w:sz w:val="28"/>
                <w:szCs w:val="28"/>
              </w:rPr>
              <w:t xml:space="preserve"> год - 332,1   тыс. руб.</w:t>
            </w:r>
          </w:p>
          <w:p w:rsidR="00001AFE" w:rsidRPr="003743DF" w:rsidRDefault="00001AFE" w:rsidP="003743DF">
            <w:pPr>
              <w:shd w:val="clear" w:color="auto" w:fill="FFFFFF"/>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в том числе по источникам финансирования:</w:t>
            </w:r>
          </w:p>
          <w:p w:rsidR="00001AFE" w:rsidRPr="003743DF" w:rsidRDefault="00517E7C" w:rsidP="003743DF">
            <w:pPr>
              <w:shd w:val="clear" w:color="auto" w:fill="FFFFFF"/>
              <w:suppressAutoHyphens/>
              <w:spacing w:after="0" w:line="240" w:lineRule="auto"/>
              <w:ind w:right="333" w:firstLine="391"/>
              <w:jc w:val="both"/>
              <w:rPr>
                <w:rFonts w:ascii="Times New Roman" w:hAnsi="Times New Roman" w:cs="Times New Roman"/>
                <w:kern w:val="2"/>
                <w:sz w:val="28"/>
                <w:szCs w:val="28"/>
              </w:rPr>
            </w:pPr>
            <w:r w:rsidRPr="003743DF">
              <w:rPr>
                <w:rFonts w:ascii="Times New Roman" w:hAnsi="Times New Roman" w:cs="Times New Roman"/>
                <w:kern w:val="2"/>
                <w:sz w:val="28"/>
                <w:szCs w:val="28"/>
              </w:rPr>
              <w:t>местный бюджет - 1 175,0</w:t>
            </w:r>
            <w:r w:rsidR="00001AFE" w:rsidRPr="003743DF">
              <w:rPr>
                <w:rFonts w:ascii="Times New Roman" w:hAnsi="Times New Roman" w:cs="Times New Roman"/>
                <w:spacing w:val="1"/>
                <w:kern w:val="2"/>
                <w:sz w:val="28"/>
                <w:szCs w:val="28"/>
              </w:rPr>
              <w:t xml:space="preserve">тыс. руб., </w:t>
            </w:r>
            <w:r w:rsidR="00001AFE" w:rsidRPr="003743DF">
              <w:rPr>
                <w:rFonts w:ascii="Times New Roman" w:hAnsi="Times New Roman" w:cs="Times New Roman"/>
                <w:kern w:val="2"/>
                <w:sz w:val="28"/>
                <w:szCs w:val="28"/>
              </w:rPr>
              <w:t xml:space="preserve">в том числе по годам: </w:t>
            </w:r>
          </w:p>
          <w:p w:rsidR="00001AFE" w:rsidRPr="003743DF" w:rsidRDefault="00001AFE" w:rsidP="003743DF">
            <w:pPr>
              <w:shd w:val="clear" w:color="auto" w:fill="FFFFFF"/>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8470B5" w:rsidRPr="003743DF">
              <w:rPr>
                <w:rFonts w:ascii="Times New Roman" w:hAnsi="Times New Roman" w:cs="Times New Roman"/>
                <w:sz w:val="28"/>
                <w:szCs w:val="28"/>
              </w:rPr>
              <w:t>4</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8470B5" w:rsidRPr="003743DF">
              <w:rPr>
                <w:rFonts w:ascii="Times New Roman" w:hAnsi="Times New Roman" w:cs="Times New Roman"/>
                <w:sz w:val="28"/>
                <w:szCs w:val="28"/>
              </w:rPr>
              <w:t>510,8</w:t>
            </w:r>
            <w:r w:rsidRPr="003743DF">
              <w:rPr>
                <w:rFonts w:ascii="Times New Roman" w:hAnsi="Times New Roman" w:cs="Times New Roman"/>
                <w:sz w:val="28"/>
                <w:szCs w:val="28"/>
              </w:rPr>
              <w:t xml:space="preserve">  тыс. руб.</w:t>
            </w:r>
          </w:p>
          <w:p w:rsidR="00001AFE" w:rsidRPr="003743DF" w:rsidRDefault="00001AFE" w:rsidP="003743DF">
            <w:pPr>
              <w:shd w:val="clear" w:color="auto" w:fill="FFFFFF"/>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8470B5" w:rsidRPr="003743DF">
              <w:rPr>
                <w:rFonts w:ascii="Times New Roman" w:hAnsi="Times New Roman" w:cs="Times New Roman"/>
                <w:sz w:val="28"/>
                <w:szCs w:val="28"/>
              </w:rPr>
              <w:t>5</w:t>
            </w:r>
            <w:r w:rsidRPr="003743DF">
              <w:rPr>
                <w:rFonts w:ascii="Times New Roman" w:hAnsi="Times New Roman" w:cs="Times New Roman"/>
                <w:sz w:val="28"/>
                <w:szCs w:val="28"/>
              </w:rPr>
              <w:t xml:space="preserve"> год - 332,1 тыс. руб.</w:t>
            </w:r>
          </w:p>
          <w:p w:rsidR="00001AFE" w:rsidRPr="003743DF" w:rsidRDefault="00001AFE" w:rsidP="003743DF">
            <w:pPr>
              <w:shd w:val="clear" w:color="auto" w:fill="FFFFFF"/>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8470B5" w:rsidRPr="003743DF">
              <w:rPr>
                <w:rFonts w:ascii="Times New Roman" w:hAnsi="Times New Roman" w:cs="Times New Roman"/>
                <w:sz w:val="28"/>
                <w:szCs w:val="28"/>
              </w:rPr>
              <w:t>6</w:t>
            </w:r>
            <w:r w:rsidR="00D52D3B" w:rsidRPr="003743DF">
              <w:rPr>
                <w:rFonts w:ascii="Times New Roman" w:hAnsi="Times New Roman" w:cs="Times New Roman"/>
                <w:sz w:val="28"/>
                <w:szCs w:val="28"/>
              </w:rPr>
              <w:t xml:space="preserve"> год - 332,1   тыс. руб.</w:t>
            </w:r>
          </w:p>
        </w:tc>
      </w:tr>
    </w:tbl>
    <w:p w:rsidR="00001AFE" w:rsidRPr="003743DF" w:rsidRDefault="00001AFE" w:rsidP="003743DF">
      <w:pPr>
        <w:widowControl w:val="0"/>
        <w:autoSpaceDE w:val="0"/>
        <w:autoSpaceDN w:val="0"/>
        <w:spacing w:after="0" w:line="240" w:lineRule="auto"/>
        <w:jc w:val="center"/>
        <w:outlineLvl w:val="2"/>
        <w:rPr>
          <w:rFonts w:ascii="Times New Roman" w:eastAsia="Times New Roman" w:hAnsi="Times New Roman" w:cs="Times New Roman"/>
          <w:sz w:val="28"/>
          <w:szCs w:val="28"/>
        </w:rPr>
      </w:pPr>
    </w:p>
    <w:p w:rsidR="00001AFE" w:rsidRPr="003743DF" w:rsidRDefault="00001AFE" w:rsidP="003743DF">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1. МЕРОПРИЯТИЯ ПОДПРОГРАММЫ</w:t>
      </w:r>
    </w:p>
    <w:p w:rsidR="00001AFE" w:rsidRPr="003743DF" w:rsidRDefault="00001AFE" w:rsidP="003743DF">
      <w:pPr>
        <w:widowControl w:val="0"/>
        <w:shd w:val="clear" w:color="auto" w:fill="FFFFFF"/>
        <w:suppressAutoHyphens/>
        <w:autoSpaceDE w:val="0"/>
        <w:spacing w:after="0" w:line="240" w:lineRule="auto"/>
        <w:jc w:val="both"/>
        <w:rPr>
          <w:rFonts w:ascii="Times New Roman" w:hAnsi="Times New Roman" w:cs="Times New Roman"/>
          <w:sz w:val="28"/>
          <w:szCs w:val="28"/>
          <w:lang w:eastAsia="ar-SA"/>
        </w:rPr>
      </w:pPr>
    </w:p>
    <w:p w:rsidR="00001AFE" w:rsidRPr="003743DF" w:rsidRDefault="00B62780" w:rsidP="003743DF">
      <w:pPr>
        <w:widowControl w:val="0"/>
        <w:autoSpaceDE w:val="0"/>
        <w:autoSpaceDN w:val="0"/>
        <w:spacing w:after="0" w:line="240" w:lineRule="auto"/>
        <w:ind w:firstLine="709"/>
        <w:jc w:val="both"/>
        <w:rPr>
          <w:rFonts w:ascii="Times New Roman" w:eastAsia="Times New Roman" w:hAnsi="Times New Roman" w:cs="Times New Roman"/>
          <w:sz w:val="28"/>
          <w:szCs w:val="28"/>
        </w:rPr>
      </w:pPr>
      <w:hyperlink w:anchor="P1781" w:history="1">
        <w:r w:rsidR="00001AFE" w:rsidRPr="003743DF">
          <w:rPr>
            <w:rFonts w:ascii="Times New Roman" w:eastAsia="Times New Roman" w:hAnsi="Times New Roman" w:cs="Times New Roman"/>
            <w:sz w:val="28"/>
            <w:szCs w:val="28"/>
          </w:rPr>
          <w:t>Перечень</w:t>
        </w:r>
      </w:hyperlink>
      <w:r w:rsidR="00001AFE" w:rsidRPr="003743DF">
        <w:rPr>
          <w:rFonts w:ascii="Times New Roman" w:eastAsia="Times New Roman" w:hAnsi="Times New Roman" w:cs="Times New Roman"/>
          <w:sz w:val="28"/>
          <w:szCs w:val="28"/>
        </w:rPr>
        <w:t xml:space="preserve"> мероприятий подпрограммы изложен в приложении № 2 подпрограммы 2, реализуемой в рамках муниципальной программы.</w:t>
      </w:r>
    </w:p>
    <w:p w:rsidR="00001AFE" w:rsidRPr="003743DF" w:rsidRDefault="00001AFE" w:rsidP="003743DF">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001AFE" w:rsidRPr="003743DF" w:rsidRDefault="00001AFE" w:rsidP="003743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В перечень мероприятий подпрограммы не включены мероприятия, направленные на реализацию задач в рамках регионального проекта «Учитель будущего» национального проекта «Образование», проведение которых осуществляются на базе краевых центров непрерывного повышения и оценки профессионального мастерства педагогических работников: </w:t>
      </w:r>
    </w:p>
    <w:p w:rsidR="00001AFE" w:rsidRPr="003743DF" w:rsidRDefault="00001AFE" w:rsidP="003743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1. Повышение квалификации педагогов в центре непрерывного повышения и оценки профессионального мастерства педагогических работников в рамках регионального проекта «Учитель будущего» 2022 -</w:t>
      </w:r>
      <w:r w:rsidRPr="003743DF">
        <w:rPr>
          <w:rFonts w:ascii="Times New Roman" w:eastAsia="Times New Roman" w:hAnsi="Times New Roman" w:cs="Times New Roman"/>
          <w:sz w:val="28"/>
          <w:szCs w:val="28"/>
        </w:rPr>
        <w:lastRenderedPageBreak/>
        <w:t>2023 году – 45 педагогов, в 2023-2024 годах 45 педагогов;</w:t>
      </w:r>
    </w:p>
    <w:p w:rsidR="00001AFE" w:rsidRPr="003743DF" w:rsidRDefault="00001AFE" w:rsidP="003743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 Проведение Профессионального экзамена в центре оценки квалификации: добровольную независимую оценку квалификации пройдут в 2022-2023году – 8 педагогов, 2023-2024 году – 10 педагогов.</w:t>
      </w:r>
    </w:p>
    <w:p w:rsidR="00001AFE" w:rsidRPr="003743DF" w:rsidRDefault="00001AFE" w:rsidP="003743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743DF">
        <w:rPr>
          <w:rFonts w:ascii="Times New Roman" w:hAnsi="Times New Roman" w:cs="Times New Roman"/>
          <w:sz w:val="28"/>
          <w:szCs w:val="28"/>
        </w:rPr>
        <w:t xml:space="preserve">Муниципальное казенное учреждение «Управление образования г. Боготола» обеспечивает выполнение целевых показателей указанных мероприятий. </w:t>
      </w:r>
      <w:r w:rsidRPr="003743DF">
        <w:rPr>
          <w:rFonts w:ascii="Times New Roman" w:eastAsia="Times New Roman" w:hAnsi="Times New Roman" w:cs="Times New Roman"/>
          <w:sz w:val="28"/>
          <w:szCs w:val="28"/>
        </w:rPr>
        <w:t xml:space="preserve">Проведение вышеперечисленных мероприятий не требует привлечения средств местного бюджета. </w:t>
      </w:r>
    </w:p>
    <w:p w:rsidR="00001AFE" w:rsidRPr="003743DF" w:rsidRDefault="00001AFE" w:rsidP="003743DF">
      <w:pPr>
        <w:pStyle w:val="ConsPlusNormal"/>
        <w:jc w:val="center"/>
        <w:rPr>
          <w:rFonts w:ascii="Times New Roman" w:eastAsia="Times New Roman" w:hAnsi="Times New Roman" w:cs="Times New Roman"/>
          <w:sz w:val="24"/>
          <w:szCs w:val="24"/>
        </w:rPr>
      </w:pPr>
    </w:p>
    <w:p w:rsidR="00001AFE" w:rsidRPr="003743DF" w:rsidRDefault="00001AFE" w:rsidP="003743DF">
      <w:pPr>
        <w:shd w:val="clear" w:color="auto" w:fill="FFFFFF"/>
        <w:suppressAutoHyphens/>
        <w:autoSpaceDE w:val="0"/>
        <w:spacing w:after="0" w:line="240" w:lineRule="auto"/>
        <w:jc w:val="center"/>
        <w:rPr>
          <w:rFonts w:ascii="Times New Roman" w:eastAsia="Arial" w:hAnsi="Times New Roman" w:cs="Times New Roman"/>
          <w:sz w:val="28"/>
          <w:szCs w:val="28"/>
          <w:lang w:eastAsia="ar-SA"/>
        </w:rPr>
      </w:pPr>
      <w:r w:rsidRPr="003743DF">
        <w:rPr>
          <w:rFonts w:ascii="Times New Roman" w:eastAsia="Arial" w:hAnsi="Times New Roman" w:cs="Times New Roman"/>
          <w:sz w:val="28"/>
          <w:szCs w:val="28"/>
          <w:lang w:eastAsia="ar-SA"/>
        </w:rPr>
        <w:t>2. МЕХАНИЗМ РЕАЛИЗАЦИИ ПОДПРОГРАММЫ.</w:t>
      </w:r>
    </w:p>
    <w:p w:rsidR="00001AFE" w:rsidRPr="003743DF" w:rsidRDefault="00001AFE" w:rsidP="003743DF">
      <w:pPr>
        <w:shd w:val="clear" w:color="auto" w:fill="FFFFFF"/>
        <w:spacing w:after="0" w:line="240" w:lineRule="auto"/>
        <w:jc w:val="both"/>
        <w:rPr>
          <w:rFonts w:ascii="Times New Roman" w:hAnsi="Times New Roman" w:cs="Times New Roman"/>
          <w:sz w:val="28"/>
          <w:szCs w:val="28"/>
        </w:rPr>
      </w:pPr>
    </w:p>
    <w:p w:rsidR="00001AFE" w:rsidRPr="003743DF" w:rsidRDefault="00001AFE" w:rsidP="003743DF">
      <w:pPr>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001AFE" w:rsidRPr="003743DF" w:rsidRDefault="00001AFE" w:rsidP="003743DF">
      <w:pPr>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Федеральный </w:t>
      </w:r>
      <w:hyperlink r:id="rId28"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от 29.12.2012 № 273-ФЗ «Об образовании в Российской Федерации»;</w:t>
      </w:r>
    </w:p>
    <w:p w:rsidR="00001AFE" w:rsidRPr="003743DF" w:rsidRDefault="00001AFE" w:rsidP="003743DF">
      <w:pPr>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Федеральный </w:t>
      </w:r>
      <w:hyperlink r:id="rId29"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001AFE" w:rsidRPr="003743DF" w:rsidRDefault="00001AFE" w:rsidP="003743DF">
      <w:pPr>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30"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Красноярского края от 26.06.2014 № 6-2519 «Об образовании в Красноярском крае»;</w:t>
      </w:r>
    </w:p>
    <w:p w:rsidR="00001AFE" w:rsidRPr="003743DF" w:rsidRDefault="00001AFE" w:rsidP="003743DF">
      <w:pPr>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31" w:history="1">
        <w:r w:rsidRPr="003743DF">
          <w:rPr>
            <w:rFonts w:ascii="Times New Roman" w:hAnsi="Times New Roman" w:cs="Times New Roman"/>
            <w:sz w:val="28"/>
            <w:szCs w:val="28"/>
          </w:rPr>
          <w:t>Постановление</w:t>
        </w:r>
      </w:hyperlink>
      <w:r w:rsidRPr="003743DF">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001AFE" w:rsidRPr="003743DF" w:rsidRDefault="00001AFE" w:rsidP="003743DF">
      <w:pPr>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Решение задач подпрограммы 2 достигается через реализацию ее мероприятий. Исполнителями мероприятий подпрограммы являются Муниципальное казенное учреждение «Управление образования г. Боготола» и подведомственные ему учреждения дошкольного, общего и дополнительного образования города Боготолапоотдельным мероприятием подпрограммы.Критерии выбора исполнителей для реализации мероприятий подпрограммы обусловлены функциями Муниципального казенного учреждения «Управление образования г. Боготола» и подведомственных ему учреждениями,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001AFE" w:rsidRPr="003743DF" w:rsidRDefault="00001AFE" w:rsidP="003743DF">
      <w:pPr>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Муниципальное казенное учреждение «Управление образования г. Боготола» является ответственным исполнителем и координатором подпрограммы. </w:t>
      </w:r>
    </w:p>
    <w:p w:rsidR="00001AFE" w:rsidRPr="003743DF" w:rsidRDefault="00001AFE" w:rsidP="003743DF">
      <w:pPr>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001AFE" w:rsidRPr="003743DF" w:rsidRDefault="00001AFE" w:rsidP="003743DF">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01AFE" w:rsidRPr="003743DF" w:rsidRDefault="00001AFE" w:rsidP="003743DF">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lastRenderedPageBreak/>
        <w:t xml:space="preserve">Источником финансирования подпрограммы является местный бюджет. </w:t>
      </w:r>
    </w:p>
    <w:p w:rsidR="00001AFE" w:rsidRPr="003743DF" w:rsidRDefault="00001AFE" w:rsidP="003743DF">
      <w:pPr>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001AFE" w:rsidRPr="003743DF" w:rsidRDefault="00001AFE" w:rsidP="003743DF">
      <w:pPr>
        <w:widowControl w:val="0"/>
        <w:shd w:val="clear" w:color="auto" w:fill="FFFFFF"/>
        <w:autoSpaceDE w:val="0"/>
        <w:autoSpaceDN w:val="0"/>
        <w:adjustRightInd w:val="0"/>
        <w:spacing w:after="0" w:line="240" w:lineRule="auto"/>
        <w:ind w:firstLine="708"/>
        <w:contextualSpacing/>
        <w:jc w:val="both"/>
        <w:rPr>
          <w:rFonts w:ascii="Times New Roman" w:hAnsi="Times New Roman" w:cs="Times New Roman"/>
          <w:sz w:val="28"/>
          <w:szCs w:val="28"/>
        </w:rPr>
      </w:pPr>
      <w:r w:rsidRPr="003743DF">
        <w:rPr>
          <w:rFonts w:ascii="Times New Roman" w:hAnsi="Times New Roman" w:cs="Times New Roman"/>
          <w:sz w:val="28"/>
          <w:szCs w:val="28"/>
        </w:rPr>
        <w:t>Главным распорядителем средств местного бюджета является Муниципальное казенное учреждение «Управление образования г. Боготола».</w:t>
      </w:r>
    </w:p>
    <w:p w:rsidR="00001AFE" w:rsidRPr="003743DF" w:rsidRDefault="00001AFE" w:rsidP="003743DF">
      <w:pPr>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 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мероприятия 2.1.1 подпрограммы 2 осуществляется Муниципальным казенным учреждением «Управление образования г. Боготола» путем направления специалистов Муниципального казенного учреждения «Управление образования г. Боготола» в Красноярский краевой институт повышения квалификации на обучение в целях повышения квалификации на основании приказа руководителя о командировании. Расходование средств, предусмотренных для выполнения мероприятий, осуществляется на оплату проживания, суточных расходов специалистов. </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мероприятия 2.1.2 подпрограммы 2 осуществляется Муниципальным казенным учреждением «Управление образования г. Боготола» путем размещения заказа в соответствии </w:t>
      </w:r>
      <w:r w:rsidRPr="003743DF">
        <w:rPr>
          <w:rFonts w:ascii="Times New Roman" w:eastAsia="Times New Roman" w:hAnsi="Times New Roman" w:cs="Times New Roman"/>
          <w:sz w:val="28"/>
          <w:szCs w:val="28"/>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на приобретение компьютерной и организационной техники, комплектующих и расходных материалов для организации работы специалистов </w:t>
      </w:r>
      <w:r w:rsidRPr="003743DF">
        <w:rPr>
          <w:rFonts w:ascii="Times New Roman" w:hAnsi="Times New Roman" w:cs="Times New Roman"/>
          <w:sz w:val="28"/>
          <w:szCs w:val="28"/>
        </w:rPr>
        <w:t xml:space="preserve">Муниципального казенного учреждения «Управление образования г. Боготола» в интерактивном режиме.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Реализация мероприятия 2.2.1 подпрограммы 2 осуществляется Муниципальным казенным учреждением «Управление образования г. Боготола» путем:</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 формирования базы данных кадрового резерва руководящих работников ОО;</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сопровождения аттестации педагогов;</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 организации и проведения аттестации кандидатов в руководители муниципальных образовательных учреждений на их соответствие квалификационным требованиям, предъявляемым к должности </w:t>
      </w:r>
      <w:r w:rsidRPr="003743DF">
        <w:rPr>
          <w:rFonts w:ascii="Times New Roman" w:hAnsi="Times New Roman" w:cs="Times New Roman"/>
          <w:sz w:val="28"/>
          <w:szCs w:val="28"/>
        </w:rPr>
        <w:lastRenderedPageBreak/>
        <w:t>руководителя образовательной организации, в соответствии с действующим законодательством;</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организации и проведения периодической аттестации руководителей муниципальных образовательных учреждений на их соответствие квалификационным требованиям, предъявляемым к должности руководителя образовательной организации.</w:t>
      </w:r>
    </w:p>
    <w:p w:rsidR="00943757" w:rsidRPr="003743DF" w:rsidRDefault="00943757"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Порядок и сроки проведения аттестации кандидатов в руководители образовательных учреждений и периодической аттестации руководителей образовательных учреждений устанавливаются постановлением администрации города Боготола от 26.03.2018 № 366-п «Об утверждении Порядка и сроков проведения аттестации кандидатов на должность руководителя и руководителей образовательных организаций, подведомственных Муниципальному казенному учреждению «Управление образования г. Боготола»».</w:t>
      </w:r>
    </w:p>
    <w:p w:rsidR="00001AFE" w:rsidRPr="003743DF" w:rsidRDefault="00001AFE" w:rsidP="003743DF">
      <w:pPr>
        <w:shd w:val="clear" w:color="auto" w:fill="FFFFFF"/>
        <w:spacing w:after="0" w:line="240" w:lineRule="auto"/>
        <w:ind w:firstLine="709"/>
        <w:jc w:val="both"/>
        <w:rPr>
          <w:rFonts w:ascii="Times New Roman" w:eastAsia="Times New Roman" w:hAnsi="Times New Roman" w:cs="Times New Roman"/>
          <w:sz w:val="28"/>
          <w:szCs w:val="28"/>
        </w:rPr>
      </w:pPr>
      <w:r w:rsidRPr="003743DF">
        <w:rPr>
          <w:rFonts w:ascii="Times New Roman" w:hAnsi="Times New Roman" w:cs="Times New Roman"/>
          <w:sz w:val="28"/>
          <w:szCs w:val="28"/>
        </w:rPr>
        <w:t xml:space="preserve">Для сопровождения аттестации педагогов и проведения аттестации руководителей образовательных организаций составляются графики аттестации и привлекаются специалисты на договорной основе. Денежные средства, предусмотренные на выполнение мероприятий, расходуются на оплату труда специалистов на основании муниципальных контрактов, заключенных с учетом требований </w:t>
      </w:r>
      <w:r w:rsidRPr="003743DF">
        <w:rPr>
          <w:rFonts w:ascii="Times New Roman" w:eastAsia="Times New Roman" w:hAnsi="Times New Roman" w:cs="Times New Roman"/>
          <w:sz w:val="28"/>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мероприятия 2.3.1 подпрограммы 2 осуществляется Муниципальным казенным учреждением «Управление образования г. Боготола» путем проведения ежегодной августовской педагогической конференции, торжественных мероприятий, посвященных профессиональным праздникам, городских профессиональных конкурсов, фестиваля «Русь мастеровая» и поощрения работников системы образования на муниципальном уровне. Выбор кандидатов на поощрение производится с учетом заслуг работников системы образования на основании предложений образовательных организаций. Поощрение осуществляется путем вручения работникам грамот, благодарственных писем, цветов и др. </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Денежные средства расходуются путем размещения заказа в соответствии </w:t>
      </w:r>
      <w:r w:rsidRPr="003743DF">
        <w:rPr>
          <w:rFonts w:ascii="Times New Roman" w:eastAsia="Times New Roman" w:hAnsi="Times New Roman" w:cs="Times New Roman"/>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3743DF">
        <w:rPr>
          <w:rFonts w:ascii="Times New Roman" w:hAnsi="Times New Roman" w:cs="Times New Roman"/>
          <w:sz w:val="28"/>
          <w:szCs w:val="28"/>
        </w:rPr>
        <w:t xml:space="preserve">на приобретение канцелярии (грамоты, благодарственные письма, рамки, папки и др.), наградных материалов, сувениров, цветов   для поощрения работников системы образования.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lastRenderedPageBreak/>
        <w:t xml:space="preserve">Реализация мероприятия 2.4.1 подпрограммы 2 осуществляется Муниципальным казенным учреждением «Управление образования г. Боготола» путем выдвижения работников системы образования в кандидаты на награждение отраслевыми федеральными и краевыми наградами, присвоение званий (оформление и направление пакета документов в министерство образования Красноярского края); награждения грамотами и благодарственными письмами победителей и призеров муниципальных этапов Всероссийской олимпиады школьников, Школьной Спортивной Лиги, Президентских состязаний. </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Денежные средства расходуются путем размещения заказа в соответствии </w:t>
      </w:r>
      <w:r w:rsidRPr="003743DF">
        <w:rPr>
          <w:rFonts w:ascii="Times New Roman" w:eastAsia="Times New Roman" w:hAnsi="Times New Roman" w:cs="Times New Roman"/>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3743DF">
        <w:rPr>
          <w:rFonts w:ascii="Times New Roman" w:hAnsi="Times New Roman" w:cs="Times New Roman"/>
          <w:sz w:val="28"/>
          <w:szCs w:val="28"/>
        </w:rPr>
        <w:t xml:space="preserve">на приобретение канцелярии (грамоты, благодарственные письма, рамки, папки и др.), наградных материалов, сувениров, цветов для поощрения работников системы образования и школьников.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3743DF" w:rsidRDefault="00001AFE" w:rsidP="003743DF">
      <w:pPr>
        <w:shd w:val="clear" w:color="auto" w:fill="FFFFFF"/>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 xml:space="preserve">Реализация мероприятия 2.5.1 подпрограммы 2 осуществляется Муниципальным казенным учреждением «Управление образования г. Боготола» на основании пункта 3 Положения о психолого-медико-педагогической комиссии, утвержденного приказом Минобрнауки России от 20.09.2013 № 1082, путем создания и организации работы территориальной психолого-медико-педагогической комиссии (ПМПК).  ПМПК осуществляет деятельность в соответствии с постановлением администрации города Боготола от 02.02.2018 № 0090-п «Об утверждении Порядка работы территориальной психолого-медико-педагогической комиссии в городе Боготоле». ТПМПК проводит в соответствии комплексное психолого-медико-педагогическое обследование детей по определению уровня их развития, выявление детей с особенностями в физическом и (или) психическом развитии и (или) отклонениями в поведении и подготавливает по результатам обследования рекомендации по оказанию им психолого-медико-педагогической помощи и организации их обучения и воспитания, а также подтверждает, уточняет или изменяет ранее данные рекомендации. </w:t>
      </w:r>
    </w:p>
    <w:p w:rsidR="00001AFE" w:rsidRPr="003743DF" w:rsidRDefault="00001AFE" w:rsidP="003743DF">
      <w:pPr>
        <w:shd w:val="clear" w:color="auto" w:fill="FFFFFF"/>
        <w:spacing w:after="0" w:line="240" w:lineRule="auto"/>
        <w:ind w:firstLine="709"/>
        <w:jc w:val="both"/>
        <w:rPr>
          <w:rFonts w:ascii="Times New Roman" w:eastAsia="Times New Roman" w:hAnsi="Times New Roman" w:cs="Times New Roman"/>
          <w:sz w:val="28"/>
          <w:szCs w:val="28"/>
        </w:rPr>
      </w:pPr>
      <w:r w:rsidRPr="003743DF">
        <w:rPr>
          <w:rFonts w:ascii="Times New Roman" w:hAnsi="Times New Roman" w:cs="Times New Roman"/>
          <w:sz w:val="28"/>
          <w:szCs w:val="28"/>
        </w:rPr>
        <w:t xml:space="preserve">Для организации работы ТПМПК привлекаются работники учреждений здравоохранения и специалисты системы образования на договорной основе. Персональный состав ПМПК утверждается приказом Муниципального казенного учреждения «Управление образования г. Боготола». Денежные средства, предусмотренные на выполнение мероприятия, расходуются на оплату труда специалистов ПМПК на основании муниципальных контрактов, заключенных с учетом требований </w:t>
      </w:r>
      <w:r w:rsidRPr="003743DF">
        <w:rPr>
          <w:rFonts w:ascii="Times New Roman" w:eastAsia="Times New Roman" w:hAnsi="Times New Roman" w:cs="Times New Roman"/>
          <w:sz w:val="28"/>
          <w:szCs w:val="28"/>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74572" w:rsidRPr="003743DF" w:rsidRDefault="00274572" w:rsidP="003743DF">
      <w:pPr>
        <w:shd w:val="clear" w:color="auto" w:fill="FFFFFF"/>
        <w:spacing w:after="0" w:line="240" w:lineRule="auto"/>
        <w:ind w:firstLine="709"/>
        <w:jc w:val="both"/>
        <w:rPr>
          <w:rFonts w:ascii="Times New Roman" w:eastAsia="Times New Roman" w:hAnsi="Times New Roman" w:cs="Times New Roman"/>
          <w:sz w:val="28"/>
          <w:szCs w:val="28"/>
        </w:rPr>
        <w:sectPr w:rsidR="00274572" w:rsidRPr="003743DF" w:rsidSect="00480A8A">
          <w:pgSz w:w="11906" w:h="16838" w:code="9"/>
          <w:pgMar w:top="1134" w:right="1134" w:bottom="1134" w:left="1701" w:header="0" w:footer="0" w:gutter="0"/>
          <w:cols w:space="720"/>
          <w:docGrid w:linePitch="299"/>
        </w:sectPr>
      </w:pPr>
    </w:p>
    <w:tbl>
      <w:tblPr>
        <w:tblStyle w:val="af0"/>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tblGrid>
      <w:tr w:rsidR="00274572" w:rsidRPr="003743DF" w:rsidTr="00274572">
        <w:tc>
          <w:tcPr>
            <w:tcW w:w="3905" w:type="dxa"/>
          </w:tcPr>
          <w:p w:rsidR="00274572" w:rsidRPr="003743DF" w:rsidRDefault="00274572" w:rsidP="003743DF">
            <w:pPr>
              <w:pStyle w:val="ConsPlusNormal"/>
              <w:jc w:val="both"/>
              <w:rPr>
                <w:rFonts w:ascii="Times New Roman" w:hAnsi="Times New Roman" w:cs="Times New Roman"/>
                <w:sz w:val="24"/>
                <w:szCs w:val="24"/>
              </w:rPr>
            </w:pPr>
            <w:r w:rsidRPr="003743DF">
              <w:rPr>
                <w:rFonts w:ascii="Times New Roman" w:hAnsi="Times New Roman" w:cs="Times New Roman"/>
                <w:sz w:val="24"/>
                <w:szCs w:val="24"/>
              </w:rPr>
              <w:lastRenderedPageBreak/>
              <w:t>Приложение № 1</w:t>
            </w:r>
          </w:p>
          <w:p w:rsidR="00274572" w:rsidRPr="003743DF" w:rsidRDefault="00274572" w:rsidP="003743DF">
            <w:pPr>
              <w:pStyle w:val="ConsPlusNormal"/>
              <w:jc w:val="both"/>
              <w:rPr>
                <w:rFonts w:ascii="Times New Roman" w:hAnsi="Times New Roman" w:cs="Times New Roman"/>
                <w:sz w:val="24"/>
                <w:szCs w:val="24"/>
              </w:rPr>
            </w:pPr>
            <w:r w:rsidRPr="003743DF">
              <w:rPr>
                <w:rFonts w:ascii="Times New Roman" w:hAnsi="Times New Roman" w:cs="Times New Roman"/>
                <w:sz w:val="24"/>
                <w:szCs w:val="24"/>
              </w:rPr>
              <w:t>к подпрограмме 2</w:t>
            </w:r>
          </w:p>
          <w:p w:rsidR="00274572" w:rsidRPr="003743DF" w:rsidRDefault="00274572" w:rsidP="003743DF">
            <w:pPr>
              <w:pStyle w:val="ConsPlusNormal"/>
              <w:jc w:val="both"/>
              <w:rPr>
                <w:rFonts w:ascii="Times New Roman" w:hAnsi="Times New Roman" w:cs="Times New Roman"/>
                <w:sz w:val="24"/>
                <w:szCs w:val="24"/>
              </w:rPr>
            </w:pPr>
            <w:r w:rsidRPr="003743DF">
              <w:rPr>
                <w:rFonts w:ascii="Times New Roman" w:hAnsi="Times New Roman" w:cs="Times New Roman"/>
                <w:sz w:val="24"/>
                <w:szCs w:val="24"/>
              </w:rPr>
              <w:t>муниципальной программы</w:t>
            </w:r>
          </w:p>
          <w:p w:rsidR="00274572" w:rsidRPr="003743DF" w:rsidRDefault="00274572" w:rsidP="003743DF">
            <w:pPr>
              <w:pStyle w:val="ConsPlusNormal"/>
              <w:jc w:val="both"/>
              <w:rPr>
                <w:rFonts w:ascii="Times New Roman" w:hAnsi="Times New Roman" w:cs="Times New Roman"/>
                <w:sz w:val="24"/>
                <w:szCs w:val="24"/>
              </w:rPr>
            </w:pPr>
            <w:r w:rsidRPr="003743DF">
              <w:rPr>
                <w:rFonts w:ascii="Times New Roman" w:hAnsi="Times New Roman" w:cs="Times New Roman"/>
                <w:sz w:val="24"/>
                <w:szCs w:val="24"/>
              </w:rPr>
              <w:t xml:space="preserve">города Боготола </w:t>
            </w:r>
          </w:p>
          <w:p w:rsidR="00274572" w:rsidRPr="003743DF" w:rsidRDefault="00274572" w:rsidP="003743DF">
            <w:pPr>
              <w:pStyle w:val="ConsPlusNormal"/>
              <w:jc w:val="both"/>
              <w:rPr>
                <w:rFonts w:ascii="Times New Roman" w:hAnsi="Times New Roman" w:cs="Times New Roman"/>
                <w:sz w:val="24"/>
                <w:szCs w:val="24"/>
              </w:rPr>
            </w:pPr>
            <w:r w:rsidRPr="003743DF">
              <w:rPr>
                <w:rFonts w:ascii="Times New Roman" w:hAnsi="Times New Roman" w:cs="Times New Roman"/>
                <w:sz w:val="24"/>
                <w:szCs w:val="24"/>
              </w:rPr>
              <w:t>«Развитие образования»</w:t>
            </w:r>
          </w:p>
        </w:tc>
      </w:tr>
    </w:tbl>
    <w:p w:rsidR="00274572" w:rsidRPr="003743DF" w:rsidRDefault="00274572" w:rsidP="003743DF">
      <w:pPr>
        <w:pStyle w:val="ConsPlusNormal"/>
        <w:ind w:left="4570"/>
        <w:jc w:val="both"/>
        <w:rPr>
          <w:rFonts w:ascii="Times New Roman" w:hAnsi="Times New Roman" w:cs="Times New Roman"/>
          <w:sz w:val="24"/>
          <w:szCs w:val="24"/>
        </w:rPr>
      </w:pPr>
    </w:p>
    <w:p w:rsidR="00274572" w:rsidRPr="003743DF" w:rsidRDefault="00274572" w:rsidP="003743DF">
      <w:pPr>
        <w:pStyle w:val="ConsPlusNormal"/>
        <w:ind w:left="4570"/>
        <w:jc w:val="both"/>
        <w:rPr>
          <w:rFonts w:ascii="Times New Roman" w:hAnsi="Times New Roman" w:cs="Times New Roman"/>
          <w:sz w:val="24"/>
          <w:szCs w:val="24"/>
        </w:rPr>
      </w:pPr>
    </w:p>
    <w:p w:rsidR="00274572" w:rsidRPr="003743DF" w:rsidRDefault="00274572" w:rsidP="003743DF">
      <w:pPr>
        <w:pStyle w:val="ConsPlusNormal"/>
        <w:ind w:left="4570"/>
        <w:jc w:val="both"/>
        <w:rPr>
          <w:rFonts w:ascii="Times New Roman" w:hAnsi="Times New Roman" w:cs="Times New Roman"/>
          <w:sz w:val="24"/>
          <w:szCs w:val="24"/>
        </w:rPr>
      </w:pPr>
    </w:p>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ПЕРЕЧЕНЬ</w:t>
      </w:r>
    </w:p>
    <w:p w:rsidR="00274572" w:rsidRPr="003743DF" w:rsidRDefault="00274572" w:rsidP="003743DF">
      <w:pPr>
        <w:pStyle w:val="ConsPlusNormal"/>
        <w:jc w:val="center"/>
        <w:rPr>
          <w:rFonts w:ascii="Times New Roman" w:hAnsi="Times New Roman" w:cs="Times New Roman"/>
          <w:sz w:val="24"/>
          <w:szCs w:val="24"/>
        </w:rPr>
      </w:pPr>
      <w:r w:rsidRPr="003743DF">
        <w:rPr>
          <w:rFonts w:ascii="Times New Roman" w:eastAsia="Calibri" w:hAnsi="Times New Roman" w:cs="Times New Roman"/>
          <w:sz w:val="24"/>
          <w:szCs w:val="24"/>
          <w:lang w:eastAsia="en-US"/>
        </w:rPr>
        <w:t>И ЗНАЧЕНИЯ ПОКАЗАТЕЛЕЙ РЕЗУЛЬТАТИВНОСТИ ПОДПРОГРАММЫ</w:t>
      </w:r>
    </w:p>
    <w:p w:rsidR="00274572" w:rsidRPr="003743DF" w:rsidRDefault="00274572" w:rsidP="003743DF">
      <w:pPr>
        <w:spacing w:after="0" w:line="240" w:lineRule="auto"/>
        <w:rPr>
          <w:rFonts w:ascii="Times New Roman" w:hAnsi="Times New Roman" w:cs="Times New Roman"/>
          <w:sz w:val="28"/>
          <w:szCs w:val="28"/>
        </w:rPr>
      </w:pPr>
    </w:p>
    <w:tbl>
      <w:tblPr>
        <w:tblW w:w="12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072"/>
        <w:gridCol w:w="1839"/>
        <w:gridCol w:w="1839"/>
        <w:gridCol w:w="1559"/>
        <w:gridCol w:w="993"/>
        <w:gridCol w:w="1134"/>
        <w:gridCol w:w="992"/>
        <w:gridCol w:w="935"/>
      </w:tblGrid>
      <w:tr w:rsidR="00274572" w:rsidRPr="003743DF" w:rsidTr="00321B93">
        <w:trPr>
          <w:jc w:val="center"/>
        </w:trPr>
        <w:tc>
          <w:tcPr>
            <w:tcW w:w="454" w:type="dxa"/>
            <w:vMerge w:val="restart"/>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hAnsi="Times New Roman" w:cs="Times New Roman"/>
              </w:rPr>
              <w:br w:type="page"/>
              <w:t>№</w:t>
            </w:r>
            <w:r w:rsidRPr="003743DF">
              <w:rPr>
                <w:rFonts w:ascii="Times New Roman" w:eastAsia="Times New Roman" w:hAnsi="Times New Roman" w:cs="Times New Roman"/>
              </w:rPr>
              <w:t>п/п</w:t>
            </w:r>
          </w:p>
        </w:tc>
        <w:tc>
          <w:tcPr>
            <w:tcW w:w="3072" w:type="dxa"/>
            <w:vMerge w:val="restart"/>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Цель, показатели результативности</w:t>
            </w:r>
          </w:p>
        </w:tc>
        <w:tc>
          <w:tcPr>
            <w:tcW w:w="1839" w:type="dxa"/>
            <w:vMerge w:val="restart"/>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Ед. изм.</w:t>
            </w:r>
          </w:p>
        </w:tc>
        <w:tc>
          <w:tcPr>
            <w:tcW w:w="1839" w:type="dxa"/>
            <w:vMerge w:val="restart"/>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 xml:space="preserve">Вес </w:t>
            </w:r>
          </w:p>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показателя</w:t>
            </w:r>
          </w:p>
        </w:tc>
        <w:tc>
          <w:tcPr>
            <w:tcW w:w="1559" w:type="dxa"/>
            <w:vMerge w:val="restart"/>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Источник информации</w:t>
            </w:r>
          </w:p>
        </w:tc>
        <w:tc>
          <w:tcPr>
            <w:tcW w:w="4054" w:type="dxa"/>
            <w:gridSpan w:val="4"/>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Годы реализации подпрограммы</w:t>
            </w:r>
          </w:p>
        </w:tc>
      </w:tr>
      <w:tr w:rsidR="00274572" w:rsidRPr="003743DF" w:rsidTr="00321B93">
        <w:trPr>
          <w:jc w:val="center"/>
        </w:trPr>
        <w:tc>
          <w:tcPr>
            <w:tcW w:w="454" w:type="dxa"/>
            <w:vMerge/>
            <w:vAlign w:val="center"/>
          </w:tcPr>
          <w:p w:rsidR="00274572" w:rsidRPr="003743DF" w:rsidRDefault="00274572" w:rsidP="003743DF">
            <w:pPr>
              <w:spacing w:after="0" w:line="240" w:lineRule="auto"/>
              <w:jc w:val="center"/>
              <w:rPr>
                <w:rFonts w:ascii="Times New Roman" w:eastAsia="Calibri" w:hAnsi="Times New Roman" w:cs="Times New Roman"/>
                <w:lang w:eastAsia="en-US"/>
              </w:rPr>
            </w:pPr>
          </w:p>
        </w:tc>
        <w:tc>
          <w:tcPr>
            <w:tcW w:w="3072" w:type="dxa"/>
            <w:vMerge/>
            <w:vAlign w:val="center"/>
          </w:tcPr>
          <w:p w:rsidR="00274572" w:rsidRPr="003743DF" w:rsidRDefault="00274572" w:rsidP="003743DF">
            <w:pPr>
              <w:spacing w:after="0" w:line="240" w:lineRule="auto"/>
              <w:jc w:val="center"/>
              <w:rPr>
                <w:rFonts w:ascii="Times New Roman" w:eastAsia="Calibri" w:hAnsi="Times New Roman" w:cs="Times New Roman"/>
                <w:lang w:eastAsia="en-US"/>
              </w:rPr>
            </w:pPr>
          </w:p>
        </w:tc>
        <w:tc>
          <w:tcPr>
            <w:tcW w:w="1839" w:type="dxa"/>
            <w:vMerge/>
            <w:vAlign w:val="center"/>
          </w:tcPr>
          <w:p w:rsidR="00274572" w:rsidRPr="003743DF" w:rsidRDefault="00274572" w:rsidP="003743DF">
            <w:pPr>
              <w:spacing w:after="0" w:line="240" w:lineRule="auto"/>
              <w:jc w:val="center"/>
              <w:rPr>
                <w:rFonts w:ascii="Times New Roman" w:eastAsia="Calibri" w:hAnsi="Times New Roman" w:cs="Times New Roman"/>
                <w:lang w:eastAsia="en-US"/>
              </w:rPr>
            </w:pPr>
          </w:p>
        </w:tc>
        <w:tc>
          <w:tcPr>
            <w:tcW w:w="1839" w:type="dxa"/>
            <w:vMerge/>
            <w:vAlign w:val="center"/>
          </w:tcPr>
          <w:p w:rsidR="00274572" w:rsidRPr="003743DF" w:rsidRDefault="00274572" w:rsidP="003743DF">
            <w:pPr>
              <w:spacing w:after="0" w:line="240" w:lineRule="auto"/>
              <w:jc w:val="center"/>
              <w:rPr>
                <w:rFonts w:ascii="Times New Roman" w:eastAsia="Calibri" w:hAnsi="Times New Roman" w:cs="Times New Roman"/>
                <w:lang w:eastAsia="en-US"/>
              </w:rPr>
            </w:pPr>
          </w:p>
        </w:tc>
        <w:tc>
          <w:tcPr>
            <w:tcW w:w="1559" w:type="dxa"/>
            <w:vMerge/>
            <w:vAlign w:val="center"/>
          </w:tcPr>
          <w:p w:rsidR="00274572" w:rsidRPr="003743DF" w:rsidRDefault="00274572" w:rsidP="003743DF">
            <w:pPr>
              <w:spacing w:after="0" w:line="240" w:lineRule="auto"/>
              <w:jc w:val="center"/>
              <w:rPr>
                <w:rFonts w:ascii="Times New Roman" w:eastAsia="Calibri" w:hAnsi="Times New Roman" w:cs="Times New Roman"/>
                <w:lang w:eastAsia="en-US"/>
              </w:rPr>
            </w:pPr>
          </w:p>
        </w:tc>
        <w:tc>
          <w:tcPr>
            <w:tcW w:w="993" w:type="dxa"/>
            <w:vAlign w:val="center"/>
          </w:tcPr>
          <w:p w:rsidR="00274572" w:rsidRPr="003743DF" w:rsidRDefault="00B62780" w:rsidP="003743DF">
            <w:pPr>
              <w:widowControl w:val="0"/>
              <w:autoSpaceDE w:val="0"/>
              <w:autoSpaceDN w:val="0"/>
              <w:spacing w:after="0" w:line="240" w:lineRule="auto"/>
              <w:jc w:val="center"/>
              <w:rPr>
                <w:rFonts w:ascii="Times New Roman" w:eastAsia="Times New Roman" w:hAnsi="Times New Roman" w:cs="Times New Roman"/>
              </w:rPr>
            </w:pPr>
            <w:hyperlink w:anchor="P1769" w:history="1"/>
            <w:r w:rsidR="00274572" w:rsidRPr="003743DF">
              <w:rPr>
                <w:rFonts w:ascii="Times New Roman" w:eastAsia="Times New Roman" w:hAnsi="Times New Roman" w:cs="Times New Roman"/>
                <w:b/>
              </w:rPr>
              <w:t>2022</w:t>
            </w:r>
          </w:p>
        </w:tc>
        <w:tc>
          <w:tcPr>
            <w:tcW w:w="1134"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2023</w:t>
            </w:r>
          </w:p>
        </w:tc>
        <w:tc>
          <w:tcPr>
            <w:tcW w:w="992"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2024</w:t>
            </w:r>
          </w:p>
        </w:tc>
        <w:tc>
          <w:tcPr>
            <w:tcW w:w="935"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2025</w:t>
            </w:r>
          </w:p>
        </w:tc>
      </w:tr>
      <w:tr w:rsidR="00274572" w:rsidRPr="003743DF" w:rsidTr="00321B93">
        <w:trPr>
          <w:jc w:val="center"/>
        </w:trPr>
        <w:tc>
          <w:tcPr>
            <w:tcW w:w="454"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3072"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c>
          <w:tcPr>
            <w:tcW w:w="1839"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tc>
        <w:tc>
          <w:tcPr>
            <w:tcW w:w="1839"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1559"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993"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tc>
        <w:tc>
          <w:tcPr>
            <w:tcW w:w="1134"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w:t>
            </w:r>
          </w:p>
        </w:tc>
        <w:tc>
          <w:tcPr>
            <w:tcW w:w="992"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w:t>
            </w:r>
          </w:p>
        </w:tc>
        <w:tc>
          <w:tcPr>
            <w:tcW w:w="935" w:type="dxa"/>
            <w:vAlign w:val="center"/>
          </w:tcPr>
          <w:p w:rsidR="00274572" w:rsidRPr="003743DF" w:rsidRDefault="00274572"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w:t>
            </w:r>
          </w:p>
        </w:tc>
      </w:tr>
      <w:tr w:rsidR="00274572" w:rsidRPr="003743DF" w:rsidTr="00321B93">
        <w:trPr>
          <w:trHeight w:val="527"/>
          <w:jc w:val="center"/>
        </w:trPr>
        <w:tc>
          <w:tcPr>
            <w:tcW w:w="454" w:type="dxa"/>
          </w:tcPr>
          <w:p w:rsidR="00274572" w:rsidRPr="003743DF" w:rsidRDefault="00274572" w:rsidP="003743DF">
            <w:pPr>
              <w:spacing w:after="0" w:line="240" w:lineRule="auto"/>
              <w:rPr>
                <w:rFonts w:ascii="Times New Roman" w:eastAsia="Times New Roman" w:hAnsi="Times New Roman" w:cs="Times New Roman"/>
              </w:rPr>
            </w:pPr>
          </w:p>
        </w:tc>
        <w:tc>
          <w:tcPr>
            <w:tcW w:w="12363" w:type="dxa"/>
            <w:gridSpan w:val="8"/>
          </w:tcPr>
          <w:p w:rsidR="00274572" w:rsidRPr="003743DF" w:rsidRDefault="00274572" w:rsidP="003743DF">
            <w:pPr>
              <w:shd w:val="clear" w:color="auto" w:fill="FFFFFF"/>
              <w:autoSpaceDE w:val="0"/>
              <w:autoSpaceDN w:val="0"/>
              <w:adjustRightInd w:val="0"/>
              <w:spacing w:after="0" w:line="240" w:lineRule="auto"/>
              <w:outlineLvl w:val="0"/>
              <w:rPr>
                <w:rFonts w:ascii="Times New Roman" w:eastAsia="Times New Roman" w:hAnsi="Times New Roman" w:cs="Times New Roman"/>
                <w:b/>
              </w:rPr>
            </w:pPr>
            <w:r w:rsidRPr="003743DF">
              <w:rPr>
                <w:rFonts w:ascii="Times New Roman" w:eastAsia="Times New Roman" w:hAnsi="Times New Roman" w:cs="Times New Roman"/>
                <w:b/>
              </w:rPr>
              <w:t xml:space="preserve">Наименование подпрограммы: </w:t>
            </w:r>
            <w:r w:rsidRPr="003743DF">
              <w:rPr>
                <w:rFonts w:ascii="Times New Roman" w:hAnsi="Times New Roman" w:cs="Times New Roman"/>
                <w:b/>
                <w:lang w:eastAsia="ar-SA"/>
              </w:rPr>
              <w:t>«Обеспечение приоритетных направлений муниципальной системы образования города Боготола»</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 xml:space="preserve">Цель подпрограммы: </w:t>
            </w:r>
            <w:r w:rsidRPr="003743DF">
              <w:rPr>
                <w:rFonts w:ascii="Times New Roman" w:hAnsi="Times New Roman" w:cs="Times New Roman"/>
                <w:lang w:eastAsia="ar-SA"/>
              </w:rPr>
              <w:t>создание условий, обеспечивающих методическую поддержку приоритетных направлений муниципальной системы образования города Боготола.</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 xml:space="preserve">Задача 1: </w:t>
            </w:r>
            <w:r w:rsidRPr="003743DF">
              <w:rPr>
                <w:rFonts w:ascii="Times New Roman" w:hAnsi="Times New Roman" w:cs="Times New Roman"/>
              </w:rPr>
              <w:t>создание условий для повышения квалификации работников МКУ «Управления образования г. Боготола» и методического сопровождения ФГОС</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3072"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Показатели результативности:</w:t>
            </w:r>
          </w:p>
        </w:tc>
        <w:tc>
          <w:tcPr>
            <w:tcW w:w="1839"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1839"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1559"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993"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113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992"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935"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r>
      <w:tr w:rsidR="00274572" w:rsidRPr="003743DF" w:rsidTr="00321B93">
        <w:trPr>
          <w:trHeight w:val="752"/>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1.1</w:t>
            </w:r>
          </w:p>
        </w:tc>
        <w:tc>
          <w:tcPr>
            <w:tcW w:w="3072" w:type="dxa"/>
          </w:tcPr>
          <w:p w:rsidR="00274572" w:rsidRPr="003743DF" w:rsidRDefault="00274572"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rPr>
              <w:t>Число работников Управления образования, прошедших повышение квалификации</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чел.</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0,1</w:t>
            </w:r>
          </w:p>
        </w:tc>
        <w:tc>
          <w:tcPr>
            <w:tcW w:w="155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Отчет ИМК</w:t>
            </w: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tc>
        <w:tc>
          <w:tcPr>
            <w:tcW w:w="993"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6</w:t>
            </w:r>
          </w:p>
        </w:tc>
        <w:tc>
          <w:tcPr>
            <w:tcW w:w="1134"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6</w:t>
            </w:r>
          </w:p>
        </w:tc>
        <w:tc>
          <w:tcPr>
            <w:tcW w:w="992"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6</w:t>
            </w:r>
          </w:p>
        </w:tc>
        <w:tc>
          <w:tcPr>
            <w:tcW w:w="935"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6</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1.2</w:t>
            </w:r>
          </w:p>
        </w:tc>
        <w:tc>
          <w:tcPr>
            <w:tcW w:w="3072" w:type="dxa"/>
          </w:tcPr>
          <w:p w:rsidR="00274572" w:rsidRPr="003743DF" w:rsidRDefault="00274572"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rPr>
              <w:t>Количество руководящих работников и методистов, прошедших аттестацию.</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чел.</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0,03</w:t>
            </w:r>
          </w:p>
        </w:tc>
        <w:tc>
          <w:tcPr>
            <w:tcW w:w="155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Информация аттестационной комиссии</w:t>
            </w:r>
          </w:p>
        </w:tc>
        <w:tc>
          <w:tcPr>
            <w:tcW w:w="993"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2</w:t>
            </w:r>
          </w:p>
        </w:tc>
        <w:tc>
          <w:tcPr>
            <w:tcW w:w="1134"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2</w:t>
            </w:r>
          </w:p>
        </w:tc>
        <w:tc>
          <w:tcPr>
            <w:tcW w:w="992"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2</w:t>
            </w:r>
          </w:p>
        </w:tc>
        <w:tc>
          <w:tcPr>
            <w:tcW w:w="935" w:type="dxa"/>
            <w:vAlign w:val="center"/>
          </w:tcPr>
          <w:p w:rsidR="00274572" w:rsidRPr="003743DF" w:rsidRDefault="00274572" w:rsidP="003743DF">
            <w:pPr>
              <w:shd w:val="clear" w:color="auto" w:fill="FFFFFF"/>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2</w:t>
            </w:r>
          </w:p>
        </w:tc>
      </w:tr>
      <w:tr w:rsidR="00274572" w:rsidRPr="003743DF" w:rsidTr="00321B93">
        <w:trPr>
          <w:trHeight w:val="954"/>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1.3</w:t>
            </w:r>
          </w:p>
        </w:tc>
        <w:tc>
          <w:tcPr>
            <w:tcW w:w="3072" w:type="dxa"/>
          </w:tcPr>
          <w:p w:rsidR="00274572" w:rsidRPr="003743DF" w:rsidRDefault="00274572" w:rsidP="003743DF">
            <w:pPr>
              <w:widowControl w:val="0"/>
              <w:shd w:val="clear" w:color="auto" w:fill="FFFFFF"/>
              <w:suppressAutoHyphens/>
              <w:autoSpaceDE w:val="0"/>
              <w:snapToGrid w:val="0"/>
              <w:spacing w:after="0" w:line="240" w:lineRule="auto"/>
              <w:ind w:right="104"/>
              <w:jc w:val="both"/>
              <w:rPr>
                <w:rFonts w:ascii="Times New Roman" w:hAnsi="Times New Roman" w:cs="Times New Roman"/>
              </w:rPr>
            </w:pPr>
            <w:r w:rsidRPr="003743DF">
              <w:rPr>
                <w:rFonts w:ascii="Times New Roman" w:hAnsi="Times New Roman" w:cs="Times New Roman"/>
              </w:rPr>
              <w:t>Количество работников, получивших сопровождение аттестации</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чел.</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0,03</w:t>
            </w:r>
          </w:p>
        </w:tc>
        <w:tc>
          <w:tcPr>
            <w:tcW w:w="155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Информация аттестационной комиссии</w:t>
            </w:r>
          </w:p>
        </w:tc>
        <w:tc>
          <w:tcPr>
            <w:tcW w:w="993"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40</w:t>
            </w:r>
          </w:p>
        </w:tc>
        <w:tc>
          <w:tcPr>
            <w:tcW w:w="1134"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40</w:t>
            </w:r>
          </w:p>
        </w:tc>
        <w:tc>
          <w:tcPr>
            <w:tcW w:w="992"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40</w:t>
            </w:r>
          </w:p>
        </w:tc>
        <w:tc>
          <w:tcPr>
            <w:tcW w:w="935" w:type="dxa"/>
            <w:vAlign w:val="center"/>
          </w:tcPr>
          <w:p w:rsidR="00274572" w:rsidRPr="003743DF" w:rsidRDefault="00274572" w:rsidP="003743DF">
            <w:pPr>
              <w:shd w:val="clear" w:color="auto" w:fill="FFFFFF"/>
              <w:spacing w:after="0" w:line="240" w:lineRule="auto"/>
              <w:jc w:val="center"/>
              <w:rPr>
                <w:rFonts w:ascii="Times New Roman" w:hAnsi="Times New Roman" w:cs="Times New Roman"/>
              </w:rPr>
            </w:pPr>
            <w:r w:rsidRPr="003743DF">
              <w:rPr>
                <w:rFonts w:ascii="Times New Roman" w:hAnsi="Times New Roman" w:cs="Times New Roman"/>
              </w:rPr>
              <w:t>40</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743DF" w:rsidRDefault="00274572"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eastAsia="Times New Roman" w:hAnsi="Times New Roman" w:cs="Times New Roman"/>
              </w:rPr>
              <w:t xml:space="preserve">Задача 2: </w:t>
            </w:r>
            <w:r w:rsidRPr="003743DF">
              <w:rPr>
                <w:rFonts w:ascii="Times New Roman" w:hAnsi="Times New Roman" w:cs="Times New Roman"/>
                <w:lang w:eastAsia="ar-SA"/>
              </w:rPr>
              <w:t>выстраивание эффективной и рациональной кадровой политики</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2.1</w:t>
            </w:r>
          </w:p>
        </w:tc>
        <w:tc>
          <w:tcPr>
            <w:tcW w:w="3072" w:type="dxa"/>
          </w:tcPr>
          <w:p w:rsidR="00274572" w:rsidRPr="003743DF" w:rsidRDefault="00274572"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rPr>
              <w:t>Создание кадрового резерва</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чел.</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0,03</w:t>
            </w:r>
          </w:p>
        </w:tc>
        <w:tc>
          <w:tcPr>
            <w:tcW w:w="155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Самообследование УО</w:t>
            </w:r>
          </w:p>
        </w:tc>
        <w:tc>
          <w:tcPr>
            <w:tcW w:w="993"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c>
          <w:tcPr>
            <w:tcW w:w="1134"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c>
          <w:tcPr>
            <w:tcW w:w="992"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c>
          <w:tcPr>
            <w:tcW w:w="935"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743DF" w:rsidRDefault="00274572" w:rsidP="003743DF">
            <w:pPr>
              <w:widowControl w:val="0"/>
              <w:shd w:val="clear" w:color="auto" w:fill="FFFFFF"/>
              <w:tabs>
                <w:tab w:val="left" w:pos="2835"/>
                <w:tab w:val="left" w:pos="3261"/>
                <w:tab w:val="left" w:pos="9639"/>
                <w:tab w:val="left" w:pos="9781"/>
              </w:tabs>
              <w:suppressAutoHyphens/>
              <w:autoSpaceDE w:val="0"/>
              <w:spacing w:after="0" w:line="240" w:lineRule="auto"/>
              <w:ind w:right="174"/>
              <w:jc w:val="both"/>
              <w:rPr>
                <w:rFonts w:ascii="Times New Roman" w:hAnsi="Times New Roman" w:cs="Times New Roman"/>
                <w:lang w:eastAsia="ar-SA"/>
              </w:rPr>
            </w:pPr>
            <w:r w:rsidRPr="003743DF">
              <w:rPr>
                <w:rFonts w:ascii="Times New Roman" w:hAnsi="Times New Roman" w:cs="Times New Roman"/>
                <w:lang w:eastAsia="ar-SA"/>
              </w:rPr>
              <w:t>Задача 3: организация общегородских мероприятий профессиональной и социокультурной направленности.</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3.1</w:t>
            </w:r>
          </w:p>
        </w:tc>
        <w:tc>
          <w:tcPr>
            <w:tcW w:w="3072" w:type="dxa"/>
            <w:vAlign w:val="center"/>
          </w:tcPr>
          <w:p w:rsidR="00274572" w:rsidRPr="003743DF" w:rsidRDefault="00274572"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rPr>
              <w:t>Количество муниципальных  профессиональных конкурсов, их участников</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чел</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0,03</w:t>
            </w:r>
          </w:p>
        </w:tc>
        <w:tc>
          <w:tcPr>
            <w:tcW w:w="155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Отчет ИМК</w:t>
            </w:r>
          </w:p>
        </w:tc>
        <w:tc>
          <w:tcPr>
            <w:tcW w:w="993"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5/20</w:t>
            </w:r>
          </w:p>
        </w:tc>
        <w:tc>
          <w:tcPr>
            <w:tcW w:w="1134"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5/20</w:t>
            </w:r>
          </w:p>
        </w:tc>
        <w:tc>
          <w:tcPr>
            <w:tcW w:w="992"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5/20</w:t>
            </w:r>
          </w:p>
        </w:tc>
        <w:tc>
          <w:tcPr>
            <w:tcW w:w="935" w:type="dxa"/>
            <w:vAlign w:val="center"/>
          </w:tcPr>
          <w:p w:rsidR="00274572" w:rsidRPr="003743DF" w:rsidRDefault="00274572" w:rsidP="003743DF">
            <w:pPr>
              <w:shd w:val="clear" w:color="auto" w:fill="FFFFFF"/>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5/20</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3.2</w:t>
            </w:r>
          </w:p>
        </w:tc>
        <w:tc>
          <w:tcPr>
            <w:tcW w:w="3072" w:type="dxa"/>
            <w:vAlign w:val="center"/>
          </w:tcPr>
          <w:p w:rsidR="00274572" w:rsidRPr="003743DF" w:rsidRDefault="00274572"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rPr>
              <w:t>Количество семинаров, круглых столов</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шт.</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0,03</w:t>
            </w:r>
          </w:p>
        </w:tc>
        <w:tc>
          <w:tcPr>
            <w:tcW w:w="155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Отчет ИМК</w:t>
            </w:r>
          </w:p>
        </w:tc>
        <w:tc>
          <w:tcPr>
            <w:tcW w:w="993"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12</w:t>
            </w:r>
          </w:p>
        </w:tc>
        <w:tc>
          <w:tcPr>
            <w:tcW w:w="1134"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12</w:t>
            </w:r>
          </w:p>
        </w:tc>
        <w:tc>
          <w:tcPr>
            <w:tcW w:w="992"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12</w:t>
            </w:r>
          </w:p>
        </w:tc>
        <w:tc>
          <w:tcPr>
            <w:tcW w:w="935"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12</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743DF" w:rsidRDefault="00274572" w:rsidP="003743DF">
            <w:pPr>
              <w:widowControl w:val="0"/>
              <w:shd w:val="clear" w:color="auto" w:fill="FFFFFF"/>
              <w:tabs>
                <w:tab w:val="left" w:pos="2835"/>
                <w:tab w:val="left" w:pos="3261"/>
                <w:tab w:val="left" w:pos="9639"/>
                <w:tab w:val="left" w:pos="9781"/>
              </w:tabs>
              <w:suppressAutoHyphens/>
              <w:autoSpaceDE w:val="0"/>
              <w:spacing w:after="0" w:line="240" w:lineRule="auto"/>
              <w:ind w:right="33"/>
              <w:jc w:val="both"/>
              <w:rPr>
                <w:rFonts w:ascii="Times New Roman" w:hAnsi="Times New Roman" w:cs="Times New Roman"/>
                <w:lang w:eastAsia="ar-SA"/>
              </w:rPr>
            </w:pPr>
            <w:r w:rsidRPr="003743DF">
              <w:rPr>
                <w:rFonts w:ascii="Times New Roman" w:hAnsi="Times New Roman" w:cs="Times New Roman"/>
                <w:lang w:eastAsia="ar-SA"/>
              </w:rPr>
              <w:t>Задача 4: обеспечение социальной поддержки и морального стимулирования участников образовательного процесса.</w:t>
            </w:r>
          </w:p>
        </w:tc>
      </w:tr>
      <w:tr w:rsidR="00274572" w:rsidRPr="003743DF" w:rsidTr="00321B93">
        <w:trPr>
          <w:trHeight w:val="1282"/>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4.1</w:t>
            </w:r>
          </w:p>
        </w:tc>
        <w:tc>
          <w:tcPr>
            <w:tcW w:w="3072" w:type="dxa"/>
          </w:tcPr>
          <w:p w:rsidR="00274572" w:rsidRPr="003743DF" w:rsidRDefault="00274572" w:rsidP="003743DF">
            <w:pPr>
              <w:shd w:val="clear" w:color="auto" w:fill="FFFFFF"/>
              <w:spacing w:after="0" w:line="240" w:lineRule="auto"/>
              <w:rPr>
                <w:rFonts w:ascii="Times New Roman" w:hAnsi="Times New Roman" w:cs="Times New Roman"/>
              </w:rPr>
            </w:pPr>
            <w:r w:rsidRPr="003743DF">
              <w:rPr>
                <w:rFonts w:ascii="Times New Roman" w:hAnsi="Times New Roman" w:cs="Times New Roman"/>
              </w:rPr>
              <w:t>Количество работников системы образования, представленных к ведомственным / краевым и муниципальным наградам</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Чел.</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0,03</w:t>
            </w:r>
          </w:p>
        </w:tc>
        <w:tc>
          <w:tcPr>
            <w:tcW w:w="155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5/100</w:t>
            </w:r>
          </w:p>
        </w:tc>
        <w:tc>
          <w:tcPr>
            <w:tcW w:w="993"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5/100</w:t>
            </w:r>
          </w:p>
        </w:tc>
        <w:tc>
          <w:tcPr>
            <w:tcW w:w="1134"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5/100</w:t>
            </w:r>
          </w:p>
        </w:tc>
        <w:tc>
          <w:tcPr>
            <w:tcW w:w="992"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5/100</w:t>
            </w:r>
          </w:p>
        </w:tc>
        <w:tc>
          <w:tcPr>
            <w:tcW w:w="935"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p>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5/100</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3743DF" w:rsidRDefault="00274572"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lang w:eastAsia="ar-SA"/>
              </w:rPr>
              <w:t>Задача 5: создание условий для эффективной организации образовательного процесса.</w:t>
            </w:r>
          </w:p>
        </w:tc>
      </w:tr>
      <w:tr w:rsidR="00274572" w:rsidRPr="003743DF" w:rsidTr="00321B93">
        <w:trPr>
          <w:jc w:val="center"/>
        </w:trPr>
        <w:tc>
          <w:tcPr>
            <w:tcW w:w="454" w:type="dxa"/>
          </w:tcPr>
          <w:p w:rsidR="00274572" w:rsidRPr="003743DF" w:rsidRDefault="00274572"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5.1</w:t>
            </w:r>
          </w:p>
        </w:tc>
        <w:tc>
          <w:tcPr>
            <w:tcW w:w="3072" w:type="dxa"/>
          </w:tcPr>
          <w:p w:rsidR="00274572" w:rsidRPr="003743DF" w:rsidRDefault="00274572"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rPr>
              <w:t>Доля своевременно доставленных учебников, специальной литературы в соответствии с заказом</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w:t>
            </w:r>
          </w:p>
        </w:tc>
        <w:tc>
          <w:tcPr>
            <w:tcW w:w="183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0,03</w:t>
            </w:r>
          </w:p>
        </w:tc>
        <w:tc>
          <w:tcPr>
            <w:tcW w:w="1559"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Отчет ИМК</w:t>
            </w:r>
          </w:p>
        </w:tc>
        <w:tc>
          <w:tcPr>
            <w:tcW w:w="993"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100</w:t>
            </w:r>
          </w:p>
        </w:tc>
        <w:tc>
          <w:tcPr>
            <w:tcW w:w="1134"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100</w:t>
            </w:r>
          </w:p>
        </w:tc>
        <w:tc>
          <w:tcPr>
            <w:tcW w:w="992"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100</w:t>
            </w:r>
          </w:p>
        </w:tc>
        <w:tc>
          <w:tcPr>
            <w:tcW w:w="935" w:type="dxa"/>
            <w:vAlign w:val="center"/>
          </w:tcPr>
          <w:p w:rsidR="00274572" w:rsidRPr="003743DF" w:rsidRDefault="00274572"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100</w:t>
            </w:r>
          </w:p>
        </w:tc>
      </w:tr>
    </w:tbl>
    <w:p w:rsidR="00274572" w:rsidRPr="003743DF" w:rsidRDefault="00274572" w:rsidP="003743DF">
      <w:pPr>
        <w:spacing w:after="0" w:line="240" w:lineRule="auto"/>
        <w:rPr>
          <w:rFonts w:ascii="Times New Roman" w:hAnsi="Times New Roman" w:cs="Times New Roman"/>
          <w:sz w:val="24"/>
          <w:szCs w:val="24"/>
        </w:rPr>
      </w:pPr>
    </w:p>
    <w:p w:rsidR="00274572" w:rsidRPr="003743DF" w:rsidRDefault="00274572" w:rsidP="003743DF">
      <w:pPr>
        <w:spacing w:after="0" w:line="240" w:lineRule="auto"/>
        <w:rPr>
          <w:rFonts w:ascii="Times New Roman" w:hAnsi="Times New Roman" w:cs="Times New Roman"/>
          <w:sz w:val="24"/>
          <w:szCs w:val="24"/>
        </w:rPr>
      </w:pPr>
    </w:p>
    <w:p w:rsidR="00274572" w:rsidRPr="003743DF" w:rsidRDefault="00274572" w:rsidP="003743DF">
      <w:pPr>
        <w:spacing w:after="0" w:line="240" w:lineRule="auto"/>
        <w:rPr>
          <w:rFonts w:ascii="Times New Roman" w:hAnsi="Times New Roman" w:cs="Times New Roman"/>
          <w:sz w:val="24"/>
          <w:szCs w:val="24"/>
        </w:rPr>
      </w:pPr>
    </w:p>
    <w:p w:rsidR="00274572" w:rsidRPr="003743DF" w:rsidRDefault="00274572" w:rsidP="003743DF">
      <w:pPr>
        <w:spacing w:after="0" w:line="240" w:lineRule="auto"/>
        <w:rPr>
          <w:rFonts w:ascii="Times New Roman" w:hAnsi="Times New Roman" w:cs="Times New Roman"/>
        </w:rPr>
        <w:sectPr w:rsidR="00274572" w:rsidRPr="003743DF" w:rsidSect="004346D6">
          <w:pgSz w:w="16838" w:h="11906" w:orient="landscape" w:code="9"/>
          <w:pgMar w:top="851" w:right="851" w:bottom="851" w:left="851" w:header="0" w:footer="0" w:gutter="0"/>
          <w:cols w:space="720"/>
          <w:docGrid w:linePitch="299"/>
        </w:sectPr>
      </w:pPr>
    </w:p>
    <w:tbl>
      <w:tblPr>
        <w:tblStyle w:val="af0"/>
        <w:tblW w:w="0" w:type="auto"/>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tblGrid>
      <w:tr w:rsidR="00274572" w:rsidRPr="003743DF" w:rsidTr="00321B93">
        <w:tc>
          <w:tcPr>
            <w:tcW w:w="4187" w:type="dxa"/>
          </w:tcPr>
          <w:p w:rsidR="00274572" w:rsidRPr="003743DF" w:rsidRDefault="00274572" w:rsidP="003743DF">
            <w:pPr>
              <w:pStyle w:val="ConsPlusNormal"/>
              <w:shd w:val="clear" w:color="auto" w:fill="FFFFFF" w:themeFill="background1"/>
              <w:rPr>
                <w:rFonts w:ascii="Times New Roman" w:hAnsi="Times New Roman" w:cs="Times New Roman"/>
                <w:sz w:val="24"/>
                <w:szCs w:val="24"/>
              </w:rPr>
            </w:pPr>
            <w:r w:rsidRPr="003743DF">
              <w:rPr>
                <w:rFonts w:ascii="Times New Roman" w:hAnsi="Times New Roman" w:cs="Times New Roman"/>
                <w:sz w:val="24"/>
                <w:szCs w:val="24"/>
              </w:rPr>
              <w:lastRenderedPageBreak/>
              <w:t>Приложение № 2</w:t>
            </w:r>
          </w:p>
          <w:p w:rsidR="00274572" w:rsidRPr="003743DF" w:rsidRDefault="00274572" w:rsidP="003743DF">
            <w:pPr>
              <w:pStyle w:val="ConsPlusNormal"/>
              <w:shd w:val="clear" w:color="auto" w:fill="FFFFFF" w:themeFill="background1"/>
              <w:rPr>
                <w:rFonts w:ascii="Times New Roman" w:hAnsi="Times New Roman" w:cs="Times New Roman"/>
                <w:sz w:val="24"/>
                <w:szCs w:val="24"/>
              </w:rPr>
            </w:pPr>
            <w:r w:rsidRPr="003743DF">
              <w:rPr>
                <w:rFonts w:ascii="Times New Roman" w:hAnsi="Times New Roman" w:cs="Times New Roman"/>
                <w:sz w:val="24"/>
                <w:szCs w:val="24"/>
              </w:rPr>
              <w:t>к подпрограмме 2</w:t>
            </w:r>
          </w:p>
          <w:p w:rsidR="00274572" w:rsidRPr="003743DF" w:rsidRDefault="00274572" w:rsidP="003743DF">
            <w:pPr>
              <w:pStyle w:val="ConsPlusNormal"/>
              <w:shd w:val="clear" w:color="auto" w:fill="FFFFFF" w:themeFill="background1"/>
              <w:rPr>
                <w:rFonts w:ascii="Times New Roman" w:hAnsi="Times New Roman" w:cs="Times New Roman"/>
                <w:sz w:val="24"/>
                <w:szCs w:val="24"/>
              </w:rPr>
            </w:pPr>
            <w:r w:rsidRPr="003743DF">
              <w:rPr>
                <w:rFonts w:ascii="Times New Roman" w:hAnsi="Times New Roman" w:cs="Times New Roman"/>
                <w:sz w:val="24"/>
                <w:szCs w:val="24"/>
              </w:rPr>
              <w:t>муниципальной программы</w:t>
            </w:r>
          </w:p>
          <w:p w:rsidR="00274572" w:rsidRPr="003743DF" w:rsidRDefault="00274572" w:rsidP="003743DF">
            <w:pPr>
              <w:widowControl w:val="0"/>
              <w:shd w:val="clear" w:color="auto" w:fill="FFFFFF" w:themeFill="background1"/>
              <w:autoSpaceDE w:val="0"/>
              <w:autoSpaceDN w:val="0"/>
              <w:rPr>
                <w:rFonts w:ascii="Times New Roman" w:eastAsia="Times New Roman" w:hAnsi="Times New Roman" w:cs="Times New Roman"/>
                <w:szCs w:val="20"/>
              </w:rPr>
            </w:pPr>
            <w:r w:rsidRPr="003743DF">
              <w:rPr>
                <w:rFonts w:ascii="Times New Roman" w:hAnsi="Times New Roman" w:cs="Times New Roman"/>
                <w:sz w:val="24"/>
                <w:szCs w:val="24"/>
              </w:rPr>
              <w:t>города Боготола</w:t>
            </w:r>
          </w:p>
          <w:p w:rsidR="00274572" w:rsidRPr="003743DF" w:rsidRDefault="00274572" w:rsidP="003743DF">
            <w:pPr>
              <w:pStyle w:val="ConsPlusNormal"/>
              <w:shd w:val="clear" w:color="auto" w:fill="FFFFFF" w:themeFill="background1"/>
              <w:rPr>
                <w:rFonts w:ascii="Times New Roman" w:hAnsi="Times New Roman" w:cs="Times New Roman"/>
                <w:sz w:val="24"/>
                <w:szCs w:val="24"/>
              </w:rPr>
            </w:pPr>
            <w:r w:rsidRPr="003743DF">
              <w:rPr>
                <w:rFonts w:ascii="Times New Roman" w:hAnsi="Times New Roman" w:cs="Times New Roman"/>
                <w:sz w:val="24"/>
                <w:szCs w:val="24"/>
              </w:rPr>
              <w:t xml:space="preserve"> «Развитие образования»</w:t>
            </w:r>
          </w:p>
        </w:tc>
      </w:tr>
    </w:tbl>
    <w:p w:rsidR="00274572" w:rsidRPr="003743DF" w:rsidRDefault="00274572" w:rsidP="003743DF">
      <w:pPr>
        <w:pStyle w:val="ConsPlusNormal"/>
        <w:shd w:val="clear" w:color="auto" w:fill="FFFFFF" w:themeFill="background1"/>
        <w:rPr>
          <w:rFonts w:ascii="Times New Roman" w:hAnsi="Times New Roman" w:cs="Times New Roman"/>
          <w:sz w:val="24"/>
          <w:szCs w:val="24"/>
        </w:rPr>
      </w:pPr>
    </w:p>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ПЕРЕЧЕНЬ</w:t>
      </w:r>
    </w:p>
    <w:p w:rsidR="00274572" w:rsidRPr="003743DF" w:rsidRDefault="00274572" w:rsidP="003743DF">
      <w:pPr>
        <w:pStyle w:val="ConsPlusNormal"/>
        <w:shd w:val="clear" w:color="auto" w:fill="FFFFFF" w:themeFill="background1"/>
        <w:jc w:val="center"/>
        <w:rPr>
          <w:rFonts w:ascii="Times New Roman" w:eastAsia="Calibri" w:hAnsi="Times New Roman" w:cs="Times New Roman"/>
          <w:sz w:val="24"/>
          <w:szCs w:val="24"/>
          <w:lang w:eastAsia="en-US"/>
        </w:rPr>
      </w:pPr>
      <w:r w:rsidRPr="003743DF">
        <w:rPr>
          <w:rFonts w:ascii="Times New Roman" w:eastAsia="Calibri" w:hAnsi="Times New Roman" w:cs="Times New Roman"/>
          <w:sz w:val="24"/>
          <w:szCs w:val="24"/>
          <w:lang w:eastAsia="en-US"/>
        </w:rPr>
        <w:t>МЕРОПРИЯТИЙ ПОДПРОГРАММЫ</w:t>
      </w:r>
    </w:p>
    <w:p w:rsidR="00274572" w:rsidRPr="003743DF" w:rsidRDefault="00274572" w:rsidP="003743DF">
      <w:pPr>
        <w:pStyle w:val="ConsPlusNormal"/>
        <w:shd w:val="clear" w:color="auto" w:fill="FFFFFF" w:themeFill="background1"/>
        <w:jc w:val="center"/>
        <w:rPr>
          <w:rFonts w:ascii="Times New Roman" w:hAnsi="Times New Roman" w:cs="Times New Roman"/>
          <w:sz w:val="24"/>
          <w:szCs w:val="24"/>
        </w:rPr>
      </w:pPr>
      <w:r w:rsidRPr="003743DF">
        <w:rPr>
          <w:rFonts w:ascii="Times New Roman" w:hAnsi="Times New Roman" w:cs="Times New Roman"/>
          <w:b/>
          <w:sz w:val="24"/>
          <w:szCs w:val="24"/>
        </w:rPr>
        <w:t>«Обеспечение приоритетных направлений муниципальной системы образования города Боготола»</w:t>
      </w:r>
    </w:p>
    <w:p w:rsidR="00274572" w:rsidRPr="003743DF" w:rsidRDefault="00274572" w:rsidP="003743DF">
      <w:pPr>
        <w:pStyle w:val="ConsPlusNormal"/>
        <w:shd w:val="clear" w:color="auto" w:fill="FFFFFF" w:themeFill="background1"/>
        <w:jc w:val="center"/>
        <w:rPr>
          <w:rFonts w:ascii="Times New Roman" w:hAnsi="Times New Roman" w:cs="Times New Roman"/>
          <w:sz w:val="24"/>
          <w:szCs w:val="24"/>
        </w:r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2706"/>
        <w:gridCol w:w="837"/>
        <w:gridCol w:w="837"/>
        <w:gridCol w:w="765"/>
        <w:gridCol w:w="711"/>
        <w:gridCol w:w="494"/>
        <w:gridCol w:w="1706"/>
        <w:gridCol w:w="1435"/>
        <w:gridCol w:w="1435"/>
        <w:gridCol w:w="1708"/>
        <w:gridCol w:w="2503"/>
      </w:tblGrid>
      <w:tr w:rsidR="00274572" w:rsidRPr="003743DF" w:rsidTr="00321B93">
        <w:trPr>
          <w:trHeight w:val="377"/>
          <w:jc w:val="center"/>
        </w:trPr>
        <w:tc>
          <w:tcPr>
            <w:tcW w:w="684" w:type="dxa"/>
            <w:vMerge w:val="restart"/>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№п/п</w:t>
            </w:r>
          </w:p>
        </w:tc>
        <w:tc>
          <w:tcPr>
            <w:tcW w:w="2706" w:type="dxa"/>
            <w:vMerge w:val="restart"/>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Цели, задачи, мероприятия подпрограммы</w:t>
            </w:r>
          </w:p>
        </w:tc>
        <w:tc>
          <w:tcPr>
            <w:tcW w:w="837" w:type="dxa"/>
            <w:vMerge w:val="restart"/>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ГРБС</w:t>
            </w:r>
          </w:p>
        </w:tc>
        <w:tc>
          <w:tcPr>
            <w:tcW w:w="2807" w:type="dxa"/>
            <w:gridSpan w:val="4"/>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Код бюджетной классификации</w:t>
            </w:r>
          </w:p>
        </w:tc>
        <w:tc>
          <w:tcPr>
            <w:tcW w:w="6284" w:type="dxa"/>
            <w:gridSpan w:val="4"/>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Расходы по годам реализации программы, тысяч рублей</w:t>
            </w:r>
          </w:p>
        </w:tc>
        <w:tc>
          <w:tcPr>
            <w:tcW w:w="2503" w:type="dxa"/>
            <w:vMerge w:val="restart"/>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74572" w:rsidRPr="003743DF" w:rsidTr="00321B93">
        <w:trPr>
          <w:trHeight w:val="1053"/>
          <w:jc w:val="center"/>
        </w:trPr>
        <w:tc>
          <w:tcPr>
            <w:tcW w:w="684" w:type="dxa"/>
            <w:vMerge/>
            <w:vAlign w:val="center"/>
          </w:tcPr>
          <w:p w:rsidR="00274572" w:rsidRPr="003743DF" w:rsidRDefault="00274572"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2706" w:type="dxa"/>
            <w:vMerge/>
            <w:vAlign w:val="center"/>
          </w:tcPr>
          <w:p w:rsidR="00274572" w:rsidRPr="003743DF" w:rsidRDefault="00274572"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Merge/>
            <w:vAlign w:val="center"/>
          </w:tcPr>
          <w:p w:rsidR="00274572" w:rsidRPr="003743DF" w:rsidRDefault="00274572" w:rsidP="003743DF">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ГРБС</w:t>
            </w:r>
          </w:p>
        </w:tc>
        <w:tc>
          <w:tcPr>
            <w:tcW w:w="765"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РзПр</w:t>
            </w:r>
          </w:p>
        </w:tc>
        <w:tc>
          <w:tcPr>
            <w:tcW w:w="711"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ЦСР</w:t>
            </w:r>
          </w:p>
        </w:tc>
        <w:tc>
          <w:tcPr>
            <w:tcW w:w="494"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ВР</w:t>
            </w:r>
          </w:p>
        </w:tc>
        <w:tc>
          <w:tcPr>
            <w:tcW w:w="1706"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очередной финансовый год</w:t>
            </w:r>
          </w:p>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202</w:t>
            </w:r>
            <w:r w:rsidR="009A1A48" w:rsidRPr="003743DF">
              <w:rPr>
                <w:rFonts w:ascii="Times New Roman" w:eastAsia="Times New Roman" w:hAnsi="Times New Roman" w:cs="Times New Roman"/>
              </w:rPr>
              <w:t>4</w:t>
            </w:r>
          </w:p>
        </w:tc>
        <w:tc>
          <w:tcPr>
            <w:tcW w:w="1435"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1-й год планового периода</w:t>
            </w:r>
          </w:p>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202</w:t>
            </w:r>
            <w:r w:rsidR="009A1A48" w:rsidRPr="003743DF">
              <w:rPr>
                <w:rFonts w:ascii="Times New Roman" w:eastAsia="Times New Roman" w:hAnsi="Times New Roman" w:cs="Times New Roman"/>
              </w:rPr>
              <w:t>5</w:t>
            </w:r>
          </w:p>
        </w:tc>
        <w:tc>
          <w:tcPr>
            <w:tcW w:w="1435"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2-й год планового периода</w:t>
            </w:r>
          </w:p>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202</w:t>
            </w:r>
            <w:r w:rsidR="009A1A48" w:rsidRPr="003743DF">
              <w:rPr>
                <w:rFonts w:ascii="Times New Roman" w:eastAsia="Times New Roman" w:hAnsi="Times New Roman" w:cs="Times New Roman"/>
              </w:rPr>
              <w:t>6</w:t>
            </w:r>
          </w:p>
        </w:tc>
        <w:tc>
          <w:tcPr>
            <w:tcW w:w="1708"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итого на очередной финансовый год и плановый период</w:t>
            </w:r>
          </w:p>
        </w:tc>
        <w:tc>
          <w:tcPr>
            <w:tcW w:w="2503" w:type="dxa"/>
            <w:vMerge/>
            <w:vAlign w:val="center"/>
          </w:tcPr>
          <w:p w:rsidR="00274572" w:rsidRPr="003743DF" w:rsidRDefault="00274572" w:rsidP="003743DF">
            <w:pPr>
              <w:shd w:val="clear" w:color="auto" w:fill="FFFFFF" w:themeFill="background1"/>
              <w:spacing w:after="0" w:line="240" w:lineRule="auto"/>
              <w:jc w:val="center"/>
              <w:rPr>
                <w:rFonts w:ascii="Times New Roman" w:eastAsia="Calibri" w:hAnsi="Times New Roman" w:cs="Times New Roman"/>
                <w:lang w:eastAsia="en-US"/>
              </w:rPr>
            </w:pPr>
          </w:p>
        </w:tc>
      </w:tr>
      <w:tr w:rsidR="00274572" w:rsidRPr="003743DF" w:rsidTr="00321B93">
        <w:trPr>
          <w:trHeight w:val="216"/>
          <w:jc w:val="center"/>
        </w:trPr>
        <w:tc>
          <w:tcPr>
            <w:tcW w:w="684"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2706"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c>
          <w:tcPr>
            <w:tcW w:w="837"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tc>
        <w:tc>
          <w:tcPr>
            <w:tcW w:w="837"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765"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711"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tc>
        <w:tc>
          <w:tcPr>
            <w:tcW w:w="494"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w:t>
            </w:r>
          </w:p>
        </w:tc>
        <w:tc>
          <w:tcPr>
            <w:tcW w:w="1706"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w:t>
            </w:r>
          </w:p>
        </w:tc>
        <w:tc>
          <w:tcPr>
            <w:tcW w:w="1435"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w:t>
            </w:r>
          </w:p>
        </w:tc>
        <w:tc>
          <w:tcPr>
            <w:tcW w:w="1435"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w:t>
            </w:r>
          </w:p>
        </w:tc>
        <w:tc>
          <w:tcPr>
            <w:tcW w:w="1708"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w:t>
            </w:r>
          </w:p>
        </w:tc>
        <w:tc>
          <w:tcPr>
            <w:tcW w:w="2503" w:type="dxa"/>
            <w:vAlign w:val="center"/>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w:t>
            </w:r>
          </w:p>
        </w:tc>
      </w:tr>
      <w:tr w:rsidR="00274572" w:rsidRPr="003743DF" w:rsidTr="00321B93">
        <w:trPr>
          <w:trHeight w:val="158"/>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3743DF" w:rsidRDefault="00274572" w:rsidP="003743DF">
            <w:pPr>
              <w:pStyle w:val="ConsPlusNormal"/>
              <w:shd w:val="clear" w:color="auto" w:fill="FFFFFF" w:themeFill="background1"/>
              <w:rPr>
                <w:rFonts w:ascii="Times New Roman" w:hAnsi="Times New Roman" w:cs="Times New Roman"/>
                <w:b/>
              </w:rPr>
            </w:pPr>
            <w:r w:rsidRPr="003743DF">
              <w:rPr>
                <w:rFonts w:ascii="Times New Roman" w:eastAsia="Times New Roman" w:hAnsi="Times New Roman" w:cs="Times New Roman"/>
                <w:b/>
              </w:rPr>
              <w:t xml:space="preserve">Наименование подпрограммы </w:t>
            </w:r>
            <w:r w:rsidRPr="003743DF">
              <w:rPr>
                <w:rFonts w:ascii="Times New Roman" w:hAnsi="Times New Roman" w:cs="Times New Roman"/>
                <w:b/>
              </w:rPr>
              <w:t>«Обеспечение приоритетных направлений муниципальной системы образования города Боготола»</w:t>
            </w:r>
          </w:p>
        </w:tc>
      </w:tr>
      <w:tr w:rsidR="00274572" w:rsidRPr="003743DF" w:rsidTr="00321B93">
        <w:trPr>
          <w:trHeight w:val="121"/>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743DF">
              <w:rPr>
                <w:rFonts w:ascii="Times New Roman" w:eastAsia="Times New Roman" w:hAnsi="Times New Roman" w:cs="Times New Roman"/>
                <w:b/>
              </w:rPr>
              <w:t xml:space="preserve">Цель подпрограммы: </w:t>
            </w:r>
            <w:r w:rsidRPr="003743DF">
              <w:rPr>
                <w:rFonts w:ascii="Times New Roman" w:hAnsi="Times New Roman" w:cs="Times New Roman"/>
                <w:b/>
              </w:rPr>
              <w:t>создание условий, обеспечивающих методическую поддержку приоритетных направлений муниципальной системы образования г. Боготола</w:t>
            </w:r>
          </w:p>
        </w:tc>
      </w:tr>
      <w:tr w:rsidR="00274572" w:rsidRPr="003743DF" w:rsidTr="00321B93">
        <w:trPr>
          <w:trHeight w:val="57"/>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743DF">
              <w:rPr>
                <w:rFonts w:ascii="Times New Roman" w:eastAsia="Times New Roman" w:hAnsi="Times New Roman" w:cs="Times New Roman"/>
                <w:b/>
              </w:rPr>
              <w:t>Задача 1</w:t>
            </w:r>
            <w:r w:rsidRPr="003743DF">
              <w:rPr>
                <w:rFonts w:ascii="Times New Roman" w:hAnsi="Times New Roman" w:cs="Times New Roman"/>
                <w:b/>
              </w:rPr>
              <w:t>: создание условий для  повышения квалификации  работников МКУ «Управления образования г.Боготола» и методического сопровождения введения ФГОС</w:t>
            </w:r>
          </w:p>
        </w:tc>
      </w:tr>
      <w:tr w:rsidR="00274572" w:rsidRPr="003743DF" w:rsidTr="00321B93">
        <w:trPr>
          <w:trHeight w:val="216"/>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p>
        </w:tc>
        <w:tc>
          <w:tcPr>
            <w:tcW w:w="2706" w:type="dxa"/>
          </w:tcPr>
          <w:p w:rsidR="00274572" w:rsidRPr="003743DF" w:rsidRDefault="00274572" w:rsidP="003743DF">
            <w:pPr>
              <w:shd w:val="clear" w:color="auto" w:fill="FFFFFF" w:themeFill="background1"/>
              <w:spacing w:after="0" w:line="240" w:lineRule="auto"/>
              <w:rPr>
                <w:rFonts w:ascii="Times New Roman" w:hAnsi="Times New Roman" w:cs="Times New Roman"/>
                <w:b/>
                <w:i/>
              </w:rPr>
            </w:pPr>
            <w:r w:rsidRPr="003743DF">
              <w:rPr>
                <w:rFonts w:ascii="Times New Roman" w:hAnsi="Times New Roman" w:cs="Times New Roman"/>
                <w:b/>
                <w:i/>
              </w:rPr>
              <w:t xml:space="preserve">Мероприятие 2.1.1 </w:t>
            </w:r>
            <w:r w:rsidRPr="003743DF">
              <w:rPr>
                <w:rFonts w:ascii="Times New Roman" w:hAnsi="Times New Roman" w:cs="Times New Roman"/>
              </w:rPr>
              <w:t>Повышение квалификации специалистов МКУ «Управление образования г. Боготола»,  организация обучающих и проблемных семинаров, круглых столов, участие в краевых  и зональных семинарах.</w:t>
            </w:r>
          </w:p>
        </w:tc>
        <w:tc>
          <w:tcPr>
            <w:tcW w:w="837"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МКУ «Управление образования г.Боготола»</w:t>
            </w:r>
          </w:p>
        </w:tc>
        <w:tc>
          <w:tcPr>
            <w:tcW w:w="837"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76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711"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0120060310</w:t>
            </w:r>
          </w:p>
        </w:tc>
        <w:tc>
          <w:tcPr>
            <w:tcW w:w="494"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112</w:t>
            </w:r>
          </w:p>
        </w:tc>
        <w:tc>
          <w:tcPr>
            <w:tcW w:w="1706"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6,9</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6,9</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6,9</w:t>
            </w:r>
          </w:p>
        </w:tc>
        <w:tc>
          <w:tcPr>
            <w:tcW w:w="1708"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20,7</w:t>
            </w:r>
          </w:p>
        </w:tc>
        <w:tc>
          <w:tcPr>
            <w:tcW w:w="2503"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Ежегодно повысят квалификацию не менее 6  специалистов.</w:t>
            </w:r>
          </w:p>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Ежегодно будет организовано не менее   5 обучающих семинаров, круглых столов.</w:t>
            </w:r>
          </w:p>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 xml:space="preserve">Ежегодно специалисты принимают участие в краевых  и зональных </w:t>
            </w:r>
            <w:r w:rsidRPr="003743DF">
              <w:rPr>
                <w:rFonts w:ascii="Times New Roman" w:hAnsi="Times New Roman" w:cs="Times New Roman"/>
              </w:rPr>
              <w:lastRenderedPageBreak/>
              <w:t>семинарах</w:t>
            </w:r>
          </w:p>
        </w:tc>
      </w:tr>
      <w:tr w:rsidR="00274572" w:rsidRPr="003743DF" w:rsidTr="00321B93">
        <w:trPr>
          <w:trHeight w:val="73"/>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2</w:t>
            </w:r>
          </w:p>
        </w:tc>
        <w:tc>
          <w:tcPr>
            <w:tcW w:w="2706" w:type="dxa"/>
          </w:tcPr>
          <w:p w:rsidR="00274572" w:rsidRPr="003743DF" w:rsidRDefault="00274572" w:rsidP="003743DF">
            <w:pPr>
              <w:shd w:val="clear" w:color="auto" w:fill="FFFFFF" w:themeFill="background1"/>
              <w:spacing w:after="0" w:line="240" w:lineRule="auto"/>
              <w:rPr>
                <w:rFonts w:ascii="Times New Roman" w:hAnsi="Times New Roman" w:cs="Times New Roman"/>
                <w:b/>
                <w:i/>
              </w:rPr>
            </w:pPr>
            <w:r w:rsidRPr="003743DF">
              <w:rPr>
                <w:rFonts w:ascii="Times New Roman" w:hAnsi="Times New Roman" w:cs="Times New Roman"/>
                <w:b/>
                <w:i/>
              </w:rPr>
              <w:t xml:space="preserve">Мероприятие 2.1.2 </w:t>
            </w:r>
            <w:r w:rsidRPr="003743DF">
              <w:rPr>
                <w:rFonts w:ascii="Times New Roman" w:hAnsi="Times New Roman" w:cs="Times New Roman"/>
              </w:rPr>
              <w:t xml:space="preserve">Укрепление материально-технической, научно-методической базы для обеспечения эффективной деятельности системы образования, участия  в  </w:t>
            </w:r>
            <w:r w:rsidRPr="003743DF">
              <w:rPr>
                <w:rFonts w:ascii="Times New Roman" w:hAnsi="Times New Roman" w:cs="Times New Roman"/>
                <w:lang w:val="en-US"/>
              </w:rPr>
              <w:t>online</w:t>
            </w:r>
            <w:r w:rsidRPr="003743DF">
              <w:rPr>
                <w:rFonts w:ascii="Times New Roman" w:hAnsi="Times New Roman" w:cs="Times New Roman"/>
              </w:rPr>
              <w:t xml:space="preserve"> мероприятиях, проведения муниципального этапа ВОШ.</w:t>
            </w:r>
          </w:p>
        </w:tc>
        <w:tc>
          <w:tcPr>
            <w:tcW w:w="837"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МКУ «Управление образования г.Боготола»</w:t>
            </w:r>
          </w:p>
        </w:tc>
        <w:tc>
          <w:tcPr>
            <w:tcW w:w="837"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76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711"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0120060320</w:t>
            </w:r>
          </w:p>
        </w:tc>
        <w:tc>
          <w:tcPr>
            <w:tcW w:w="494"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tc>
        <w:tc>
          <w:tcPr>
            <w:tcW w:w="1706"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62,1</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62,1</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62,1</w:t>
            </w:r>
          </w:p>
        </w:tc>
        <w:tc>
          <w:tcPr>
            <w:tcW w:w="1708"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186,3</w:t>
            </w:r>
          </w:p>
        </w:tc>
        <w:tc>
          <w:tcPr>
            <w:tcW w:w="2503"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Создание рабочей зоны для организации работы в интерактивном режиме.</w:t>
            </w:r>
          </w:p>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Будет проведено награждение  учащихся, победителей ВОШ.</w:t>
            </w:r>
          </w:p>
          <w:p w:rsidR="00274572" w:rsidRPr="003743DF" w:rsidRDefault="00274572" w:rsidP="003743DF">
            <w:pPr>
              <w:shd w:val="clear" w:color="auto" w:fill="FFFFFF" w:themeFill="background1"/>
              <w:spacing w:after="0" w:line="240" w:lineRule="auto"/>
              <w:rPr>
                <w:rFonts w:ascii="Times New Roman" w:hAnsi="Times New Roman" w:cs="Times New Roman"/>
              </w:rPr>
            </w:pPr>
          </w:p>
        </w:tc>
      </w:tr>
      <w:tr w:rsidR="00274572" w:rsidRPr="003743DF" w:rsidTr="00321B93">
        <w:trPr>
          <w:trHeight w:val="216"/>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задаче 1:</w:t>
            </w:r>
          </w:p>
        </w:tc>
        <w:tc>
          <w:tcPr>
            <w:tcW w:w="837"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76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711"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494"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6"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b/>
              </w:rPr>
            </w:pP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8"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3"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3743DF" w:rsidTr="00321B93">
        <w:trPr>
          <w:trHeight w:val="228"/>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743DF">
              <w:rPr>
                <w:rFonts w:ascii="Times New Roman" w:eastAsia="Times New Roman" w:hAnsi="Times New Roman" w:cs="Times New Roman"/>
                <w:b/>
              </w:rPr>
              <w:t>Задача</w:t>
            </w:r>
            <w:r w:rsidRPr="003743DF">
              <w:rPr>
                <w:rFonts w:ascii="Times New Roman" w:hAnsi="Times New Roman" w:cs="Times New Roman"/>
                <w:b/>
              </w:rPr>
              <w:t xml:space="preserve"> 2 Выстраивание эффективной и рациональной кадровой политики</w:t>
            </w:r>
          </w:p>
        </w:tc>
      </w:tr>
      <w:tr w:rsidR="00274572" w:rsidRPr="003743DF" w:rsidTr="00321B93">
        <w:trPr>
          <w:trHeight w:val="444"/>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p>
        </w:tc>
        <w:tc>
          <w:tcPr>
            <w:tcW w:w="2706" w:type="dxa"/>
          </w:tcPr>
          <w:p w:rsidR="00274572" w:rsidRPr="003743DF" w:rsidRDefault="00274572" w:rsidP="003743DF">
            <w:pPr>
              <w:shd w:val="clear" w:color="auto" w:fill="FFFFFF" w:themeFill="background1"/>
              <w:spacing w:after="0" w:line="240" w:lineRule="auto"/>
              <w:rPr>
                <w:rFonts w:ascii="Times New Roman" w:hAnsi="Times New Roman" w:cs="Times New Roman"/>
                <w:b/>
                <w:i/>
              </w:rPr>
            </w:pPr>
            <w:r w:rsidRPr="003743DF">
              <w:rPr>
                <w:rFonts w:ascii="Times New Roman" w:hAnsi="Times New Roman" w:cs="Times New Roman"/>
                <w:b/>
                <w:i/>
              </w:rPr>
              <w:t xml:space="preserve">Мероприятие 2.2.1 </w:t>
            </w:r>
            <w:r w:rsidRPr="003743DF">
              <w:rPr>
                <w:rFonts w:ascii="Times New Roman" w:hAnsi="Times New Roman" w:cs="Times New Roman"/>
              </w:rPr>
              <w:t>Формирование  кадрового резерва. Проведение конкурсов на замещение вакантных должностей руководителей ОО. Организация аттестации  руководящих кадров, методистов. Сопровождение аттестации педагогических работников.</w:t>
            </w:r>
          </w:p>
        </w:tc>
        <w:tc>
          <w:tcPr>
            <w:tcW w:w="837"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МКУ «Управление образования г.Боготола»</w:t>
            </w:r>
          </w:p>
        </w:tc>
        <w:tc>
          <w:tcPr>
            <w:tcW w:w="837"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76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711"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0120060330</w:t>
            </w:r>
          </w:p>
        </w:tc>
        <w:tc>
          <w:tcPr>
            <w:tcW w:w="494"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tc>
        <w:tc>
          <w:tcPr>
            <w:tcW w:w="1706"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104,3</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104,3</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104,3</w:t>
            </w:r>
          </w:p>
        </w:tc>
        <w:tc>
          <w:tcPr>
            <w:tcW w:w="1708"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312,9</w:t>
            </w:r>
          </w:p>
        </w:tc>
        <w:tc>
          <w:tcPr>
            <w:tcW w:w="2503"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Ежегодное  обновление базы данных кадрового резерва руководящих работников ОО.</w:t>
            </w:r>
          </w:p>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Ежегодное сопровождение аттестации  педагогов.</w:t>
            </w:r>
          </w:p>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 xml:space="preserve">Ежегодная </w:t>
            </w:r>
          </w:p>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аттестация на соответствие занимаемой должности руководителей (кандидатов в руководители) ОО в соответствии с графиком аттестации.</w:t>
            </w:r>
          </w:p>
        </w:tc>
      </w:tr>
      <w:tr w:rsidR="00274572" w:rsidRPr="003743DF" w:rsidTr="00321B93">
        <w:trPr>
          <w:trHeight w:val="444"/>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задаче 2:</w:t>
            </w:r>
          </w:p>
        </w:tc>
        <w:tc>
          <w:tcPr>
            <w:tcW w:w="837"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76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711"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494"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706"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8"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3"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3743DF" w:rsidTr="00321B93">
        <w:trPr>
          <w:trHeight w:val="444"/>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hAnsi="Times New Roman" w:cs="Times New Roman"/>
                <w:b/>
              </w:rPr>
              <w:t>Задача 3 Организация общегородских мероприятий профессиональной и социокультурной направленности.</w:t>
            </w:r>
          </w:p>
        </w:tc>
      </w:tr>
      <w:tr w:rsidR="00274572" w:rsidRPr="003743DF" w:rsidTr="00321B93">
        <w:trPr>
          <w:trHeight w:val="444"/>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1</w:t>
            </w:r>
          </w:p>
        </w:tc>
        <w:tc>
          <w:tcPr>
            <w:tcW w:w="2706"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b/>
                <w:i/>
              </w:rPr>
              <w:t>Мероприятие 2.3.1</w:t>
            </w:r>
            <w:r w:rsidRPr="003743DF">
              <w:rPr>
                <w:rFonts w:ascii="Times New Roman" w:hAnsi="Times New Roman" w:cs="Times New Roman"/>
              </w:rPr>
              <w:t>. Проведение ежегодной августовской педагогической конференции, торжественных мероприятий, посвященных профессиональным праздникам, городских профессиональных конкурсов,  фестиваля  «Русь мастеровая».</w:t>
            </w:r>
          </w:p>
        </w:tc>
        <w:tc>
          <w:tcPr>
            <w:tcW w:w="837"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МКУ «Управление образования г.Боготола»</w:t>
            </w:r>
          </w:p>
        </w:tc>
        <w:tc>
          <w:tcPr>
            <w:tcW w:w="837"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76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711"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0120060340</w:t>
            </w:r>
          </w:p>
        </w:tc>
        <w:tc>
          <w:tcPr>
            <w:tcW w:w="494"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tc>
        <w:tc>
          <w:tcPr>
            <w:tcW w:w="1706"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35,7</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35,7</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35,7</w:t>
            </w:r>
          </w:p>
        </w:tc>
        <w:tc>
          <w:tcPr>
            <w:tcW w:w="1708"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107,1</w:t>
            </w:r>
          </w:p>
        </w:tc>
        <w:tc>
          <w:tcPr>
            <w:tcW w:w="2503"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 xml:space="preserve">Ежегодно проводятся </w:t>
            </w:r>
          </w:p>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Августовская педагогическая конференция, торжественные мероприятия, посвященные профессиональным праздникам, городские профессиональные конкурсы,  фестиваль  «Русь мастеровая».</w:t>
            </w:r>
          </w:p>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 xml:space="preserve">       В мероприятиях принимают участие  12 ОО.</w:t>
            </w:r>
          </w:p>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 xml:space="preserve">       Поощряются работники системы образования.</w:t>
            </w:r>
          </w:p>
        </w:tc>
      </w:tr>
      <w:tr w:rsidR="00274572" w:rsidRPr="003743DF" w:rsidTr="00321B93">
        <w:trPr>
          <w:trHeight w:val="444"/>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задаче 3:</w:t>
            </w:r>
          </w:p>
        </w:tc>
        <w:tc>
          <w:tcPr>
            <w:tcW w:w="837"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8"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3"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3743DF" w:rsidTr="00321B93">
        <w:trPr>
          <w:trHeight w:val="444"/>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hAnsi="Times New Roman" w:cs="Times New Roman"/>
                <w:b/>
              </w:rPr>
              <w:t xml:space="preserve">Задача 4 Обеспечение социальной поддержки и морального стимулирования участников образовательного процесса  </w:t>
            </w:r>
          </w:p>
        </w:tc>
      </w:tr>
      <w:tr w:rsidR="00274572" w:rsidRPr="003743DF" w:rsidTr="00321B93">
        <w:trPr>
          <w:trHeight w:val="444"/>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p>
        </w:tc>
        <w:tc>
          <w:tcPr>
            <w:tcW w:w="2706" w:type="dxa"/>
          </w:tcPr>
          <w:p w:rsidR="00274572" w:rsidRPr="003743DF" w:rsidRDefault="00274572" w:rsidP="003743DF">
            <w:pPr>
              <w:shd w:val="clear" w:color="auto" w:fill="FFFFFF" w:themeFill="background1"/>
              <w:spacing w:after="0" w:line="240" w:lineRule="auto"/>
              <w:rPr>
                <w:rFonts w:ascii="Times New Roman" w:hAnsi="Times New Roman" w:cs="Times New Roman"/>
                <w:b/>
                <w:i/>
              </w:rPr>
            </w:pPr>
            <w:r w:rsidRPr="003743DF">
              <w:rPr>
                <w:rFonts w:ascii="Times New Roman" w:hAnsi="Times New Roman" w:cs="Times New Roman"/>
                <w:b/>
                <w:i/>
              </w:rPr>
              <w:t xml:space="preserve">Мероприятие 2.4.1 </w:t>
            </w:r>
            <w:r w:rsidRPr="003743DF">
              <w:rPr>
                <w:rFonts w:ascii="Times New Roman" w:hAnsi="Times New Roman" w:cs="Times New Roman"/>
              </w:rPr>
              <w:t>Представление лучших работников  к награждению отраслевыми федеральными и краевыми наградами, моральное стимулирование работников на муниципальном уровне, победителей и призеров муниципального этапа, ШСЛ, Президентских состязаний.</w:t>
            </w:r>
          </w:p>
        </w:tc>
        <w:tc>
          <w:tcPr>
            <w:tcW w:w="837"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МКУ «Управление образования г.Боготола»</w:t>
            </w:r>
          </w:p>
        </w:tc>
        <w:tc>
          <w:tcPr>
            <w:tcW w:w="837"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76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711"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0120060360</w:t>
            </w:r>
          </w:p>
        </w:tc>
        <w:tc>
          <w:tcPr>
            <w:tcW w:w="494"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tc>
        <w:tc>
          <w:tcPr>
            <w:tcW w:w="1706"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11,5</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11,5</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11,5</w:t>
            </w:r>
          </w:p>
        </w:tc>
        <w:tc>
          <w:tcPr>
            <w:tcW w:w="1708"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34,5</w:t>
            </w:r>
          </w:p>
        </w:tc>
        <w:tc>
          <w:tcPr>
            <w:tcW w:w="2503"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Ежегодно к отраслевым федеральным и краевым наградам представляются не менее 5 работников системы образования, поощряются на муниципальном уровне  не менее100 работников.</w:t>
            </w:r>
          </w:p>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 xml:space="preserve">Ежегодно поощряются не менее 300 победителей и призеров ВОШ, ШСЛ, Президентских состязаний и других </w:t>
            </w:r>
            <w:r w:rsidRPr="003743DF">
              <w:rPr>
                <w:rFonts w:ascii="Times New Roman" w:hAnsi="Times New Roman" w:cs="Times New Roman"/>
              </w:rPr>
              <w:lastRenderedPageBreak/>
              <w:t>конкурсов.</w:t>
            </w:r>
          </w:p>
        </w:tc>
      </w:tr>
      <w:tr w:rsidR="00274572" w:rsidRPr="003743DF" w:rsidTr="00321B93">
        <w:trPr>
          <w:trHeight w:val="444"/>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задаче 4:</w:t>
            </w:r>
          </w:p>
        </w:tc>
        <w:tc>
          <w:tcPr>
            <w:tcW w:w="837"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p>
        </w:tc>
        <w:tc>
          <w:tcPr>
            <w:tcW w:w="837"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8"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3" w:type="dxa"/>
          </w:tcPr>
          <w:p w:rsidR="00274572" w:rsidRPr="003743DF" w:rsidRDefault="00274572" w:rsidP="003743DF">
            <w:pPr>
              <w:shd w:val="clear" w:color="auto" w:fill="FFFFFF" w:themeFill="background1"/>
              <w:spacing w:after="0" w:line="240" w:lineRule="auto"/>
              <w:jc w:val="center"/>
              <w:rPr>
                <w:rFonts w:ascii="Times New Roman" w:hAnsi="Times New Roman" w:cs="Times New Roman"/>
              </w:rPr>
            </w:pPr>
          </w:p>
        </w:tc>
      </w:tr>
      <w:tr w:rsidR="00274572" w:rsidRPr="003743DF" w:rsidTr="00321B93">
        <w:trPr>
          <w:trHeight w:val="444"/>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b/>
              </w:rPr>
              <w:t xml:space="preserve">Задача 5 </w:t>
            </w:r>
            <w:r w:rsidRPr="003743DF">
              <w:rPr>
                <w:rFonts w:ascii="Times New Roman" w:hAnsi="Times New Roman" w:cs="Times New Roman"/>
                <w:b/>
                <w:lang w:eastAsia="ar-SA"/>
              </w:rPr>
              <w:t>Создание условий для эффективной организации образовательного процесса</w:t>
            </w:r>
          </w:p>
        </w:tc>
      </w:tr>
      <w:tr w:rsidR="00274572" w:rsidRPr="003743DF" w:rsidTr="00321B93">
        <w:trPr>
          <w:trHeight w:val="444"/>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p>
        </w:tc>
        <w:tc>
          <w:tcPr>
            <w:tcW w:w="2706" w:type="dxa"/>
          </w:tcPr>
          <w:p w:rsidR="00274572" w:rsidRPr="003743DF" w:rsidRDefault="00274572" w:rsidP="003743DF">
            <w:pPr>
              <w:shd w:val="clear" w:color="auto" w:fill="FFFFFF" w:themeFill="background1"/>
              <w:spacing w:after="0" w:line="240" w:lineRule="auto"/>
              <w:rPr>
                <w:rFonts w:ascii="Times New Roman" w:hAnsi="Times New Roman" w:cs="Times New Roman"/>
                <w:b/>
                <w:i/>
              </w:rPr>
            </w:pPr>
            <w:r w:rsidRPr="003743DF">
              <w:rPr>
                <w:rFonts w:ascii="Times New Roman" w:hAnsi="Times New Roman" w:cs="Times New Roman"/>
                <w:b/>
                <w:i/>
              </w:rPr>
              <w:t>Мероприятие 2.5.1</w:t>
            </w:r>
            <w:r w:rsidRPr="003743DF">
              <w:rPr>
                <w:rFonts w:ascii="Times New Roman" w:hAnsi="Times New Roman" w:cs="Times New Roman"/>
              </w:rPr>
              <w:t xml:space="preserve"> Обеспечение функционирования системы специальной коррекционной помощи детям с особенностями в развитии</w:t>
            </w:r>
          </w:p>
        </w:tc>
        <w:tc>
          <w:tcPr>
            <w:tcW w:w="837"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МКУ «Управление образования г.Боготола»</w:t>
            </w:r>
          </w:p>
        </w:tc>
        <w:tc>
          <w:tcPr>
            <w:tcW w:w="837"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76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711"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0120060370</w:t>
            </w:r>
          </w:p>
        </w:tc>
        <w:tc>
          <w:tcPr>
            <w:tcW w:w="494"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tc>
        <w:tc>
          <w:tcPr>
            <w:tcW w:w="1706" w:type="dxa"/>
            <w:shd w:val="clear" w:color="auto" w:fill="auto"/>
          </w:tcPr>
          <w:p w:rsidR="00274572"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290,3</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111, 6</w:t>
            </w:r>
          </w:p>
        </w:tc>
        <w:tc>
          <w:tcPr>
            <w:tcW w:w="143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111, 6</w:t>
            </w:r>
          </w:p>
        </w:tc>
        <w:tc>
          <w:tcPr>
            <w:tcW w:w="1708" w:type="dxa"/>
            <w:shd w:val="clear" w:color="auto" w:fill="auto"/>
          </w:tcPr>
          <w:p w:rsidR="00274572"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513,5</w:t>
            </w:r>
          </w:p>
        </w:tc>
        <w:tc>
          <w:tcPr>
            <w:tcW w:w="2503" w:type="dxa"/>
          </w:tcPr>
          <w:p w:rsidR="00274572" w:rsidRPr="003743DF" w:rsidRDefault="00274572" w:rsidP="003743DF">
            <w:pPr>
              <w:shd w:val="clear" w:color="auto" w:fill="FFFFFF" w:themeFill="background1"/>
              <w:spacing w:after="0" w:line="240" w:lineRule="auto"/>
              <w:rPr>
                <w:rFonts w:ascii="Times New Roman" w:hAnsi="Times New Roman" w:cs="Times New Roman"/>
              </w:rPr>
            </w:pPr>
            <w:r w:rsidRPr="003743DF">
              <w:rPr>
                <w:rFonts w:ascii="Times New Roman" w:hAnsi="Times New Roman" w:cs="Times New Roman"/>
              </w:rPr>
              <w:t>Ежегодно оказывается консультационная и специальная коррекционная помощь не менее 120 детям с особенностями в развитии.</w:t>
            </w:r>
          </w:p>
        </w:tc>
      </w:tr>
      <w:tr w:rsidR="008470B5" w:rsidRPr="003743DF" w:rsidTr="00321B93">
        <w:trPr>
          <w:trHeight w:val="444"/>
          <w:jc w:val="center"/>
        </w:trPr>
        <w:tc>
          <w:tcPr>
            <w:tcW w:w="684" w:type="dxa"/>
          </w:tcPr>
          <w:p w:rsidR="008470B5" w:rsidRPr="003743DF" w:rsidRDefault="008470B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8470B5" w:rsidRPr="003743DF" w:rsidRDefault="008470B5"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задаче 5:</w:t>
            </w:r>
          </w:p>
        </w:tc>
        <w:tc>
          <w:tcPr>
            <w:tcW w:w="837" w:type="dxa"/>
          </w:tcPr>
          <w:p w:rsidR="008470B5" w:rsidRPr="003743DF" w:rsidRDefault="008470B5" w:rsidP="003743DF">
            <w:pPr>
              <w:shd w:val="clear" w:color="auto" w:fill="FFFFFF" w:themeFill="background1"/>
              <w:spacing w:after="0" w:line="240" w:lineRule="auto"/>
              <w:rPr>
                <w:rFonts w:ascii="Times New Roman" w:hAnsi="Times New Roman" w:cs="Times New Roman"/>
              </w:rPr>
            </w:pPr>
          </w:p>
        </w:tc>
        <w:tc>
          <w:tcPr>
            <w:tcW w:w="837" w:type="dxa"/>
            <w:shd w:val="clear" w:color="auto" w:fill="auto"/>
          </w:tcPr>
          <w:p w:rsidR="008470B5"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8470B5"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8470B5"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8470B5"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8470B5"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290,3</w:t>
            </w:r>
          </w:p>
        </w:tc>
        <w:tc>
          <w:tcPr>
            <w:tcW w:w="1435" w:type="dxa"/>
            <w:shd w:val="clear" w:color="auto" w:fill="auto"/>
          </w:tcPr>
          <w:p w:rsidR="008470B5"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111, 6</w:t>
            </w:r>
          </w:p>
        </w:tc>
        <w:tc>
          <w:tcPr>
            <w:tcW w:w="1435" w:type="dxa"/>
            <w:shd w:val="clear" w:color="auto" w:fill="auto"/>
          </w:tcPr>
          <w:p w:rsidR="008470B5"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111, 6</w:t>
            </w:r>
          </w:p>
        </w:tc>
        <w:tc>
          <w:tcPr>
            <w:tcW w:w="1708" w:type="dxa"/>
            <w:shd w:val="clear" w:color="auto" w:fill="auto"/>
          </w:tcPr>
          <w:p w:rsidR="008470B5"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513,5</w:t>
            </w:r>
          </w:p>
        </w:tc>
        <w:tc>
          <w:tcPr>
            <w:tcW w:w="2503" w:type="dxa"/>
          </w:tcPr>
          <w:p w:rsidR="008470B5" w:rsidRPr="003743DF" w:rsidRDefault="008470B5" w:rsidP="003743DF">
            <w:pPr>
              <w:shd w:val="clear" w:color="auto" w:fill="FFFFFF" w:themeFill="background1"/>
              <w:spacing w:after="0" w:line="240" w:lineRule="auto"/>
              <w:jc w:val="center"/>
              <w:rPr>
                <w:rFonts w:ascii="Times New Roman" w:hAnsi="Times New Roman" w:cs="Times New Roman"/>
              </w:rPr>
            </w:pPr>
          </w:p>
        </w:tc>
      </w:tr>
      <w:tr w:rsidR="00274572" w:rsidRPr="003743DF" w:rsidTr="00321B93">
        <w:trPr>
          <w:trHeight w:val="444"/>
          <w:jc w:val="center"/>
        </w:trPr>
        <w:tc>
          <w:tcPr>
            <w:tcW w:w="684"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подпрограмме 2:</w:t>
            </w:r>
          </w:p>
        </w:tc>
        <w:tc>
          <w:tcPr>
            <w:tcW w:w="837"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274572" w:rsidRPr="003743DF" w:rsidRDefault="0027457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274572"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510,8</w:t>
            </w:r>
          </w:p>
        </w:tc>
        <w:tc>
          <w:tcPr>
            <w:tcW w:w="1435" w:type="dxa"/>
            <w:shd w:val="clear" w:color="auto" w:fill="auto"/>
          </w:tcPr>
          <w:p w:rsidR="00274572" w:rsidRPr="003743DF" w:rsidRDefault="00274572" w:rsidP="003743DF">
            <w:pPr>
              <w:shd w:val="clear" w:color="auto" w:fill="FFFFFF" w:themeFill="background1"/>
              <w:spacing w:after="0" w:line="240" w:lineRule="auto"/>
              <w:jc w:val="center"/>
              <w:rPr>
                <w:rFonts w:ascii="Times New Roman" w:hAnsi="Times New Roman" w:cs="Times New Roman"/>
                <w:b/>
              </w:rPr>
            </w:pPr>
            <w:r w:rsidRPr="003743DF">
              <w:rPr>
                <w:rFonts w:ascii="Times New Roman" w:hAnsi="Times New Roman" w:cs="Times New Roman"/>
                <w:b/>
              </w:rPr>
              <w:t>332,1</w:t>
            </w:r>
          </w:p>
        </w:tc>
        <w:tc>
          <w:tcPr>
            <w:tcW w:w="1435" w:type="dxa"/>
            <w:shd w:val="clear" w:color="auto" w:fill="auto"/>
          </w:tcPr>
          <w:p w:rsidR="00274572" w:rsidRPr="003743DF" w:rsidRDefault="00274572" w:rsidP="003743DF">
            <w:pPr>
              <w:shd w:val="clear" w:color="auto" w:fill="FFFFFF" w:themeFill="background1"/>
              <w:spacing w:after="0" w:line="240" w:lineRule="auto"/>
              <w:jc w:val="center"/>
              <w:rPr>
                <w:rFonts w:ascii="Times New Roman" w:hAnsi="Times New Roman" w:cs="Times New Roman"/>
                <w:b/>
              </w:rPr>
            </w:pPr>
            <w:r w:rsidRPr="003743DF">
              <w:rPr>
                <w:rFonts w:ascii="Times New Roman" w:hAnsi="Times New Roman" w:cs="Times New Roman"/>
                <w:b/>
              </w:rPr>
              <w:t>332,1</w:t>
            </w:r>
          </w:p>
        </w:tc>
        <w:tc>
          <w:tcPr>
            <w:tcW w:w="1708" w:type="dxa"/>
            <w:shd w:val="clear" w:color="auto" w:fill="auto"/>
          </w:tcPr>
          <w:p w:rsidR="00274572" w:rsidRPr="003743DF" w:rsidRDefault="008470B5"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1 175,0</w:t>
            </w:r>
          </w:p>
        </w:tc>
        <w:tc>
          <w:tcPr>
            <w:tcW w:w="2503" w:type="dxa"/>
          </w:tcPr>
          <w:p w:rsidR="00274572" w:rsidRPr="003743DF" w:rsidRDefault="00274572"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274572" w:rsidRPr="003743DF" w:rsidRDefault="00274572" w:rsidP="003743DF">
      <w:pPr>
        <w:pStyle w:val="ConsPlusNormal"/>
        <w:widowControl/>
        <w:shd w:val="clear" w:color="auto" w:fill="FFFFFF"/>
        <w:rPr>
          <w:rFonts w:ascii="Times New Roman" w:hAnsi="Times New Roman" w:cs="Times New Roman"/>
          <w:sz w:val="28"/>
          <w:szCs w:val="28"/>
        </w:rPr>
        <w:sectPr w:rsidR="00274572" w:rsidRPr="003743DF" w:rsidSect="00415152">
          <w:pgSz w:w="16838" w:h="11906" w:orient="landscape" w:code="9"/>
          <w:pgMar w:top="851" w:right="851" w:bottom="851" w:left="851" w:header="0" w:footer="0" w:gutter="0"/>
          <w:cols w:space="720"/>
        </w:sectPr>
      </w:pPr>
    </w:p>
    <w:p w:rsidR="0005669E" w:rsidRPr="003743DF" w:rsidRDefault="0005669E" w:rsidP="003743DF">
      <w:pPr>
        <w:spacing w:after="0" w:line="240" w:lineRule="auto"/>
        <w:ind w:firstLine="5954"/>
        <w:rPr>
          <w:rFonts w:ascii="Times New Roman" w:eastAsia="Times New Roman" w:hAnsi="Times New Roman" w:cs="Times New Roman"/>
          <w:bCs/>
          <w:sz w:val="24"/>
          <w:szCs w:val="24"/>
        </w:rPr>
      </w:pPr>
      <w:r w:rsidRPr="003743DF">
        <w:rPr>
          <w:rFonts w:ascii="Times New Roman" w:eastAsia="Times New Roman" w:hAnsi="Times New Roman" w:cs="Times New Roman"/>
          <w:bCs/>
          <w:sz w:val="24"/>
          <w:szCs w:val="24"/>
        </w:rPr>
        <w:lastRenderedPageBreak/>
        <w:t>Приложение № 7</w:t>
      </w:r>
    </w:p>
    <w:p w:rsidR="0005669E" w:rsidRPr="003743DF" w:rsidRDefault="0005669E" w:rsidP="003743DF">
      <w:pPr>
        <w:spacing w:after="0" w:line="240" w:lineRule="auto"/>
        <w:ind w:firstLine="5954"/>
        <w:rPr>
          <w:rFonts w:ascii="Times New Roman" w:eastAsia="Times New Roman" w:hAnsi="Times New Roman" w:cs="Times New Roman"/>
          <w:bCs/>
          <w:sz w:val="24"/>
          <w:szCs w:val="24"/>
        </w:rPr>
      </w:pPr>
      <w:r w:rsidRPr="003743DF">
        <w:rPr>
          <w:rFonts w:ascii="Times New Roman" w:eastAsia="Times New Roman" w:hAnsi="Times New Roman" w:cs="Times New Roman"/>
          <w:bCs/>
          <w:sz w:val="24"/>
          <w:szCs w:val="24"/>
        </w:rPr>
        <w:t>к муниципальной программе</w:t>
      </w:r>
    </w:p>
    <w:p w:rsidR="0005669E" w:rsidRPr="003743DF" w:rsidRDefault="0005669E" w:rsidP="003743DF">
      <w:pPr>
        <w:spacing w:after="0" w:line="240" w:lineRule="auto"/>
        <w:ind w:firstLine="5954"/>
        <w:rPr>
          <w:rFonts w:ascii="Times New Roman" w:eastAsia="Times New Roman" w:hAnsi="Times New Roman" w:cs="Times New Roman"/>
          <w:bCs/>
          <w:sz w:val="24"/>
          <w:szCs w:val="24"/>
        </w:rPr>
      </w:pPr>
      <w:r w:rsidRPr="003743DF">
        <w:rPr>
          <w:rFonts w:ascii="Times New Roman" w:eastAsia="Times New Roman" w:hAnsi="Times New Roman" w:cs="Times New Roman"/>
          <w:bCs/>
          <w:sz w:val="24"/>
          <w:szCs w:val="24"/>
        </w:rPr>
        <w:t>города Боготола</w:t>
      </w:r>
    </w:p>
    <w:p w:rsidR="0005669E" w:rsidRPr="003743DF" w:rsidRDefault="0005669E" w:rsidP="003743DF">
      <w:pPr>
        <w:widowControl w:val="0"/>
        <w:autoSpaceDE w:val="0"/>
        <w:autoSpaceDN w:val="0"/>
        <w:adjustRightInd w:val="0"/>
        <w:spacing w:after="0" w:line="240" w:lineRule="auto"/>
        <w:ind w:firstLine="5103"/>
        <w:jc w:val="center"/>
        <w:rPr>
          <w:rFonts w:ascii="Times New Roman" w:eastAsia="Times New Roman" w:hAnsi="Times New Roman" w:cs="Times New Roman"/>
          <w:bCs/>
          <w:sz w:val="24"/>
          <w:szCs w:val="24"/>
        </w:rPr>
      </w:pPr>
      <w:r w:rsidRPr="003743DF">
        <w:rPr>
          <w:rFonts w:ascii="Times New Roman" w:eastAsia="Times New Roman" w:hAnsi="Times New Roman" w:cs="Times New Roman"/>
          <w:bCs/>
          <w:sz w:val="24"/>
          <w:szCs w:val="24"/>
        </w:rPr>
        <w:t>"Развитие образования"</w:t>
      </w:r>
    </w:p>
    <w:p w:rsidR="0005669E" w:rsidRPr="003743DF" w:rsidRDefault="0005669E" w:rsidP="003743DF">
      <w:pPr>
        <w:widowControl w:val="0"/>
        <w:autoSpaceDE w:val="0"/>
        <w:autoSpaceDN w:val="0"/>
        <w:adjustRightInd w:val="0"/>
        <w:spacing w:after="0" w:line="240" w:lineRule="auto"/>
        <w:ind w:firstLine="5103"/>
        <w:jc w:val="center"/>
        <w:rPr>
          <w:rFonts w:ascii="Times New Roman" w:hAnsi="Times New Roman" w:cs="Times New Roman"/>
          <w:sz w:val="28"/>
          <w:szCs w:val="28"/>
        </w:rPr>
      </w:pPr>
    </w:p>
    <w:p w:rsidR="00752288" w:rsidRPr="003743DF" w:rsidRDefault="00752288" w:rsidP="003743DF">
      <w:pPr>
        <w:shd w:val="clear" w:color="auto" w:fill="FFFFFF" w:themeFill="background1"/>
        <w:spacing w:after="0" w:line="240" w:lineRule="auto"/>
        <w:jc w:val="center"/>
        <w:rPr>
          <w:rFonts w:ascii="Times New Roman" w:hAnsi="Times New Roman" w:cs="Times New Roman"/>
          <w:sz w:val="28"/>
          <w:szCs w:val="28"/>
        </w:rPr>
      </w:pPr>
      <w:r w:rsidRPr="003743DF">
        <w:rPr>
          <w:rFonts w:ascii="Times New Roman" w:hAnsi="Times New Roman" w:cs="Times New Roman"/>
          <w:sz w:val="28"/>
          <w:szCs w:val="28"/>
        </w:rPr>
        <w:t xml:space="preserve">Подпрограмма№ </w:t>
      </w:r>
      <w:r w:rsidR="00FC0F10" w:rsidRPr="003743DF">
        <w:rPr>
          <w:rFonts w:ascii="Times New Roman" w:hAnsi="Times New Roman" w:cs="Times New Roman"/>
          <w:sz w:val="28"/>
          <w:szCs w:val="28"/>
        </w:rPr>
        <w:t>3</w:t>
      </w:r>
    </w:p>
    <w:p w:rsidR="00FC0F10" w:rsidRPr="003743DF" w:rsidRDefault="00FC0F10" w:rsidP="003743DF">
      <w:pPr>
        <w:shd w:val="clear" w:color="auto" w:fill="FFFFFF" w:themeFill="background1"/>
        <w:spacing w:after="0" w:line="240" w:lineRule="auto"/>
        <w:jc w:val="center"/>
        <w:rPr>
          <w:rFonts w:ascii="Times New Roman" w:hAnsi="Times New Roman" w:cs="Times New Roman"/>
          <w:bCs/>
          <w:kern w:val="1"/>
          <w:sz w:val="28"/>
          <w:szCs w:val="28"/>
        </w:rPr>
      </w:pPr>
      <w:r w:rsidRPr="003743DF">
        <w:rPr>
          <w:rFonts w:ascii="Times New Roman" w:hAnsi="Times New Roman" w:cs="Times New Roman"/>
          <w:bCs/>
          <w:kern w:val="1"/>
          <w:sz w:val="28"/>
          <w:szCs w:val="28"/>
        </w:rPr>
        <w:t>«Обеспечение реализации муниципальной программы и прочие мероприятия в области образования муниципальной программы»</w:t>
      </w:r>
    </w:p>
    <w:p w:rsidR="00752288" w:rsidRPr="003743DF" w:rsidRDefault="00752288" w:rsidP="003743DF">
      <w:pPr>
        <w:shd w:val="clear" w:color="auto" w:fill="FFFFFF" w:themeFill="background1"/>
        <w:spacing w:after="0" w:line="240" w:lineRule="auto"/>
        <w:jc w:val="center"/>
        <w:rPr>
          <w:rFonts w:ascii="Times New Roman" w:hAnsi="Times New Roman" w:cs="Times New Roman"/>
          <w:bCs/>
          <w:kern w:val="1"/>
          <w:sz w:val="28"/>
          <w:szCs w:val="28"/>
        </w:rPr>
      </w:pPr>
      <w:r w:rsidRPr="003743DF">
        <w:rPr>
          <w:rFonts w:ascii="Times New Roman" w:hAnsi="Times New Roman" w:cs="Times New Roman"/>
          <w:bCs/>
          <w:kern w:val="1"/>
          <w:sz w:val="28"/>
          <w:szCs w:val="28"/>
        </w:rPr>
        <w:t>Паспорт подпрограммы</w:t>
      </w:r>
    </w:p>
    <w:p w:rsidR="00FC0F10" w:rsidRPr="003743DF" w:rsidRDefault="00FC0F10" w:rsidP="003743DF">
      <w:pPr>
        <w:shd w:val="clear" w:color="auto" w:fill="FFFFFF" w:themeFill="background1"/>
        <w:spacing w:after="0" w:line="240" w:lineRule="auto"/>
        <w:jc w:val="center"/>
        <w:rPr>
          <w:rFonts w:ascii="Times New Roman" w:hAnsi="Times New Roman" w:cs="Times New Roman"/>
          <w:bCs/>
          <w:kern w:val="1"/>
          <w:sz w:val="28"/>
          <w:szCs w:val="28"/>
        </w:rPr>
      </w:pP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788"/>
        <w:gridCol w:w="6800"/>
      </w:tblGrid>
      <w:tr w:rsidR="00FC0F10" w:rsidRPr="003743DF" w:rsidTr="00415152">
        <w:trPr>
          <w:jc w:val="center"/>
        </w:trPr>
        <w:tc>
          <w:tcPr>
            <w:tcW w:w="3788"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Наименование подпрограммы</w:t>
            </w:r>
          </w:p>
        </w:tc>
        <w:tc>
          <w:tcPr>
            <w:tcW w:w="6800" w:type="dxa"/>
          </w:tcPr>
          <w:p w:rsidR="00FC0F10" w:rsidRPr="003743DF" w:rsidRDefault="00FC0F10" w:rsidP="003743DF">
            <w:pPr>
              <w:shd w:val="clear" w:color="auto" w:fill="FFFFFF" w:themeFill="background1"/>
              <w:spacing w:after="0" w:line="240" w:lineRule="auto"/>
              <w:rPr>
                <w:rFonts w:ascii="Times New Roman" w:hAnsi="Times New Roman" w:cs="Times New Roman"/>
                <w:bCs/>
                <w:kern w:val="1"/>
                <w:sz w:val="28"/>
                <w:szCs w:val="28"/>
              </w:rPr>
            </w:pPr>
            <w:r w:rsidRPr="003743DF">
              <w:rPr>
                <w:rFonts w:ascii="Times New Roman" w:hAnsi="Times New Roman" w:cs="Times New Roman"/>
                <w:bCs/>
                <w:kern w:val="1"/>
                <w:sz w:val="28"/>
                <w:szCs w:val="28"/>
              </w:rPr>
              <w:t>«Обеспечение реализации муниципальной программы и прочие мероприятия в области образования муниципальной программы»</w:t>
            </w:r>
          </w:p>
        </w:tc>
      </w:tr>
      <w:tr w:rsidR="00FC0F10" w:rsidRPr="003743DF" w:rsidTr="00415152">
        <w:trPr>
          <w:jc w:val="center"/>
        </w:trPr>
        <w:tc>
          <w:tcPr>
            <w:tcW w:w="3788"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800" w:type="dxa"/>
          </w:tcPr>
          <w:p w:rsidR="00FC0F10" w:rsidRPr="003743DF" w:rsidRDefault="00FC0F10" w:rsidP="003743DF">
            <w:pPr>
              <w:shd w:val="clear" w:color="auto" w:fill="FFFFFF" w:themeFill="background1"/>
              <w:spacing w:after="0" w:line="240" w:lineRule="auto"/>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 xml:space="preserve"> «Развитие образования» </w:t>
            </w:r>
          </w:p>
        </w:tc>
      </w:tr>
      <w:tr w:rsidR="00FC0F10" w:rsidRPr="003743DF" w:rsidTr="00415152">
        <w:trPr>
          <w:jc w:val="center"/>
        </w:trPr>
        <w:tc>
          <w:tcPr>
            <w:tcW w:w="3788"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Муниципальный заказчик</w:t>
            </w:r>
          </w:p>
        </w:tc>
        <w:tc>
          <w:tcPr>
            <w:tcW w:w="6800" w:type="dxa"/>
          </w:tcPr>
          <w:p w:rsidR="00FC0F10" w:rsidRPr="003743DF" w:rsidRDefault="00FC0F10" w:rsidP="003743DF">
            <w:pPr>
              <w:shd w:val="clear" w:color="auto" w:fill="FFFFFF" w:themeFill="background1"/>
              <w:spacing w:after="0" w:line="240" w:lineRule="auto"/>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 xml:space="preserve">Администрация города Боготола  </w:t>
            </w:r>
          </w:p>
        </w:tc>
      </w:tr>
      <w:tr w:rsidR="00FC0F10" w:rsidRPr="003743DF" w:rsidTr="00415152">
        <w:trPr>
          <w:jc w:val="center"/>
        </w:trPr>
        <w:tc>
          <w:tcPr>
            <w:tcW w:w="3788"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Исполнители мероприятий подпрограммы</w:t>
            </w:r>
          </w:p>
        </w:tc>
        <w:tc>
          <w:tcPr>
            <w:tcW w:w="6800" w:type="dxa"/>
          </w:tcPr>
          <w:p w:rsidR="008A7C08" w:rsidRPr="003743DF" w:rsidRDefault="008A7C08" w:rsidP="003743DF">
            <w:pPr>
              <w:shd w:val="clear" w:color="auto" w:fill="FFFFFF" w:themeFill="background1"/>
              <w:spacing w:after="0" w:line="240" w:lineRule="auto"/>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 xml:space="preserve">Администрация города Боготола  </w:t>
            </w:r>
          </w:p>
          <w:p w:rsidR="00FC0F10" w:rsidRPr="003743DF" w:rsidRDefault="00FC0F10" w:rsidP="003743DF">
            <w:pPr>
              <w:shd w:val="clear" w:color="auto" w:fill="FFFFFF" w:themeFill="background1"/>
              <w:spacing w:after="0" w:line="240" w:lineRule="auto"/>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Муниципальное казенное учреждение «Управление образования г. Боготола»</w:t>
            </w:r>
          </w:p>
          <w:p w:rsidR="00FC0F10" w:rsidRPr="003743DF" w:rsidRDefault="00857795" w:rsidP="003743DF">
            <w:pPr>
              <w:shd w:val="clear" w:color="auto" w:fill="FFFFFF" w:themeFill="background1"/>
              <w:spacing w:after="0" w:line="240" w:lineRule="auto"/>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Муниципальное казенное учреждение</w:t>
            </w:r>
            <w:r w:rsidR="00FC0F10" w:rsidRPr="003743DF">
              <w:rPr>
                <w:rFonts w:ascii="Times New Roman" w:hAnsi="Times New Roman" w:cs="Times New Roman"/>
                <w:bCs/>
                <w:kern w:val="1"/>
                <w:sz w:val="28"/>
                <w:szCs w:val="28"/>
              </w:rPr>
              <w:t xml:space="preserve"> «С</w:t>
            </w:r>
            <w:r w:rsidRPr="003743DF">
              <w:rPr>
                <w:rFonts w:ascii="Times New Roman" w:hAnsi="Times New Roman" w:cs="Times New Roman"/>
                <w:bCs/>
                <w:kern w:val="1"/>
                <w:sz w:val="28"/>
                <w:szCs w:val="28"/>
              </w:rPr>
              <w:t>пециализированное учреждение по ведению бухгалтерского учета</w:t>
            </w:r>
            <w:r w:rsidR="00FC0F10" w:rsidRPr="003743DF">
              <w:rPr>
                <w:rFonts w:ascii="Times New Roman" w:hAnsi="Times New Roman" w:cs="Times New Roman"/>
                <w:bCs/>
                <w:kern w:val="1"/>
                <w:sz w:val="28"/>
                <w:szCs w:val="28"/>
              </w:rPr>
              <w:t>» г. Боготола</w:t>
            </w:r>
          </w:p>
        </w:tc>
      </w:tr>
      <w:tr w:rsidR="00FC0F10" w:rsidRPr="003743DF" w:rsidTr="00415152">
        <w:trPr>
          <w:jc w:val="center"/>
        </w:trPr>
        <w:tc>
          <w:tcPr>
            <w:tcW w:w="3788"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Цель подпрограммы</w:t>
            </w:r>
          </w:p>
        </w:tc>
        <w:tc>
          <w:tcPr>
            <w:tcW w:w="6800" w:type="dxa"/>
          </w:tcPr>
          <w:p w:rsidR="00FC0F10" w:rsidRPr="003743DF" w:rsidRDefault="00397F80" w:rsidP="003743DF">
            <w:pPr>
              <w:shd w:val="clear" w:color="auto" w:fill="FFFFFF" w:themeFill="background1"/>
              <w:spacing w:after="0" w:line="240" w:lineRule="auto"/>
              <w:jc w:val="both"/>
              <w:rPr>
                <w:rFonts w:ascii="Times New Roman" w:hAnsi="Times New Roman" w:cs="Times New Roman"/>
                <w:bCs/>
                <w:sz w:val="28"/>
                <w:szCs w:val="28"/>
              </w:rPr>
            </w:pPr>
            <w:r w:rsidRPr="003743DF">
              <w:rPr>
                <w:rFonts w:ascii="Times New Roman" w:hAnsi="Times New Roman" w:cs="Times New Roman"/>
                <w:bCs/>
                <w:sz w:val="28"/>
                <w:szCs w:val="28"/>
              </w:rPr>
              <w:t>Создание условий для эффективного управления муниципальной системой образования г. Боготола и исполнение администрацией города переданных полномочий по опеке и попечительству</w:t>
            </w:r>
          </w:p>
        </w:tc>
      </w:tr>
      <w:tr w:rsidR="00FC0F10" w:rsidRPr="003743DF" w:rsidTr="00415152">
        <w:trPr>
          <w:jc w:val="center"/>
        </w:trPr>
        <w:tc>
          <w:tcPr>
            <w:tcW w:w="3788"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Задачи подпрограммы</w:t>
            </w:r>
          </w:p>
        </w:tc>
        <w:tc>
          <w:tcPr>
            <w:tcW w:w="6800" w:type="dxa"/>
          </w:tcPr>
          <w:p w:rsidR="00FC0F10" w:rsidRPr="003743DF" w:rsidRDefault="00FC0F10" w:rsidP="003743DF">
            <w:pPr>
              <w:shd w:val="clear" w:color="auto" w:fill="FFFFFF" w:themeFill="background1"/>
              <w:spacing w:after="0" w:line="240" w:lineRule="auto"/>
              <w:ind w:firstLine="341"/>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 xml:space="preserve">1. Организация деятельности </w:t>
            </w:r>
            <w:r w:rsidR="008C1FF9" w:rsidRPr="003743DF">
              <w:rPr>
                <w:rFonts w:ascii="Times New Roman" w:hAnsi="Times New Roman" w:cs="Times New Roman"/>
                <w:bCs/>
                <w:kern w:val="1"/>
                <w:sz w:val="28"/>
                <w:szCs w:val="28"/>
              </w:rPr>
              <w:t xml:space="preserve">информационно-методического отдела, хозяйственного отдела, отдела дополнительного образования и воспитания </w:t>
            </w:r>
            <w:r w:rsidRPr="003743DF">
              <w:rPr>
                <w:rFonts w:ascii="Times New Roman" w:hAnsi="Times New Roman" w:cs="Times New Roman"/>
                <w:bCs/>
                <w:kern w:val="1"/>
                <w:sz w:val="28"/>
                <w:szCs w:val="28"/>
              </w:rPr>
              <w:t>Муниципального казенного учреждения «Управление образования г. Боготола»</w:t>
            </w:r>
            <w:r w:rsidR="008C1FF9" w:rsidRPr="003743DF">
              <w:rPr>
                <w:rFonts w:ascii="Times New Roman" w:hAnsi="Times New Roman" w:cs="Times New Roman"/>
                <w:bCs/>
                <w:kern w:val="1"/>
                <w:sz w:val="28"/>
                <w:szCs w:val="28"/>
              </w:rPr>
              <w:t>,</w:t>
            </w:r>
            <w:r w:rsidRPr="003743DF">
              <w:rPr>
                <w:rFonts w:ascii="Times New Roman" w:hAnsi="Times New Roman" w:cs="Times New Roman"/>
                <w:bCs/>
                <w:kern w:val="1"/>
                <w:sz w:val="28"/>
                <w:szCs w:val="28"/>
              </w:rPr>
              <w:t xml:space="preserve"> направленной на эффективное управление </w:t>
            </w:r>
            <w:r w:rsidR="008C1FF9" w:rsidRPr="003743DF">
              <w:rPr>
                <w:rFonts w:ascii="Times New Roman" w:hAnsi="Times New Roman" w:cs="Times New Roman"/>
                <w:bCs/>
                <w:kern w:val="1"/>
                <w:sz w:val="28"/>
                <w:szCs w:val="28"/>
              </w:rPr>
              <w:t xml:space="preserve">муниципальной </w:t>
            </w:r>
            <w:r w:rsidRPr="003743DF">
              <w:rPr>
                <w:rFonts w:ascii="Times New Roman" w:hAnsi="Times New Roman" w:cs="Times New Roman"/>
                <w:bCs/>
                <w:kern w:val="1"/>
                <w:sz w:val="28"/>
                <w:szCs w:val="28"/>
              </w:rPr>
              <w:t>системой об</w:t>
            </w:r>
            <w:r w:rsidR="00867A2B" w:rsidRPr="003743DF">
              <w:rPr>
                <w:rFonts w:ascii="Times New Roman" w:hAnsi="Times New Roman" w:cs="Times New Roman"/>
                <w:bCs/>
                <w:kern w:val="1"/>
                <w:sz w:val="28"/>
                <w:szCs w:val="28"/>
              </w:rPr>
              <w:t>разования</w:t>
            </w:r>
            <w:r w:rsidR="00AF17CA" w:rsidRPr="003743DF">
              <w:rPr>
                <w:rFonts w:ascii="Times New Roman" w:hAnsi="Times New Roman" w:cs="Times New Roman"/>
                <w:bCs/>
                <w:kern w:val="1"/>
                <w:sz w:val="28"/>
                <w:szCs w:val="28"/>
              </w:rPr>
              <w:t>, оказание муниципальных услуг и выполнение функций по переданным государственным полномочиям</w:t>
            </w:r>
            <w:r w:rsidR="00867A2B" w:rsidRPr="003743DF">
              <w:rPr>
                <w:rFonts w:ascii="Times New Roman" w:hAnsi="Times New Roman" w:cs="Times New Roman"/>
                <w:bCs/>
                <w:kern w:val="1"/>
                <w:sz w:val="28"/>
                <w:szCs w:val="28"/>
              </w:rPr>
              <w:t>.</w:t>
            </w:r>
          </w:p>
          <w:p w:rsidR="00A73FD9" w:rsidRPr="003743DF" w:rsidRDefault="00FC0F10" w:rsidP="003743DF">
            <w:pPr>
              <w:shd w:val="clear" w:color="auto" w:fill="FFFFFF" w:themeFill="background1"/>
              <w:spacing w:after="0" w:line="240" w:lineRule="auto"/>
              <w:ind w:firstLine="341"/>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2. Исполнение администрацией переданных полномочий по организации и осуществлению деятельности по опеке и попечительству</w:t>
            </w:r>
            <w:r w:rsidR="00A73FD9" w:rsidRPr="003743DF">
              <w:rPr>
                <w:rFonts w:ascii="Times New Roman" w:hAnsi="Times New Roman" w:cs="Times New Roman"/>
                <w:bCs/>
                <w:kern w:val="1"/>
                <w:sz w:val="28"/>
                <w:szCs w:val="28"/>
              </w:rPr>
              <w:t xml:space="preserve"> в целях о</w:t>
            </w:r>
            <w:r w:rsidR="00A73FD9" w:rsidRPr="003743DF">
              <w:rPr>
                <w:rFonts w:ascii="Times New Roman" w:hAnsi="Times New Roman" w:cs="Times New Roman"/>
                <w:sz w:val="28"/>
                <w:szCs w:val="28"/>
              </w:rPr>
              <w:t xml:space="preserve">беспечения реализации мероприятий, направленных </w:t>
            </w:r>
            <w:r w:rsidR="00A73FD9" w:rsidRPr="003743DF">
              <w:rPr>
                <w:rFonts w:ascii="Times New Roman" w:hAnsi="Times New Roman" w:cs="Times New Roman"/>
                <w:sz w:val="28"/>
                <w:szCs w:val="28"/>
              </w:rPr>
              <w:lastRenderedPageBreak/>
              <w:t>на развитие семейных форм воспитания детей-сирот и детей, оставшихся без попечения родителей.</w:t>
            </w:r>
          </w:p>
          <w:p w:rsidR="00FC0F10" w:rsidRPr="003743DF" w:rsidRDefault="00FC0F10" w:rsidP="003743DF">
            <w:pPr>
              <w:shd w:val="clear" w:color="auto" w:fill="FFFFFF" w:themeFill="background1"/>
              <w:spacing w:after="0" w:line="240" w:lineRule="auto"/>
              <w:ind w:firstLine="341"/>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 xml:space="preserve">3. Обеспечение деятельности </w:t>
            </w:r>
            <w:r w:rsidR="00857795" w:rsidRPr="003743DF">
              <w:rPr>
                <w:rFonts w:ascii="Times New Roman" w:hAnsi="Times New Roman" w:cs="Times New Roman"/>
                <w:bCs/>
                <w:kern w:val="1"/>
                <w:sz w:val="28"/>
                <w:szCs w:val="28"/>
              </w:rPr>
              <w:t>Муниципальное казенное учреждение «Специализированное учреждение по ведению бухгалтерского учета» г. Боготола</w:t>
            </w:r>
            <w:r w:rsidRPr="003743DF">
              <w:rPr>
                <w:rFonts w:ascii="Times New Roman" w:hAnsi="Times New Roman" w:cs="Times New Roman"/>
                <w:bCs/>
                <w:kern w:val="1"/>
                <w:sz w:val="28"/>
                <w:szCs w:val="28"/>
              </w:rPr>
              <w:t xml:space="preserve">, направленной на эффективное оказание услуг   в организации </w:t>
            </w:r>
            <w:r w:rsidR="00867A2B" w:rsidRPr="003743DF">
              <w:rPr>
                <w:rFonts w:ascii="Times New Roman" w:hAnsi="Times New Roman" w:cs="Times New Roman"/>
                <w:bCs/>
                <w:kern w:val="1"/>
                <w:sz w:val="28"/>
                <w:szCs w:val="28"/>
              </w:rPr>
              <w:t xml:space="preserve">экономического </w:t>
            </w:r>
            <w:r w:rsidRPr="003743DF">
              <w:rPr>
                <w:rFonts w:ascii="Times New Roman" w:hAnsi="Times New Roman" w:cs="Times New Roman"/>
                <w:bCs/>
                <w:kern w:val="1"/>
                <w:sz w:val="28"/>
                <w:szCs w:val="28"/>
              </w:rPr>
              <w:t>планирования и бухгалтерской отчетности</w:t>
            </w:r>
            <w:r w:rsidR="00867A2B" w:rsidRPr="003743DF">
              <w:rPr>
                <w:rFonts w:ascii="Times New Roman" w:hAnsi="Times New Roman" w:cs="Times New Roman"/>
                <w:bCs/>
                <w:kern w:val="1"/>
                <w:sz w:val="28"/>
                <w:szCs w:val="28"/>
              </w:rPr>
              <w:t xml:space="preserve"> муниципальных учреждений</w:t>
            </w:r>
            <w:r w:rsidRPr="003743DF">
              <w:rPr>
                <w:rFonts w:ascii="Times New Roman" w:hAnsi="Times New Roman" w:cs="Times New Roman"/>
                <w:bCs/>
                <w:kern w:val="1"/>
                <w:sz w:val="28"/>
                <w:szCs w:val="28"/>
              </w:rPr>
              <w:t>.</w:t>
            </w:r>
          </w:p>
        </w:tc>
      </w:tr>
      <w:tr w:rsidR="00FC0F10" w:rsidRPr="003743DF" w:rsidTr="00415152">
        <w:trPr>
          <w:jc w:val="center"/>
        </w:trPr>
        <w:tc>
          <w:tcPr>
            <w:tcW w:w="3788"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lastRenderedPageBreak/>
              <w:t>Показатели результативности подпрограммы</w:t>
            </w:r>
          </w:p>
        </w:tc>
        <w:tc>
          <w:tcPr>
            <w:tcW w:w="6800" w:type="dxa"/>
          </w:tcPr>
          <w:p w:rsidR="00E82C64" w:rsidRPr="003743DF" w:rsidRDefault="00B13DD8" w:rsidP="003743DF">
            <w:pPr>
              <w:shd w:val="clear" w:color="auto" w:fill="FFFFFF" w:themeFill="background1"/>
              <w:spacing w:after="0" w:line="240" w:lineRule="auto"/>
              <w:ind w:firstLine="341"/>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 xml:space="preserve">1. 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w:t>
            </w:r>
            <w:r w:rsidR="00830AA9" w:rsidRPr="003743DF">
              <w:rPr>
                <w:rFonts w:ascii="Times New Roman" w:hAnsi="Times New Roman" w:cs="Times New Roman"/>
                <w:sz w:val="28"/>
                <w:szCs w:val="28"/>
              </w:rPr>
              <w:t>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r w:rsidRPr="003743DF">
              <w:rPr>
                <w:rFonts w:ascii="Times New Roman" w:hAnsi="Times New Roman" w:cs="Times New Roman"/>
                <w:bCs/>
                <w:kern w:val="1"/>
                <w:sz w:val="28"/>
                <w:szCs w:val="28"/>
              </w:rPr>
              <w:t>;</w:t>
            </w:r>
          </w:p>
          <w:p w:rsidR="00B13DD8" w:rsidRPr="003743DF" w:rsidRDefault="00B13DD8" w:rsidP="003743DF">
            <w:pPr>
              <w:shd w:val="clear" w:color="auto" w:fill="FFFFFF" w:themeFill="background1"/>
              <w:spacing w:after="0" w:line="240" w:lineRule="auto"/>
              <w:ind w:firstLine="341"/>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2. Своевременное и качественное оказание муниципальных услуг и выполнение функций по переданным государственным полномочиям;</w:t>
            </w:r>
          </w:p>
          <w:p w:rsidR="00B13DD8" w:rsidRPr="003743DF" w:rsidRDefault="00B13DD8" w:rsidP="003743DF">
            <w:pPr>
              <w:shd w:val="clear" w:color="auto" w:fill="FFFFFF" w:themeFill="background1"/>
              <w:spacing w:after="0" w:line="240" w:lineRule="auto"/>
              <w:ind w:firstLine="341"/>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3. Соотношение количества проведенных контрольных мероприятий к количеству запланированных;</w:t>
            </w:r>
          </w:p>
          <w:p w:rsidR="00B13DD8" w:rsidRPr="003743DF" w:rsidRDefault="00B13DD8" w:rsidP="003743DF">
            <w:pPr>
              <w:shd w:val="clear" w:color="auto" w:fill="FFFFFF" w:themeFill="background1"/>
              <w:spacing w:after="0" w:line="240" w:lineRule="auto"/>
              <w:ind w:firstLine="341"/>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 xml:space="preserve">4. Количество замещающих семей; </w:t>
            </w:r>
          </w:p>
          <w:p w:rsidR="00B13DD8" w:rsidRPr="003743DF" w:rsidRDefault="00B13DD8" w:rsidP="003743DF">
            <w:pPr>
              <w:shd w:val="clear" w:color="auto" w:fill="FFFFFF" w:themeFill="background1"/>
              <w:spacing w:after="0" w:line="240" w:lineRule="auto"/>
              <w:ind w:firstLine="341"/>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5. Своевременность предоставления уточненного фрагмента реестра расходных обязательств главного распорядителя;</w:t>
            </w:r>
          </w:p>
          <w:p w:rsidR="00B13DD8" w:rsidRPr="003743DF" w:rsidRDefault="00B13DD8" w:rsidP="003743DF">
            <w:pPr>
              <w:shd w:val="clear" w:color="auto" w:fill="FFFFFF" w:themeFill="background1"/>
              <w:spacing w:after="0" w:line="240" w:lineRule="auto"/>
              <w:ind w:firstLine="341"/>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 xml:space="preserve">6. </w:t>
            </w:r>
            <w:r w:rsidR="007F3308" w:rsidRPr="003743DF">
              <w:rPr>
                <w:rFonts w:ascii="Times New Roman" w:hAnsi="Times New Roman" w:cs="Times New Roman"/>
                <w:bCs/>
                <w:kern w:val="1"/>
                <w:sz w:val="28"/>
                <w:szCs w:val="28"/>
              </w:rPr>
              <w:t>Соблюдение сроков представления главным распорядителям годовой бюджетной отчетности.</w:t>
            </w:r>
          </w:p>
          <w:p w:rsidR="00E82C64" w:rsidRPr="003743DF" w:rsidRDefault="00E82C64" w:rsidP="003743DF">
            <w:pPr>
              <w:shd w:val="clear" w:color="auto" w:fill="FFFFFF" w:themeFill="background1"/>
              <w:spacing w:after="0" w:line="240" w:lineRule="auto"/>
              <w:ind w:firstLine="341"/>
              <w:jc w:val="both"/>
              <w:rPr>
                <w:rFonts w:ascii="Times New Roman" w:hAnsi="Times New Roman" w:cs="Times New Roman"/>
                <w:bCs/>
                <w:kern w:val="1"/>
                <w:sz w:val="28"/>
                <w:szCs w:val="28"/>
              </w:rPr>
            </w:pPr>
            <w:r w:rsidRPr="003743DF">
              <w:rPr>
                <w:rFonts w:ascii="Times New Roman" w:hAnsi="Times New Roman" w:cs="Times New Roman"/>
                <w:sz w:val="28"/>
                <w:szCs w:val="28"/>
              </w:rPr>
              <w:t xml:space="preserve">Перечень и значения показателей результативности подпрограммы </w:t>
            </w:r>
            <w:r w:rsidR="00942C33" w:rsidRPr="003743DF">
              <w:rPr>
                <w:rFonts w:ascii="Times New Roman" w:hAnsi="Times New Roman" w:cs="Times New Roman"/>
                <w:sz w:val="28"/>
                <w:szCs w:val="28"/>
              </w:rPr>
              <w:t>3</w:t>
            </w:r>
            <w:r w:rsidRPr="003743DF">
              <w:rPr>
                <w:rFonts w:ascii="Times New Roman" w:hAnsi="Times New Roman" w:cs="Times New Roman"/>
                <w:sz w:val="28"/>
                <w:szCs w:val="28"/>
              </w:rPr>
              <w:t xml:space="preserve"> представлены в приложении № 1 к подпрограмме </w:t>
            </w:r>
            <w:r w:rsidR="00942C33" w:rsidRPr="003743DF">
              <w:rPr>
                <w:rFonts w:ascii="Times New Roman" w:hAnsi="Times New Roman" w:cs="Times New Roman"/>
                <w:sz w:val="28"/>
                <w:szCs w:val="28"/>
              </w:rPr>
              <w:t>3</w:t>
            </w:r>
            <w:r w:rsidRPr="003743DF">
              <w:rPr>
                <w:rFonts w:ascii="Times New Roman" w:hAnsi="Times New Roman" w:cs="Times New Roman"/>
                <w:sz w:val="28"/>
                <w:szCs w:val="28"/>
              </w:rPr>
              <w:t>.</w:t>
            </w:r>
          </w:p>
        </w:tc>
      </w:tr>
      <w:tr w:rsidR="00FC0F10" w:rsidRPr="003743DF" w:rsidTr="00415152">
        <w:trPr>
          <w:jc w:val="center"/>
        </w:trPr>
        <w:tc>
          <w:tcPr>
            <w:tcW w:w="3788"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hAnsi="Times New Roman" w:cs="Times New Roman"/>
                <w:sz w:val="28"/>
                <w:szCs w:val="28"/>
              </w:rPr>
              <w:t>Сроки реализации подпрограммы</w:t>
            </w:r>
          </w:p>
        </w:tc>
        <w:tc>
          <w:tcPr>
            <w:tcW w:w="6800" w:type="dxa"/>
          </w:tcPr>
          <w:p w:rsidR="00FC0F10" w:rsidRPr="003743DF" w:rsidRDefault="00FC0F10" w:rsidP="003743DF">
            <w:pPr>
              <w:shd w:val="clear" w:color="auto" w:fill="FFFFFF" w:themeFill="background1"/>
              <w:spacing w:after="0" w:line="240" w:lineRule="auto"/>
              <w:jc w:val="both"/>
              <w:rPr>
                <w:rFonts w:ascii="Times New Roman" w:hAnsi="Times New Roman" w:cs="Times New Roman"/>
                <w:bCs/>
                <w:kern w:val="1"/>
                <w:sz w:val="28"/>
                <w:szCs w:val="28"/>
              </w:rPr>
            </w:pPr>
            <w:r w:rsidRPr="003743DF">
              <w:rPr>
                <w:rFonts w:ascii="Times New Roman" w:hAnsi="Times New Roman" w:cs="Times New Roman"/>
                <w:bCs/>
                <w:kern w:val="1"/>
                <w:sz w:val="28"/>
                <w:szCs w:val="28"/>
              </w:rPr>
              <w:t>2014-20</w:t>
            </w:r>
            <w:r w:rsidR="005E1C3F" w:rsidRPr="003743DF">
              <w:rPr>
                <w:rFonts w:ascii="Times New Roman" w:hAnsi="Times New Roman" w:cs="Times New Roman"/>
                <w:bCs/>
                <w:kern w:val="1"/>
                <w:sz w:val="28"/>
                <w:szCs w:val="28"/>
              </w:rPr>
              <w:t>2</w:t>
            </w:r>
            <w:r w:rsidR="00AA2341" w:rsidRPr="003743DF">
              <w:rPr>
                <w:rFonts w:ascii="Times New Roman" w:hAnsi="Times New Roman" w:cs="Times New Roman"/>
                <w:bCs/>
                <w:kern w:val="1"/>
                <w:sz w:val="28"/>
                <w:szCs w:val="28"/>
              </w:rPr>
              <w:t>6</w:t>
            </w:r>
            <w:r w:rsidRPr="003743DF">
              <w:rPr>
                <w:rFonts w:ascii="Times New Roman" w:hAnsi="Times New Roman" w:cs="Times New Roman"/>
                <w:bCs/>
                <w:kern w:val="1"/>
                <w:sz w:val="28"/>
                <w:szCs w:val="28"/>
              </w:rPr>
              <w:t xml:space="preserve"> годы </w:t>
            </w:r>
          </w:p>
        </w:tc>
      </w:tr>
      <w:tr w:rsidR="00FC0F10" w:rsidRPr="003743DF" w:rsidTr="00415152">
        <w:trPr>
          <w:jc w:val="center"/>
        </w:trPr>
        <w:tc>
          <w:tcPr>
            <w:tcW w:w="3788" w:type="dxa"/>
          </w:tcPr>
          <w:p w:rsidR="00FC0F10" w:rsidRPr="003743DF" w:rsidRDefault="00FC0F10" w:rsidP="003743DF">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3743DF">
              <w:rPr>
                <w:rFonts w:ascii="Times New Roman" w:eastAsia="Times New Roman" w:hAnsi="Times New Roman" w:cs="Times New Roman"/>
                <w:sz w:val="28"/>
                <w:szCs w:val="28"/>
              </w:rPr>
              <w:t>Информация по ресурсному обеспечению подпрограммы</w:t>
            </w:r>
          </w:p>
        </w:tc>
        <w:tc>
          <w:tcPr>
            <w:tcW w:w="6800" w:type="dxa"/>
            <w:shd w:val="clear" w:color="auto" w:fill="auto"/>
          </w:tcPr>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pacing w:val="1"/>
                <w:sz w:val="28"/>
                <w:szCs w:val="28"/>
              </w:rPr>
            </w:pPr>
            <w:r w:rsidRPr="003743DF">
              <w:rPr>
                <w:rFonts w:ascii="Times New Roman" w:hAnsi="Times New Roman" w:cs="Times New Roman"/>
                <w:kern w:val="2"/>
                <w:sz w:val="28"/>
                <w:szCs w:val="28"/>
              </w:rPr>
              <w:t xml:space="preserve">Всего по подпрограмме </w:t>
            </w:r>
            <w:r w:rsidR="003743DF">
              <w:rPr>
                <w:rFonts w:ascii="Times New Roman" w:hAnsi="Times New Roman" w:cs="Times New Roman"/>
                <w:kern w:val="2"/>
                <w:sz w:val="28"/>
                <w:szCs w:val="28"/>
              </w:rPr>
              <w:t xml:space="preserve">- </w:t>
            </w:r>
            <w:r w:rsidR="00AA2341" w:rsidRPr="003743DF">
              <w:rPr>
                <w:rFonts w:ascii="Times New Roman" w:hAnsi="Times New Roman" w:cs="Times New Roman"/>
                <w:kern w:val="2"/>
                <w:sz w:val="28"/>
                <w:szCs w:val="28"/>
              </w:rPr>
              <w:t xml:space="preserve">128 834,2 </w:t>
            </w:r>
            <w:r w:rsidRPr="003743DF">
              <w:rPr>
                <w:rFonts w:ascii="Times New Roman" w:hAnsi="Times New Roman" w:cs="Times New Roman"/>
                <w:spacing w:val="1"/>
                <w:kern w:val="2"/>
                <w:sz w:val="28"/>
                <w:szCs w:val="28"/>
              </w:rPr>
              <w:t xml:space="preserve">тыс. руб., </w:t>
            </w:r>
            <w:r w:rsidRPr="003743DF">
              <w:rPr>
                <w:rFonts w:ascii="Times New Roman" w:hAnsi="Times New Roman" w:cs="Times New Roman"/>
                <w:spacing w:val="1"/>
                <w:sz w:val="28"/>
                <w:szCs w:val="28"/>
              </w:rPr>
              <w:t xml:space="preserve">в том числе по годам реализации: </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D069A2" w:rsidRPr="003743DF">
              <w:rPr>
                <w:rFonts w:ascii="Times New Roman" w:hAnsi="Times New Roman" w:cs="Times New Roman"/>
                <w:sz w:val="28"/>
                <w:szCs w:val="28"/>
              </w:rPr>
              <w:t>4</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D069A2" w:rsidRPr="003743DF">
              <w:rPr>
                <w:rFonts w:ascii="Times New Roman" w:hAnsi="Times New Roman" w:cs="Times New Roman"/>
                <w:sz w:val="28"/>
                <w:szCs w:val="28"/>
              </w:rPr>
              <w:t xml:space="preserve">43 991,6 </w:t>
            </w:r>
            <w:r w:rsidRPr="003743DF">
              <w:rPr>
                <w:rFonts w:ascii="Times New Roman" w:hAnsi="Times New Roman" w:cs="Times New Roman"/>
                <w:sz w:val="28"/>
                <w:szCs w:val="28"/>
              </w:rPr>
              <w:t>тыс. руб.</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lastRenderedPageBreak/>
              <w:t>202</w:t>
            </w:r>
            <w:r w:rsidR="00D069A2" w:rsidRPr="003743DF">
              <w:rPr>
                <w:rFonts w:ascii="Times New Roman" w:hAnsi="Times New Roman" w:cs="Times New Roman"/>
                <w:sz w:val="28"/>
                <w:szCs w:val="28"/>
              </w:rPr>
              <w:t>5</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D069A2" w:rsidRPr="003743DF">
              <w:rPr>
                <w:rFonts w:ascii="Times New Roman" w:hAnsi="Times New Roman" w:cs="Times New Roman"/>
                <w:sz w:val="28"/>
                <w:szCs w:val="28"/>
              </w:rPr>
              <w:t>42 421,3</w:t>
            </w:r>
            <w:r w:rsidRPr="003743DF">
              <w:rPr>
                <w:rFonts w:ascii="Times New Roman" w:hAnsi="Times New Roman" w:cs="Times New Roman"/>
                <w:sz w:val="28"/>
                <w:szCs w:val="28"/>
              </w:rPr>
              <w:t xml:space="preserve"> тыс. руб.</w:t>
            </w:r>
          </w:p>
          <w:p w:rsidR="00444D18" w:rsidRPr="003743DF" w:rsidRDefault="00271B2D"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D069A2" w:rsidRPr="003743DF">
              <w:rPr>
                <w:rFonts w:ascii="Times New Roman" w:hAnsi="Times New Roman" w:cs="Times New Roman"/>
                <w:sz w:val="28"/>
                <w:szCs w:val="28"/>
              </w:rPr>
              <w:t>6</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D069A2" w:rsidRPr="003743DF">
              <w:rPr>
                <w:rFonts w:ascii="Times New Roman" w:hAnsi="Times New Roman" w:cs="Times New Roman"/>
                <w:sz w:val="28"/>
                <w:szCs w:val="28"/>
              </w:rPr>
              <w:t>42421,3</w:t>
            </w:r>
            <w:r w:rsidR="00444D18" w:rsidRPr="003743DF">
              <w:rPr>
                <w:rFonts w:ascii="Times New Roman" w:hAnsi="Times New Roman" w:cs="Times New Roman"/>
                <w:sz w:val="28"/>
                <w:szCs w:val="28"/>
              </w:rPr>
              <w:t xml:space="preserve"> тыс. руб.</w:t>
            </w:r>
          </w:p>
          <w:p w:rsidR="00FC0F10"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в том числе по источникам финансирования:</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3743DF">
              <w:rPr>
                <w:rFonts w:ascii="Times New Roman" w:hAnsi="Times New Roman" w:cs="Times New Roman"/>
                <w:kern w:val="2"/>
                <w:sz w:val="28"/>
                <w:szCs w:val="28"/>
              </w:rPr>
              <w:t>местный бюджет</w:t>
            </w:r>
            <w:r w:rsidR="003743DF">
              <w:rPr>
                <w:rFonts w:ascii="Times New Roman" w:hAnsi="Times New Roman" w:cs="Times New Roman"/>
                <w:kern w:val="2"/>
                <w:sz w:val="28"/>
                <w:szCs w:val="28"/>
              </w:rPr>
              <w:t xml:space="preserve"> - </w:t>
            </w:r>
            <w:r w:rsidR="00161BBD" w:rsidRPr="003743DF">
              <w:rPr>
                <w:rFonts w:ascii="Times New Roman" w:hAnsi="Times New Roman" w:cs="Times New Roman"/>
                <w:kern w:val="2"/>
                <w:sz w:val="28"/>
                <w:szCs w:val="28"/>
              </w:rPr>
              <w:t>112 272,4</w:t>
            </w:r>
            <w:r w:rsidRPr="003743DF">
              <w:rPr>
                <w:rFonts w:ascii="Times New Roman" w:hAnsi="Times New Roman" w:cs="Times New Roman"/>
                <w:spacing w:val="1"/>
                <w:kern w:val="2"/>
                <w:sz w:val="28"/>
                <w:szCs w:val="28"/>
              </w:rPr>
              <w:t xml:space="preserve">тыс. руб., </w:t>
            </w:r>
            <w:r w:rsidRPr="003743DF">
              <w:rPr>
                <w:rFonts w:ascii="Times New Roman" w:hAnsi="Times New Roman" w:cs="Times New Roman"/>
                <w:kern w:val="2"/>
                <w:sz w:val="28"/>
                <w:szCs w:val="28"/>
              </w:rPr>
              <w:t xml:space="preserve">в том числе по годам: </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161BBD" w:rsidRPr="003743DF">
              <w:rPr>
                <w:rFonts w:ascii="Times New Roman" w:hAnsi="Times New Roman" w:cs="Times New Roman"/>
                <w:sz w:val="28"/>
                <w:szCs w:val="28"/>
              </w:rPr>
              <w:t>4</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161BBD" w:rsidRPr="003743DF">
              <w:rPr>
                <w:rFonts w:ascii="Times New Roman" w:hAnsi="Times New Roman" w:cs="Times New Roman"/>
                <w:sz w:val="28"/>
                <w:szCs w:val="28"/>
              </w:rPr>
              <w:t>38 471,0</w:t>
            </w:r>
            <w:r w:rsidRPr="003743DF">
              <w:rPr>
                <w:rFonts w:ascii="Times New Roman" w:hAnsi="Times New Roman" w:cs="Times New Roman"/>
                <w:sz w:val="28"/>
                <w:szCs w:val="28"/>
              </w:rPr>
              <w:t xml:space="preserve"> тыс. руб.</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161BBD" w:rsidRPr="003743DF">
              <w:rPr>
                <w:rFonts w:ascii="Times New Roman" w:hAnsi="Times New Roman" w:cs="Times New Roman"/>
                <w:sz w:val="28"/>
                <w:szCs w:val="28"/>
              </w:rPr>
              <w:t>5</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161BBD" w:rsidRPr="003743DF">
              <w:rPr>
                <w:rFonts w:ascii="Times New Roman" w:hAnsi="Times New Roman" w:cs="Times New Roman"/>
                <w:sz w:val="28"/>
                <w:szCs w:val="28"/>
              </w:rPr>
              <w:t>36 900,7</w:t>
            </w:r>
            <w:r w:rsidRPr="003743DF">
              <w:rPr>
                <w:rFonts w:ascii="Times New Roman" w:hAnsi="Times New Roman" w:cs="Times New Roman"/>
                <w:sz w:val="28"/>
                <w:szCs w:val="28"/>
              </w:rPr>
              <w:t xml:space="preserve"> тыс. руб.</w:t>
            </w:r>
          </w:p>
          <w:p w:rsidR="00271B2D" w:rsidRPr="003743DF" w:rsidRDefault="00271B2D"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161BBD" w:rsidRPr="003743DF">
              <w:rPr>
                <w:rFonts w:ascii="Times New Roman" w:hAnsi="Times New Roman" w:cs="Times New Roman"/>
                <w:sz w:val="28"/>
                <w:szCs w:val="28"/>
              </w:rPr>
              <w:t>6</w:t>
            </w:r>
            <w:r w:rsidRPr="003743DF">
              <w:rPr>
                <w:rFonts w:ascii="Times New Roman" w:hAnsi="Times New Roman" w:cs="Times New Roman"/>
                <w:sz w:val="28"/>
                <w:szCs w:val="28"/>
              </w:rPr>
              <w:t xml:space="preserve"> год </w:t>
            </w:r>
            <w:r w:rsidR="00A94B5B" w:rsidRPr="003743DF">
              <w:rPr>
                <w:rFonts w:ascii="Times New Roman" w:hAnsi="Times New Roman" w:cs="Times New Roman"/>
                <w:sz w:val="28"/>
                <w:szCs w:val="28"/>
              </w:rPr>
              <w:t xml:space="preserve">- </w:t>
            </w:r>
            <w:r w:rsidR="00AA3FC6" w:rsidRPr="003743DF">
              <w:rPr>
                <w:rFonts w:ascii="Times New Roman" w:hAnsi="Times New Roman" w:cs="Times New Roman"/>
                <w:sz w:val="28"/>
                <w:szCs w:val="28"/>
              </w:rPr>
              <w:t>3</w:t>
            </w:r>
            <w:r w:rsidR="00161BBD" w:rsidRPr="003743DF">
              <w:rPr>
                <w:rFonts w:ascii="Times New Roman" w:hAnsi="Times New Roman" w:cs="Times New Roman"/>
                <w:sz w:val="28"/>
                <w:szCs w:val="28"/>
              </w:rPr>
              <w:t xml:space="preserve">6 900,7 </w:t>
            </w:r>
            <w:r w:rsidR="00D20B8F" w:rsidRPr="003743DF">
              <w:rPr>
                <w:rFonts w:ascii="Times New Roman" w:hAnsi="Times New Roman" w:cs="Times New Roman"/>
                <w:sz w:val="28"/>
                <w:szCs w:val="28"/>
              </w:rPr>
              <w:t>тыс. руб.</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3743DF">
              <w:rPr>
                <w:rFonts w:ascii="Times New Roman" w:hAnsi="Times New Roman" w:cs="Times New Roman"/>
                <w:sz w:val="28"/>
                <w:szCs w:val="28"/>
              </w:rPr>
              <w:t xml:space="preserve">краевой бюджет </w:t>
            </w:r>
            <w:r w:rsidR="003743DF">
              <w:rPr>
                <w:rFonts w:ascii="Times New Roman" w:hAnsi="Times New Roman" w:cs="Times New Roman"/>
                <w:sz w:val="28"/>
                <w:szCs w:val="28"/>
              </w:rPr>
              <w:t xml:space="preserve">- </w:t>
            </w:r>
            <w:r w:rsidR="00C37F5D" w:rsidRPr="003743DF">
              <w:rPr>
                <w:rFonts w:ascii="Times New Roman" w:hAnsi="Times New Roman" w:cs="Times New Roman"/>
                <w:sz w:val="28"/>
                <w:szCs w:val="28"/>
              </w:rPr>
              <w:t>1</w:t>
            </w:r>
            <w:r w:rsidR="005335CE" w:rsidRPr="003743DF">
              <w:rPr>
                <w:rFonts w:ascii="Times New Roman" w:hAnsi="Times New Roman" w:cs="Times New Roman"/>
                <w:sz w:val="28"/>
                <w:szCs w:val="28"/>
              </w:rPr>
              <w:t>6 561,08</w:t>
            </w:r>
            <w:r w:rsidRPr="003743DF">
              <w:rPr>
                <w:rFonts w:ascii="Times New Roman" w:hAnsi="Times New Roman" w:cs="Times New Roman"/>
                <w:sz w:val="28"/>
                <w:szCs w:val="28"/>
              </w:rPr>
              <w:t xml:space="preserve"> тыс. руб., </w:t>
            </w:r>
            <w:r w:rsidRPr="003743DF">
              <w:rPr>
                <w:rFonts w:ascii="Times New Roman" w:hAnsi="Times New Roman" w:cs="Times New Roman"/>
                <w:kern w:val="2"/>
                <w:sz w:val="28"/>
                <w:szCs w:val="28"/>
              </w:rPr>
              <w:t>в том числе по годам:</w:t>
            </w:r>
          </w:p>
          <w:p w:rsidR="004346D6"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161BBD" w:rsidRPr="003743DF">
              <w:rPr>
                <w:rFonts w:ascii="Times New Roman" w:hAnsi="Times New Roman" w:cs="Times New Roman"/>
                <w:sz w:val="28"/>
                <w:szCs w:val="28"/>
              </w:rPr>
              <w:t>4</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161BBD" w:rsidRPr="003743DF">
              <w:rPr>
                <w:rFonts w:ascii="Times New Roman" w:hAnsi="Times New Roman" w:cs="Times New Roman"/>
                <w:sz w:val="28"/>
                <w:szCs w:val="28"/>
              </w:rPr>
              <w:t>5 520,6</w:t>
            </w:r>
            <w:r w:rsidRPr="003743DF">
              <w:rPr>
                <w:rFonts w:ascii="Times New Roman" w:hAnsi="Times New Roman" w:cs="Times New Roman"/>
                <w:sz w:val="28"/>
                <w:szCs w:val="28"/>
              </w:rPr>
              <w:t xml:space="preserve"> тыс. руб.</w:t>
            </w:r>
          </w:p>
          <w:p w:rsidR="00FC0F10" w:rsidRPr="003743DF" w:rsidRDefault="00FC0F10"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w:t>
            </w:r>
            <w:r w:rsidR="00161BBD" w:rsidRPr="003743DF">
              <w:rPr>
                <w:rFonts w:ascii="Times New Roman" w:hAnsi="Times New Roman" w:cs="Times New Roman"/>
                <w:sz w:val="28"/>
                <w:szCs w:val="28"/>
              </w:rPr>
              <w:t>5</w:t>
            </w:r>
            <w:r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7D4D4E" w:rsidRPr="003743DF">
              <w:rPr>
                <w:rFonts w:ascii="Times New Roman" w:hAnsi="Times New Roman" w:cs="Times New Roman"/>
                <w:sz w:val="28"/>
                <w:szCs w:val="28"/>
              </w:rPr>
              <w:t>5 520,6</w:t>
            </w:r>
            <w:r w:rsidR="00067A4C" w:rsidRPr="003743DF">
              <w:rPr>
                <w:rFonts w:ascii="Times New Roman" w:hAnsi="Times New Roman" w:cs="Times New Roman"/>
                <w:sz w:val="28"/>
                <w:szCs w:val="28"/>
              </w:rPr>
              <w:t xml:space="preserve"> тыс. руб</w:t>
            </w:r>
            <w:r w:rsidRPr="003743DF">
              <w:rPr>
                <w:rFonts w:ascii="Times New Roman" w:hAnsi="Times New Roman" w:cs="Times New Roman"/>
                <w:sz w:val="28"/>
                <w:szCs w:val="28"/>
              </w:rPr>
              <w:t>.</w:t>
            </w:r>
          </w:p>
          <w:p w:rsidR="00271B2D" w:rsidRPr="003743DF" w:rsidRDefault="00161BBD"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3743DF">
              <w:rPr>
                <w:rFonts w:ascii="Times New Roman" w:hAnsi="Times New Roman" w:cs="Times New Roman"/>
                <w:sz w:val="28"/>
                <w:szCs w:val="28"/>
              </w:rPr>
              <w:t>2026</w:t>
            </w:r>
            <w:r w:rsidR="00271B2D" w:rsidRPr="003743DF">
              <w:rPr>
                <w:rFonts w:ascii="Times New Roman" w:hAnsi="Times New Roman" w:cs="Times New Roman"/>
                <w:sz w:val="28"/>
                <w:szCs w:val="28"/>
              </w:rPr>
              <w:t xml:space="preserve"> год </w:t>
            </w:r>
            <w:r w:rsidR="003743DF">
              <w:rPr>
                <w:rFonts w:ascii="Times New Roman" w:hAnsi="Times New Roman" w:cs="Times New Roman"/>
                <w:sz w:val="28"/>
                <w:szCs w:val="28"/>
              </w:rPr>
              <w:t xml:space="preserve">- </w:t>
            </w:r>
            <w:r w:rsidR="007D4D4E" w:rsidRPr="003743DF">
              <w:rPr>
                <w:rFonts w:ascii="Times New Roman" w:hAnsi="Times New Roman" w:cs="Times New Roman"/>
                <w:sz w:val="28"/>
                <w:szCs w:val="28"/>
              </w:rPr>
              <w:t xml:space="preserve">5 520,6 </w:t>
            </w:r>
            <w:r w:rsidR="00067A4C" w:rsidRPr="003743DF">
              <w:rPr>
                <w:rFonts w:ascii="Times New Roman" w:hAnsi="Times New Roman" w:cs="Times New Roman"/>
                <w:sz w:val="28"/>
                <w:szCs w:val="28"/>
              </w:rPr>
              <w:t>тыс. руб</w:t>
            </w:r>
            <w:r w:rsidR="00CD12F2" w:rsidRPr="003743DF">
              <w:rPr>
                <w:rFonts w:ascii="Times New Roman" w:hAnsi="Times New Roman" w:cs="Times New Roman"/>
                <w:sz w:val="28"/>
                <w:szCs w:val="28"/>
              </w:rPr>
              <w:t>.</w:t>
            </w:r>
          </w:p>
          <w:p w:rsidR="00271B2D" w:rsidRPr="003743DF" w:rsidRDefault="00271B2D" w:rsidP="003743DF">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p>
        </w:tc>
      </w:tr>
    </w:tbl>
    <w:p w:rsidR="00CD12F2" w:rsidRPr="003743DF" w:rsidRDefault="00CD12F2" w:rsidP="003743DF">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p>
    <w:p w:rsidR="00F825D9" w:rsidRPr="003743DF" w:rsidRDefault="00F825D9" w:rsidP="003743DF">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1. МЕРОПРИЯТИЯ ПОДПРОГРАММЫ</w:t>
      </w:r>
    </w:p>
    <w:p w:rsidR="00F825D9" w:rsidRPr="003743DF" w:rsidRDefault="00F825D9" w:rsidP="003743DF">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rPr>
      </w:pPr>
    </w:p>
    <w:p w:rsidR="00F825D9" w:rsidRPr="003743DF" w:rsidRDefault="00F825D9" w:rsidP="003743DF">
      <w:pPr>
        <w:shd w:val="clear" w:color="auto" w:fill="FFFFFF" w:themeFill="background1"/>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Подпрограмма 3 </w:t>
      </w:r>
      <w:r w:rsidRPr="003743DF">
        <w:rPr>
          <w:rFonts w:ascii="Times New Roman" w:hAnsi="Times New Roman" w:cs="Times New Roman"/>
          <w:bCs/>
          <w:spacing w:val="-4"/>
          <w:sz w:val="28"/>
          <w:szCs w:val="28"/>
        </w:rPr>
        <w:t>«</w:t>
      </w:r>
      <w:r w:rsidRPr="003743DF">
        <w:rPr>
          <w:rFonts w:ascii="Times New Roman" w:hAnsi="Times New Roman" w:cs="Times New Roman"/>
          <w:bCs/>
          <w:kern w:val="1"/>
          <w:sz w:val="28"/>
          <w:szCs w:val="28"/>
        </w:rPr>
        <w:t xml:space="preserve">Обеспечение реализации муниципальной программы и прочие мероприятия в области образования муниципальной программы» </w:t>
      </w:r>
      <w:r w:rsidRPr="003743DF">
        <w:rPr>
          <w:rFonts w:ascii="Times New Roman" w:hAnsi="Times New Roman" w:cs="Times New Roman"/>
          <w:sz w:val="28"/>
          <w:szCs w:val="28"/>
        </w:rPr>
        <w:t>объединяет в себе мероприятия по бесперебойному обеспечению деятельности Муниципального казенного учреждения «Управление образования г. Боготола», отдела по опеке и попечительству администрации г. Боготола и Муниципального казенного учреждения</w:t>
      </w:r>
      <w:r w:rsidR="00C672D2" w:rsidRPr="003743DF">
        <w:rPr>
          <w:rFonts w:ascii="Times New Roman" w:hAnsi="Times New Roman" w:cs="Times New Roman"/>
          <w:sz w:val="28"/>
          <w:szCs w:val="28"/>
        </w:rPr>
        <w:t xml:space="preserve"> </w:t>
      </w:r>
      <w:r w:rsidRPr="003743DF">
        <w:rPr>
          <w:rFonts w:ascii="Times New Roman" w:hAnsi="Times New Roman" w:cs="Times New Roman"/>
          <w:sz w:val="28"/>
          <w:szCs w:val="28"/>
        </w:rPr>
        <w:t xml:space="preserve">«Специализированное учреждение по ведению бухгалтерского учета» </w:t>
      </w:r>
      <w:r w:rsidR="00D77002" w:rsidRPr="003743DF">
        <w:rPr>
          <w:rFonts w:ascii="Times New Roman" w:hAnsi="Times New Roman" w:cs="Times New Roman"/>
          <w:sz w:val="28"/>
          <w:szCs w:val="28"/>
        </w:rPr>
        <w:t xml:space="preserve">                 </w:t>
      </w:r>
      <w:r w:rsidRPr="003743DF">
        <w:rPr>
          <w:rFonts w:ascii="Times New Roman" w:hAnsi="Times New Roman" w:cs="Times New Roman"/>
          <w:sz w:val="28"/>
          <w:szCs w:val="28"/>
        </w:rPr>
        <w:t>г. Боготола, направленной на реализацию муниципальной программы.</w:t>
      </w:r>
    </w:p>
    <w:p w:rsidR="00F825D9" w:rsidRPr="003743DF" w:rsidRDefault="00B62780" w:rsidP="003743DF">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hyperlink w:anchor="P1781" w:history="1">
        <w:r w:rsidR="00F825D9" w:rsidRPr="003743DF">
          <w:rPr>
            <w:rFonts w:ascii="Times New Roman" w:eastAsia="Times New Roman" w:hAnsi="Times New Roman" w:cs="Times New Roman"/>
            <w:sz w:val="28"/>
            <w:szCs w:val="28"/>
          </w:rPr>
          <w:t>Перечень</w:t>
        </w:r>
      </w:hyperlink>
      <w:r w:rsidR="00F825D9" w:rsidRPr="003743DF">
        <w:rPr>
          <w:rFonts w:ascii="Times New Roman" w:eastAsia="Times New Roman" w:hAnsi="Times New Roman" w:cs="Times New Roman"/>
          <w:sz w:val="28"/>
          <w:szCs w:val="28"/>
        </w:rPr>
        <w:t xml:space="preserve"> мероприятий подпрограммы изложен в приложении № 2 подпрограммы 3, реализуемой в рамках муниципальной программы.</w:t>
      </w:r>
    </w:p>
    <w:p w:rsidR="00F825D9" w:rsidRPr="003743DF" w:rsidRDefault="00F825D9" w:rsidP="003743DF">
      <w:pPr>
        <w:shd w:val="clear" w:color="auto" w:fill="FFFFFF" w:themeFill="background1"/>
        <w:spacing w:after="0" w:line="240" w:lineRule="auto"/>
        <w:jc w:val="both"/>
        <w:rPr>
          <w:rFonts w:ascii="Times New Roman" w:hAnsi="Times New Roman" w:cs="Times New Roman"/>
          <w:bCs/>
          <w:sz w:val="28"/>
          <w:szCs w:val="28"/>
        </w:rPr>
      </w:pPr>
    </w:p>
    <w:p w:rsidR="00F825D9" w:rsidRPr="003743DF" w:rsidRDefault="00236435" w:rsidP="003743DF">
      <w:pPr>
        <w:widowControl w:val="0"/>
        <w:shd w:val="clear" w:color="auto" w:fill="FFFFFF" w:themeFill="background1"/>
        <w:autoSpaceDE w:val="0"/>
        <w:autoSpaceDN w:val="0"/>
        <w:spacing w:after="0" w:line="240" w:lineRule="auto"/>
        <w:ind w:left="360"/>
        <w:jc w:val="center"/>
        <w:outlineLvl w:val="2"/>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2.</w:t>
      </w:r>
      <w:r w:rsidR="00F825D9" w:rsidRPr="003743DF">
        <w:rPr>
          <w:rFonts w:ascii="Times New Roman" w:eastAsia="Times New Roman" w:hAnsi="Times New Roman" w:cs="Times New Roman"/>
          <w:sz w:val="28"/>
          <w:szCs w:val="28"/>
        </w:rPr>
        <w:t>МЕХАНИЗМ РЕАЛИЗАЦИИ ПОДПРОГРАММЫ</w:t>
      </w:r>
    </w:p>
    <w:p w:rsidR="00F825D9" w:rsidRPr="003743DF" w:rsidRDefault="00F825D9" w:rsidP="003743DF">
      <w:pPr>
        <w:pStyle w:val="a3"/>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8"/>
          <w:szCs w:val="28"/>
        </w:rPr>
      </w:pPr>
      <w:r w:rsidRPr="003743DF">
        <w:rPr>
          <w:rFonts w:ascii="Times New Roman" w:eastAsia="Times New Roman" w:hAnsi="Times New Roman" w:cs="Times New Roman"/>
          <w:sz w:val="24"/>
          <w:szCs w:val="24"/>
        </w:rPr>
        <w:tab/>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Федеральный </w:t>
      </w:r>
      <w:hyperlink r:id="rId32"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от 29.12.2012 № 273-ФЗ «Об образовании в Российской Федерации»;</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Федеральный </w:t>
      </w:r>
      <w:hyperlink r:id="rId33"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34"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Красноярского края от 26.06.2014 № 6-2519 «Об образовании в Красноярском крае»;</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35" w:history="1">
        <w:r w:rsidRPr="003743DF">
          <w:rPr>
            <w:rFonts w:ascii="Times New Roman" w:hAnsi="Times New Roman" w:cs="Times New Roman"/>
            <w:sz w:val="28"/>
            <w:szCs w:val="28"/>
          </w:rPr>
          <w:t>Постановление</w:t>
        </w:r>
      </w:hyperlink>
      <w:r w:rsidRPr="003743DF">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36" w:history="1">
        <w:r w:rsidRPr="003743DF">
          <w:rPr>
            <w:rFonts w:ascii="Times New Roman" w:hAnsi="Times New Roman" w:cs="Times New Roman"/>
            <w:sz w:val="28"/>
            <w:szCs w:val="28"/>
          </w:rPr>
          <w:t>Семейный</w:t>
        </w:r>
      </w:hyperlink>
      <w:r w:rsidRPr="003743DF">
        <w:rPr>
          <w:rFonts w:ascii="Times New Roman" w:hAnsi="Times New Roman" w:cs="Times New Roman"/>
          <w:sz w:val="28"/>
          <w:szCs w:val="28"/>
        </w:rPr>
        <w:t xml:space="preserve">, </w:t>
      </w:r>
      <w:hyperlink r:id="rId37" w:history="1">
        <w:r w:rsidRPr="003743DF">
          <w:rPr>
            <w:rFonts w:ascii="Times New Roman" w:hAnsi="Times New Roman" w:cs="Times New Roman"/>
            <w:sz w:val="28"/>
            <w:szCs w:val="28"/>
          </w:rPr>
          <w:t>Гражданский</w:t>
        </w:r>
      </w:hyperlink>
      <w:r w:rsidRPr="003743DF">
        <w:rPr>
          <w:rFonts w:ascii="Times New Roman" w:hAnsi="Times New Roman" w:cs="Times New Roman"/>
          <w:sz w:val="28"/>
          <w:szCs w:val="28"/>
        </w:rPr>
        <w:t xml:space="preserve">, </w:t>
      </w:r>
      <w:hyperlink r:id="rId38" w:history="1">
        <w:r w:rsidRPr="003743DF">
          <w:rPr>
            <w:rFonts w:ascii="Times New Roman" w:hAnsi="Times New Roman" w:cs="Times New Roman"/>
            <w:sz w:val="28"/>
            <w:szCs w:val="28"/>
          </w:rPr>
          <w:t>Жилищный</w:t>
        </w:r>
      </w:hyperlink>
      <w:r w:rsidRPr="003743DF">
        <w:rPr>
          <w:rFonts w:ascii="Times New Roman" w:hAnsi="Times New Roman" w:cs="Times New Roman"/>
          <w:sz w:val="28"/>
          <w:szCs w:val="28"/>
        </w:rPr>
        <w:t xml:space="preserve">, </w:t>
      </w:r>
      <w:hyperlink r:id="rId39" w:history="1">
        <w:r w:rsidRPr="003743DF">
          <w:rPr>
            <w:rFonts w:ascii="Times New Roman" w:hAnsi="Times New Roman" w:cs="Times New Roman"/>
            <w:sz w:val="28"/>
            <w:szCs w:val="28"/>
          </w:rPr>
          <w:t>Гражданский процессуальный</w:t>
        </w:r>
      </w:hyperlink>
      <w:r w:rsidRPr="003743DF">
        <w:rPr>
          <w:rFonts w:ascii="Times New Roman" w:hAnsi="Times New Roman" w:cs="Times New Roman"/>
          <w:sz w:val="28"/>
          <w:szCs w:val="28"/>
        </w:rPr>
        <w:t xml:space="preserve">, </w:t>
      </w:r>
      <w:hyperlink r:id="rId40" w:history="1">
        <w:r w:rsidRPr="003743DF">
          <w:rPr>
            <w:rFonts w:ascii="Times New Roman" w:hAnsi="Times New Roman" w:cs="Times New Roman"/>
            <w:sz w:val="28"/>
            <w:szCs w:val="28"/>
          </w:rPr>
          <w:t>Уголовный</w:t>
        </w:r>
      </w:hyperlink>
      <w:r w:rsidRPr="003743DF">
        <w:rPr>
          <w:rFonts w:ascii="Times New Roman" w:hAnsi="Times New Roman" w:cs="Times New Roman"/>
          <w:sz w:val="28"/>
          <w:szCs w:val="28"/>
        </w:rPr>
        <w:t xml:space="preserve">, </w:t>
      </w:r>
      <w:hyperlink r:id="rId41" w:history="1">
        <w:r w:rsidRPr="003743DF">
          <w:rPr>
            <w:rFonts w:ascii="Times New Roman" w:hAnsi="Times New Roman" w:cs="Times New Roman"/>
            <w:sz w:val="28"/>
            <w:szCs w:val="28"/>
          </w:rPr>
          <w:t>Административный</w:t>
        </w:r>
      </w:hyperlink>
      <w:r w:rsidRPr="003743DF">
        <w:rPr>
          <w:rFonts w:ascii="Times New Roman" w:hAnsi="Times New Roman" w:cs="Times New Roman"/>
          <w:sz w:val="28"/>
          <w:szCs w:val="28"/>
        </w:rPr>
        <w:t xml:space="preserve">, </w:t>
      </w:r>
      <w:hyperlink r:id="rId42" w:history="1">
        <w:r w:rsidRPr="003743DF">
          <w:rPr>
            <w:rFonts w:ascii="Times New Roman" w:hAnsi="Times New Roman" w:cs="Times New Roman"/>
            <w:sz w:val="28"/>
            <w:szCs w:val="28"/>
          </w:rPr>
          <w:t>Налоговый</w:t>
        </w:r>
      </w:hyperlink>
      <w:r w:rsidRPr="003743DF">
        <w:rPr>
          <w:rFonts w:ascii="Times New Roman" w:hAnsi="Times New Roman" w:cs="Times New Roman"/>
          <w:sz w:val="28"/>
          <w:szCs w:val="28"/>
        </w:rPr>
        <w:t xml:space="preserve"> кодексы РФ;</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lastRenderedPageBreak/>
        <w:t xml:space="preserve">- Федеральный </w:t>
      </w:r>
      <w:hyperlink r:id="rId43"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от 24.04.2008 № 48-ФЗ «Об опеке и попечительстве»;</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Федеральный </w:t>
      </w:r>
      <w:hyperlink r:id="rId44"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от 15.11.1997 № 143-ФЗ «Об актах гражданского состояния»;</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Федеральный </w:t>
      </w:r>
      <w:hyperlink r:id="rId45"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от 16.04.2001 № 44-ФЗ «О государственном банке данных о детях, оставшихся без попечения родителей»;</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Федеральный </w:t>
      </w:r>
      <w:hyperlink r:id="rId46"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от 21.12.1996 № 159-ФЗ «О дополнительных гарантиях по социальной поддержке детей-сирот и детей, оставшихся без попечения родителей»;</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47" w:history="1">
        <w:r w:rsidRPr="003743DF">
          <w:rPr>
            <w:rFonts w:ascii="Times New Roman" w:hAnsi="Times New Roman" w:cs="Times New Roman"/>
            <w:sz w:val="28"/>
            <w:szCs w:val="28"/>
          </w:rPr>
          <w:t>Постановление</w:t>
        </w:r>
      </w:hyperlink>
      <w:r w:rsidRPr="003743DF">
        <w:rPr>
          <w:rFonts w:ascii="Times New Roman" w:hAnsi="Times New Roman" w:cs="Times New Roman"/>
          <w:sz w:val="28"/>
          <w:szCs w:val="28"/>
        </w:rPr>
        <w:t xml:space="preserve"> Правительства РФ от 18.05.2009 № 423 «Об отдельных вопросах осуществления опеки и попечительства в отношении несовершеннолетних граждан»;</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48" w:history="1">
        <w:r w:rsidRPr="003743DF">
          <w:rPr>
            <w:rFonts w:ascii="Times New Roman" w:hAnsi="Times New Roman" w:cs="Times New Roman"/>
            <w:sz w:val="28"/>
            <w:szCs w:val="28"/>
          </w:rPr>
          <w:t>Постановление</w:t>
        </w:r>
      </w:hyperlink>
      <w:r w:rsidRPr="003743DF">
        <w:rPr>
          <w:rFonts w:ascii="Times New Roman" w:hAnsi="Times New Roman" w:cs="Times New Roman"/>
          <w:sz w:val="28"/>
          <w:szCs w:val="28"/>
        </w:rPr>
        <w:t xml:space="preserve"> Правительства РФ от 19.05.2009 №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РФ»;</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49" w:history="1">
        <w:r w:rsidRPr="003743DF">
          <w:rPr>
            <w:rFonts w:ascii="Times New Roman" w:hAnsi="Times New Roman" w:cs="Times New Roman"/>
            <w:sz w:val="28"/>
            <w:szCs w:val="28"/>
          </w:rPr>
          <w:t>Постановление</w:t>
        </w:r>
      </w:hyperlink>
      <w:r w:rsidRPr="003743DF">
        <w:rPr>
          <w:rFonts w:ascii="Times New Roman" w:hAnsi="Times New Roman" w:cs="Times New Roman"/>
          <w:sz w:val="28"/>
          <w:szCs w:val="28"/>
        </w:rPr>
        <w:t xml:space="preserve"> Правительства РФ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50"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Красноярского края от 20.12.2007 №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 </w:t>
      </w:r>
      <w:hyperlink r:id="rId51" w:history="1">
        <w:r w:rsidRPr="003743DF">
          <w:rPr>
            <w:rFonts w:ascii="Times New Roman" w:hAnsi="Times New Roman" w:cs="Times New Roman"/>
            <w:sz w:val="28"/>
            <w:szCs w:val="28"/>
          </w:rPr>
          <w:t>Закон</w:t>
        </w:r>
      </w:hyperlink>
      <w:r w:rsidRPr="003743DF">
        <w:rPr>
          <w:rFonts w:ascii="Times New Roman" w:hAnsi="Times New Roman" w:cs="Times New Roman"/>
          <w:sz w:val="28"/>
          <w:szCs w:val="28"/>
        </w:rPr>
        <w:t xml:space="preserve"> Красноярского края от 02.11.2000 №</w:t>
      </w:r>
      <w:r w:rsidR="005C7884" w:rsidRPr="003743DF">
        <w:rPr>
          <w:rFonts w:ascii="Times New Roman" w:hAnsi="Times New Roman" w:cs="Times New Roman"/>
          <w:sz w:val="28"/>
          <w:szCs w:val="28"/>
        </w:rPr>
        <w:t xml:space="preserve"> 12-961 «О защите прав ребенка».</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Решение задач подпрограммы 3 достигается через реализацию ее мероприятий. Исполнителями мероприятий подпрограммы являются администрация </w:t>
      </w:r>
      <w:r w:rsidR="00752288" w:rsidRPr="003743DF">
        <w:rPr>
          <w:rFonts w:ascii="Times New Roman" w:hAnsi="Times New Roman" w:cs="Times New Roman"/>
          <w:sz w:val="28"/>
          <w:szCs w:val="28"/>
        </w:rPr>
        <w:t xml:space="preserve">города Боготола, Муниципальное казенное учреждение </w:t>
      </w:r>
      <w:r w:rsidRPr="003743DF">
        <w:rPr>
          <w:rFonts w:ascii="Times New Roman" w:hAnsi="Times New Roman" w:cs="Times New Roman"/>
          <w:sz w:val="28"/>
          <w:szCs w:val="28"/>
        </w:rPr>
        <w:t>«Управление образования г. Боготола», Муниципальное казенное учреждение «С</w:t>
      </w:r>
      <w:r w:rsidR="00752288" w:rsidRPr="003743DF">
        <w:rPr>
          <w:rFonts w:ascii="Times New Roman" w:hAnsi="Times New Roman" w:cs="Times New Roman"/>
          <w:sz w:val="28"/>
          <w:szCs w:val="28"/>
        </w:rPr>
        <w:t>пециализированное учреждение по</w:t>
      </w:r>
      <w:r w:rsidRPr="003743DF">
        <w:rPr>
          <w:rFonts w:ascii="Times New Roman" w:hAnsi="Times New Roman" w:cs="Times New Roman"/>
          <w:sz w:val="28"/>
          <w:szCs w:val="28"/>
        </w:rPr>
        <w:t xml:space="preserve"> бухгалтерскому учету» г. Боготола посоответствующим мероприятием подпрограммы.Критерии выбора исполнителей для реализации мероприятий подпрограммы обусло</w:t>
      </w:r>
      <w:r w:rsidR="00752288" w:rsidRPr="003743DF">
        <w:rPr>
          <w:rFonts w:ascii="Times New Roman" w:hAnsi="Times New Roman" w:cs="Times New Roman"/>
          <w:sz w:val="28"/>
          <w:szCs w:val="28"/>
        </w:rPr>
        <w:t>влены функциями Муниципального казенного</w:t>
      </w:r>
      <w:r w:rsidRPr="003743DF">
        <w:rPr>
          <w:rFonts w:ascii="Times New Roman" w:hAnsi="Times New Roman" w:cs="Times New Roman"/>
          <w:sz w:val="28"/>
          <w:szCs w:val="28"/>
        </w:rPr>
        <w:t xml:space="preserve"> уч</w:t>
      </w:r>
      <w:r w:rsidR="00752288" w:rsidRPr="003743DF">
        <w:rPr>
          <w:rFonts w:ascii="Times New Roman" w:hAnsi="Times New Roman" w:cs="Times New Roman"/>
          <w:sz w:val="28"/>
          <w:szCs w:val="28"/>
        </w:rPr>
        <w:t xml:space="preserve">реждения </w:t>
      </w:r>
      <w:r w:rsidRPr="003743DF">
        <w:rPr>
          <w:rFonts w:ascii="Times New Roman" w:hAnsi="Times New Roman" w:cs="Times New Roman"/>
          <w:sz w:val="28"/>
          <w:szCs w:val="28"/>
        </w:rPr>
        <w:t>«Управление образования г. Боготола» и подведомственных ему учреждений,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F825D9" w:rsidRPr="003743DF" w:rsidRDefault="00802335"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Муниципальное казенное учреждение </w:t>
      </w:r>
      <w:r w:rsidR="00F825D9" w:rsidRPr="003743DF">
        <w:rPr>
          <w:rFonts w:ascii="Times New Roman" w:hAnsi="Times New Roman" w:cs="Times New Roman"/>
          <w:sz w:val="28"/>
          <w:szCs w:val="28"/>
        </w:rPr>
        <w:t xml:space="preserve">«Управление образования г. Боготола» является ответственным исполнителем и координатором подпрограммы. </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lastRenderedPageBreak/>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25D9" w:rsidRPr="003743DF" w:rsidRDefault="00F825D9" w:rsidP="003743DF">
      <w:pPr>
        <w:widowControl w:val="0"/>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743DF">
        <w:rPr>
          <w:rFonts w:ascii="Times New Roman" w:eastAsia="Times New Roman" w:hAnsi="Times New Roman" w:cs="Times New Roman"/>
          <w:sz w:val="28"/>
          <w:szCs w:val="28"/>
        </w:rPr>
        <w:t xml:space="preserve">Источником финансирования подпрограммы является местный бюджет. </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F825D9" w:rsidRPr="003743DF" w:rsidRDefault="00F825D9" w:rsidP="003743DF">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3743DF">
        <w:rPr>
          <w:rFonts w:ascii="Times New Roman" w:hAnsi="Times New Roman" w:cs="Times New Roman"/>
          <w:sz w:val="28"/>
          <w:szCs w:val="28"/>
        </w:rPr>
        <w:t>Главным распорядителем средств местного бюджета является Муниципальное казенное учреждение «Управление образования г. Боготола».</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F825D9" w:rsidRPr="003743DF" w:rsidRDefault="00F825D9" w:rsidP="003743DF">
      <w:pPr>
        <w:shd w:val="clear" w:color="auto" w:fill="FFFFFF" w:themeFill="background1"/>
        <w:spacing w:after="0" w:line="240" w:lineRule="auto"/>
        <w:ind w:firstLine="709"/>
        <w:jc w:val="both"/>
        <w:rPr>
          <w:rFonts w:ascii="Times New Roman" w:hAnsi="Times New Roman" w:cs="Times New Roman"/>
          <w:sz w:val="28"/>
          <w:szCs w:val="28"/>
        </w:rPr>
      </w:pPr>
      <w:r w:rsidRPr="003743DF">
        <w:rPr>
          <w:rFonts w:ascii="Times New Roman" w:hAnsi="Times New Roman" w:cs="Times New Roman"/>
          <w:sz w:val="28"/>
          <w:szCs w:val="28"/>
        </w:rPr>
        <w:t>Реализация мероприятия 3.1.1 подпрограммы 3 осуществляется Муниципальным казенным учреждением «Управление образования г. Боготола» путем направления специалистов Муниципального казенного учреждения «Управление образования г. Боготола» в Красноярский краевой институт повышения квалификации на обучение в целях повышения квалификации на основании приказа руководителя о командировании. Расходование средств, предусмотренных для выполнения мероприятий, осуществляется на оплату проживания, суточных расходов специалистов.</w:t>
      </w:r>
    </w:p>
    <w:p w:rsidR="00F825D9" w:rsidRPr="003743DF" w:rsidRDefault="00F825D9" w:rsidP="003743DF">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3743DF">
        <w:rPr>
          <w:rFonts w:ascii="Times New Roman" w:hAnsi="Times New Roman" w:cs="Times New Roman"/>
          <w:sz w:val="28"/>
          <w:szCs w:val="28"/>
        </w:rPr>
        <w:t xml:space="preserve">Реализация мероприятия 3.1.2 подпрограммы 3 осуществляется Муниципальным казенным учреждением «Управление образования г. Боготола» путем размещения заказа в соответствии </w:t>
      </w:r>
      <w:r w:rsidRPr="003743DF">
        <w:rPr>
          <w:rFonts w:ascii="Times New Roman" w:eastAsia="Times New Roman" w:hAnsi="Times New Roman" w:cs="Times New Roman"/>
          <w:sz w:val="28"/>
          <w:szCs w:val="28"/>
        </w:rPr>
        <w:t>Федеральным законом</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Финансовое обеспечение функционирования Отдела опеки и попечительства осуществляется за счет средств бюджета Красноярского края. Средства из бюджета Красноярского края поступают в виде 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«Государственная поддержка детей-сирот, расширение практики применения семейных форм воспитания» государственной программы Красноярского края «Развитие образования». Субвенция предоставляется на основании Федеральных законов от 24.04.2008 </w:t>
      </w:r>
      <w:hyperlink r:id="rId52" w:history="1">
        <w:r w:rsidRPr="003743DF">
          <w:rPr>
            <w:rFonts w:ascii="Times New Roman" w:hAnsi="Times New Roman" w:cs="Times New Roman"/>
            <w:sz w:val="28"/>
            <w:szCs w:val="28"/>
          </w:rPr>
          <w:t>№ 48-ФЗ</w:t>
        </w:r>
      </w:hyperlink>
      <w:r w:rsidRPr="003743DF">
        <w:rPr>
          <w:rFonts w:ascii="Times New Roman" w:hAnsi="Times New Roman" w:cs="Times New Roman"/>
          <w:sz w:val="28"/>
          <w:szCs w:val="28"/>
        </w:rPr>
        <w:t xml:space="preserve"> «Об опеке и попечительстве», от 06.10.1999 </w:t>
      </w:r>
      <w:hyperlink r:id="rId53" w:history="1">
        <w:r w:rsidRPr="003743DF">
          <w:rPr>
            <w:rFonts w:ascii="Times New Roman" w:hAnsi="Times New Roman" w:cs="Times New Roman"/>
            <w:sz w:val="28"/>
            <w:szCs w:val="28"/>
          </w:rPr>
          <w:t>№ 184-ФЗ</w:t>
        </w:r>
      </w:hyperlink>
      <w:r w:rsidRPr="003743DF">
        <w:rPr>
          <w:rFonts w:ascii="Times New Roman" w:hAnsi="Times New Roman" w:cs="Times New Roman"/>
          <w:sz w:val="28"/>
          <w:szCs w:val="28"/>
        </w:rPr>
        <w:t xml:space="preserve"> «Об общих принципах организации законодательных (представительных) и исполнительных </w:t>
      </w:r>
      <w:r w:rsidRPr="003743DF">
        <w:rPr>
          <w:rFonts w:ascii="Times New Roman" w:hAnsi="Times New Roman" w:cs="Times New Roman"/>
          <w:sz w:val="28"/>
          <w:szCs w:val="28"/>
        </w:rPr>
        <w:lastRenderedPageBreak/>
        <w:t xml:space="preserve">органов государственной власти субъектов Российской Федерации» и на основании </w:t>
      </w:r>
      <w:hyperlink r:id="rId54" w:history="1">
        <w:r w:rsidRPr="003743DF">
          <w:rPr>
            <w:rFonts w:ascii="Times New Roman" w:hAnsi="Times New Roman" w:cs="Times New Roman"/>
            <w:sz w:val="28"/>
            <w:szCs w:val="28"/>
          </w:rPr>
          <w:t>Закона</w:t>
        </w:r>
      </w:hyperlink>
      <w:r w:rsidRPr="003743DF">
        <w:rPr>
          <w:rFonts w:ascii="Times New Roman" w:hAnsi="Times New Roman" w:cs="Times New Roman"/>
          <w:sz w:val="28"/>
          <w:szCs w:val="28"/>
        </w:rPr>
        <w:t xml:space="preserve"> Красноярского края от 20.12.2007 №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Также финансирование расходов, связанных с содержанием помещений отдела, оплатой труда вспомогательного персонала, осуществляется за счет средств муниципального бюджета путем выделения сметного финансирования.</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Эффективность деятельности по опеке и попечительству над несовершеннолетними достигается путем соблюдения четко сформулированных принципов работы, к которым относятся:</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соблюдение установленных целей и задач организации деятельности по опеке и попечительству;</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систематический анализ и планирование деятельности по исполнению государственных полномочий в области опеки и попечительства.</w:t>
      </w:r>
    </w:p>
    <w:p w:rsidR="00F825D9" w:rsidRPr="003743DF" w:rsidRDefault="00F825D9" w:rsidP="003743DF">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Органом, ответственным за реализацию подпрограммы, являются Муниципальное казенное учреждение «Управление образования г. Боготола», Администрация г. Боготола, МКУ «СУБУ» г. Боготола, которые осуществляют следующие функции:</w:t>
      </w:r>
    </w:p>
    <w:p w:rsidR="00F825D9" w:rsidRPr="003743DF" w:rsidRDefault="00F825D9" w:rsidP="003743DF">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3743DF">
        <w:rPr>
          <w:rFonts w:ascii="Times New Roman" w:hAnsi="Times New Roman" w:cs="Times New Roman"/>
          <w:kern w:val="1"/>
          <w:sz w:val="28"/>
          <w:szCs w:val="28"/>
          <w:lang w:eastAsia="ar-SA"/>
        </w:rPr>
        <w:t>Муниципальное казенное учреждение «Управление образования г. Боготола»:</w:t>
      </w:r>
    </w:p>
    <w:p w:rsidR="00F825D9" w:rsidRPr="003743DF" w:rsidRDefault="00F825D9" w:rsidP="003743DF">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743DF">
        <w:rPr>
          <w:rFonts w:ascii="Times New Roman" w:hAnsi="Times New Roman" w:cs="Times New Roman"/>
          <w:kern w:val="1"/>
          <w:sz w:val="28"/>
          <w:szCs w:val="28"/>
          <w:lang w:eastAsia="ar-SA"/>
        </w:rPr>
        <w:t>организацию и проведение городских мероприятий (конкурсов, выставок, семинаров, конференций, форумов,) с участием учащихся, педагогов, общественности;</w:t>
      </w:r>
    </w:p>
    <w:p w:rsidR="00F825D9" w:rsidRPr="003743DF" w:rsidRDefault="00F825D9" w:rsidP="003743DF">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743DF">
        <w:rPr>
          <w:rFonts w:ascii="Times New Roman" w:hAnsi="Times New Roman" w:cs="Times New Roman"/>
          <w:kern w:val="1"/>
          <w:sz w:val="28"/>
          <w:szCs w:val="28"/>
          <w:lang w:eastAsia="ar-SA"/>
        </w:rPr>
        <w:t>методическое и информационное сопровождение работ по реализации комплекса программных мероприятий;</w:t>
      </w:r>
    </w:p>
    <w:p w:rsidR="00F825D9" w:rsidRPr="003743DF" w:rsidRDefault="00F825D9" w:rsidP="003743DF">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743DF">
        <w:rPr>
          <w:rFonts w:ascii="Times New Roman" w:hAnsi="Times New Roman" w:cs="Times New Roman"/>
          <w:kern w:val="1"/>
          <w:sz w:val="28"/>
          <w:szCs w:val="28"/>
          <w:lang w:eastAsia="ar-SA"/>
        </w:rPr>
        <w:t>проведение заседаний рабочих групп, выездных совещаний с целью контроля и координации исполнения программных мероприятий;</w:t>
      </w:r>
    </w:p>
    <w:p w:rsidR="00F825D9" w:rsidRPr="003743DF" w:rsidRDefault="00F825D9"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непосредственный контроль за ходом реализации мероприятий подпрограммы;</w:t>
      </w:r>
    </w:p>
    <w:p w:rsidR="00F825D9" w:rsidRPr="003743DF" w:rsidRDefault="00F825D9"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подготовка отчетов о реализации подпрограммы.</w:t>
      </w:r>
    </w:p>
    <w:p w:rsidR="00F825D9" w:rsidRPr="003743DF" w:rsidRDefault="00F825D9"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Администрация города в качестве органа опеки и попечительства несовершеннолетних:</w:t>
      </w:r>
    </w:p>
    <w:p w:rsidR="00F825D9" w:rsidRPr="003743DF" w:rsidRDefault="00F825D9"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 участвует в выявлении несовершеннолетних, оставшихся без попечения родителей;</w:t>
      </w:r>
    </w:p>
    <w:p w:rsidR="00F825D9" w:rsidRPr="003743DF" w:rsidRDefault="00F825D9"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 осуществляет прием и содержание детей, оставшихся без попечения родителей, в учреждениях образования;</w:t>
      </w:r>
    </w:p>
    <w:p w:rsidR="00F825D9" w:rsidRPr="003743DF" w:rsidRDefault="00F825D9"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 участвует в разработке и реализации муниципальных программ по вопросам   семьи, материнства    и   детства, участвуют   в   мероприятиях   по профилактике «социального сиротства»;</w:t>
      </w:r>
    </w:p>
    <w:p w:rsidR="00F825D9" w:rsidRPr="003743DF" w:rsidRDefault="00F825D9"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lastRenderedPageBreak/>
        <w:t>- в пределах своей   компетенции   оказывает помощь   по   вопросам образования детей, находящихся под опекой (попечительством), в приемных семьях;</w:t>
      </w:r>
    </w:p>
    <w:p w:rsidR="00F825D9" w:rsidRPr="003743DF" w:rsidRDefault="00F825D9"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   выполняет   иные   полномочия   по   опеке   и   попечительству   над детьми, оставшимися без попечения родителей, согласно действующему законодательству.</w:t>
      </w:r>
    </w:p>
    <w:p w:rsidR="00F825D9" w:rsidRPr="003743DF" w:rsidRDefault="00F825D9" w:rsidP="003743DF">
      <w:pPr>
        <w:shd w:val="clear" w:color="auto" w:fill="FFFFFF" w:themeFill="background1"/>
        <w:spacing w:after="0" w:line="240" w:lineRule="auto"/>
        <w:ind w:right="-114" w:firstLine="708"/>
        <w:jc w:val="both"/>
        <w:rPr>
          <w:rFonts w:ascii="Times New Roman" w:hAnsi="Times New Roman" w:cs="Times New Roman"/>
          <w:spacing w:val="-1"/>
          <w:sz w:val="28"/>
          <w:szCs w:val="28"/>
        </w:rPr>
      </w:pPr>
      <w:r w:rsidRPr="003743DF">
        <w:rPr>
          <w:rFonts w:ascii="Times New Roman" w:hAnsi="Times New Roman" w:cs="Times New Roman"/>
          <w:spacing w:val="-1"/>
          <w:sz w:val="28"/>
          <w:szCs w:val="28"/>
        </w:rPr>
        <w:t xml:space="preserve">За счет средств городского бюджета осуществляется содержание МКУ «Управление образования», </w:t>
      </w:r>
      <w:r w:rsidRPr="003743DF">
        <w:rPr>
          <w:rFonts w:ascii="Times New Roman" w:hAnsi="Times New Roman" w:cs="Times New Roman"/>
          <w:spacing w:val="19"/>
          <w:sz w:val="28"/>
          <w:szCs w:val="28"/>
        </w:rPr>
        <w:t>МКУ «СУБУ» г. Боготола</w:t>
      </w:r>
      <w:r w:rsidRPr="003743DF">
        <w:rPr>
          <w:rFonts w:ascii="Times New Roman" w:hAnsi="Times New Roman" w:cs="Times New Roman"/>
          <w:spacing w:val="-1"/>
          <w:sz w:val="28"/>
          <w:szCs w:val="28"/>
        </w:rPr>
        <w:t xml:space="preserve">. </w:t>
      </w:r>
    </w:p>
    <w:p w:rsidR="00F825D9" w:rsidRPr="003743DF" w:rsidRDefault="00F825D9" w:rsidP="003743DF">
      <w:pPr>
        <w:shd w:val="clear" w:color="auto" w:fill="FFFFFF" w:themeFill="background1"/>
        <w:spacing w:after="0" w:line="240" w:lineRule="auto"/>
        <w:ind w:firstLine="708"/>
        <w:jc w:val="both"/>
        <w:rPr>
          <w:rFonts w:ascii="Times New Roman" w:hAnsi="Times New Roman" w:cs="Times New Roman"/>
          <w:sz w:val="28"/>
          <w:szCs w:val="28"/>
        </w:rPr>
      </w:pPr>
      <w:r w:rsidRPr="003743DF">
        <w:rPr>
          <w:rFonts w:ascii="Times New Roman" w:hAnsi="Times New Roman" w:cs="Times New Roman"/>
          <w:sz w:val="28"/>
          <w:szCs w:val="28"/>
        </w:rPr>
        <w:t xml:space="preserve">Оценка социально-экономической эффективности проводится </w:t>
      </w:r>
      <w:r w:rsidRPr="003743DF">
        <w:rPr>
          <w:rFonts w:ascii="Times New Roman" w:hAnsi="Times New Roman" w:cs="Times New Roman"/>
          <w:kern w:val="1"/>
          <w:sz w:val="28"/>
          <w:szCs w:val="28"/>
          <w:lang w:eastAsia="ar-SA"/>
        </w:rPr>
        <w:t>Муниципальным казенным учреждением «Управление образования г. Боготола»</w:t>
      </w:r>
      <w:r w:rsidRPr="003743DF">
        <w:rPr>
          <w:rFonts w:ascii="Times New Roman" w:hAnsi="Times New Roman" w:cs="Times New Roman"/>
          <w:sz w:val="28"/>
          <w:szCs w:val="28"/>
        </w:rPr>
        <w:t>.</w:t>
      </w:r>
    </w:p>
    <w:p w:rsidR="00FC0F10" w:rsidRPr="003743DF" w:rsidRDefault="00FC0F10" w:rsidP="003743DF">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3743DF">
        <w:rPr>
          <w:rFonts w:ascii="Times New Roman" w:hAnsi="Times New Roman" w:cs="Times New Roman"/>
          <w:sz w:val="28"/>
          <w:szCs w:val="28"/>
        </w:rPr>
        <w:t>Органом, ответственным за реализацию подпрограммы, являются Муниципальное казенное учреждение «Управление образования г. Боготола», Администрация г. Боготола, МКУ «СУБУ» г. Боготола, которые осуществляют следующие функции:</w:t>
      </w:r>
    </w:p>
    <w:p w:rsidR="00FC0F10" w:rsidRPr="003743DF" w:rsidRDefault="00FC0F10" w:rsidP="003743DF">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3743DF">
        <w:rPr>
          <w:rFonts w:ascii="Times New Roman" w:hAnsi="Times New Roman" w:cs="Times New Roman"/>
          <w:kern w:val="1"/>
          <w:sz w:val="28"/>
          <w:szCs w:val="28"/>
          <w:lang w:eastAsia="ar-SA"/>
        </w:rPr>
        <w:t>Муниципальное казенное учреждение «Управление образования г. Боготола»:</w:t>
      </w:r>
    </w:p>
    <w:p w:rsidR="00FC0F10" w:rsidRPr="003743DF" w:rsidRDefault="00FC0F10" w:rsidP="003743DF">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743DF">
        <w:rPr>
          <w:rFonts w:ascii="Times New Roman" w:hAnsi="Times New Roman" w:cs="Times New Roman"/>
          <w:kern w:val="1"/>
          <w:sz w:val="28"/>
          <w:szCs w:val="28"/>
          <w:lang w:eastAsia="ar-SA"/>
        </w:rPr>
        <w:t>организацию и проведение городских мероприятий (конкурсов, выставок, семинаров, конференций, форумов,) с участием учащихся, педагогов, общественности;</w:t>
      </w:r>
    </w:p>
    <w:p w:rsidR="00FC0F10" w:rsidRPr="003743DF" w:rsidRDefault="00FC0F10" w:rsidP="003743DF">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743DF">
        <w:rPr>
          <w:rFonts w:ascii="Times New Roman" w:hAnsi="Times New Roman" w:cs="Times New Roman"/>
          <w:kern w:val="1"/>
          <w:sz w:val="28"/>
          <w:szCs w:val="28"/>
          <w:lang w:eastAsia="ar-SA"/>
        </w:rPr>
        <w:t>методическое и информационное сопровождение работ по реализации комплекса программных мероприятий;</w:t>
      </w:r>
    </w:p>
    <w:p w:rsidR="00FC0F10" w:rsidRPr="003743DF" w:rsidRDefault="00FC0F10" w:rsidP="003743DF">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3743DF">
        <w:rPr>
          <w:rFonts w:ascii="Times New Roman" w:hAnsi="Times New Roman" w:cs="Times New Roman"/>
          <w:kern w:val="1"/>
          <w:sz w:val="28"/>
          <w:szCs w:val="28"/>
          <w:lang w:eastAsia="ar-SA"/>
        </w:rPr>
        <w:t>проведение заседаний рабочих групп, выездных совещаний с целью контроля и координации исполнения программных мероприятий;</w:t>
      </w:r>
    </w:p>
    <w:p w:rsidR="00FC0F10" w:rsidRPr="003743DF" w:rsidRDefault="00FC0F10"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непосредственный контроль за ходом реализации мероприятий подпрограммы;</w:t>
      </w:r>
    </w:p>
    <w:p w:rsidR="00FC0F10" w:rsidRPr="003743DF" w:rsidRDefault="00FC0F10"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подготовка отчетов о реализации подпрограммы.</w:t>
      </w:r>
    </w:p>
    <w:p w:rsidR="00FC0F10" w:rsidRPr="003743DF" w:rsidRDefault="00FC0F10"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Администрация города в качестве органа опеки и попечительства несовершеннолетних:</w:t>
      </w:r>
    </w:p>
    <w:p w:rsidR="00FC0F10" w:rsidRPr="003743DF" w:rsidRDefault="00FC0F10"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 участвует в выявлении несовершеннолетних, оставшихся без попечения родителей;</w:t>
      </w:r>
    </w:p>
    <w:p w:rsidR="00FC0F10" w:rsidRPr="003743DF" w:rsidRDefault="00FC0F10"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 осуществляет прием и содержание детей, оставшихся без попечения родителей, в учреждениях образования;</w:t>
      </w:r>
    </w:p>
    <w:p w:rsidR="00FC0F10" w:rsidRPr="003743DF" w:rsidRDefault="00FC0F10"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 участвует в разработке и реализации муниципальных программ по вопросам   семьи, материнства    и   детства, участвуют   в   мероприятиях   по профилактике "социального сиротства";</w:t>
      </w:r>
    </w:p>
    <w:p w:rsidR="00FC0F10" w:rsidRPr="003743DF" w:rsidRDefault="00FC0F10"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 в пределах своей   компетенции   оказывает помощь   по   вопросам образования детей, находящихся под опекой (попечительством), в приемных семьях;</w:t>
      </w:r>
    </w:p>
    <w:p w:rsidR="00FC0F10" w:rsidRPr="003743DF" w:rsidRDefault="00FC0F10"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   выполняет   иные   полномочия   по   опеке   и   попечительству   над детьми, оставшимися без попечения родителей, согласно действующему законодательству.</w:t>
      </w:r>
    </w:p>
    <w:p w:rsidR="00FC0F10" w:rsidRPr="003743DF" w:rsidRDefault="00FC0F10"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t xml:space="preserve">За счет средств городского бюджета осуществляется содержание МКУ «Управление образования», МКУ «СУБУ» г. Боготола. </w:t>
      </w:r>
    </w:p>
    <w:p w:rsidR="00752288" w:rsidRPr="003743DF" w:rsidRDefault="00FC0F10" w:rsidP="003743DF">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3743DF">
        <w:rPr>
          <w:rFonts w:ascii="Times New Roman" w:eastAsia="Calibri" w:hAnsi="Times New Roman" w:cs="Times New Roman"/>
          <w:sz w:val="28"/>
          <w:szCs w:val="28"/>
          <w:lang w:eastAsia="en-US"/>
        </w:rPr>
        <w:lastRenderedPageBreak/>
        <w:t>Обязательным условием эффективности программы является успешное выполнение целевых индикаторов и показателей подпрограммы, а также мероприятий в установленные сроки.</w:t>
      </w:r>
    </w:p>
    <w:p w:rsidR="00752288" w:rsidRPr="003743DF" w:rsidRDefault="00752288" w:rsidP="003743DF">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ED3400" w:rsidRPr="003743DF" w:rsidRDefault="00ED3400"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3743DF" w:rsidRDefault="00ED3400"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3743DF" w:rsidRDefault="00ED3400"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3743DF" w:rsidRDefault="00ED3400"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3743DF" w:rsidRDefault="00ED3400"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3743DF" w:rsidRDefault="00ED3400"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3743DF" w:rsidRDefault="0005669E" w:rsidP="003743D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sectPr w:rsidR="0005669E" w:rsidRPr="003743DF" w:rsidSect="00480A8A">
          <w:pgSz w:w="11906" w:h="16838" w:code="9"/>
          <w:pgMar w:top="1134" w:right="1134" w:bottom="1134" w:left="1701" w:header="0" w:footer="0" w:gutter="0"/>
          <w:cols w:space="720"/>
          <w:docGrid w:linePitch="299"/>
        </w:sectPr>
      </w:pPr>
    </w:p>
    <w:tbl>
      <w:tblPr>
        <w:tblStyle w:val="af0"/>
        <w:tblW w:w="0" w:type="auto"/>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FA0131" w:rsidRPr="003743DF" w:rsidTr="00A94B5B">
        <w:tc>
          <w:tcPr>
            <w:tcW w:w="4394" w:type="dxa"/>
            <w:hideMark/>
          </w:tcPr>
          <w:p w:rsidR="00FA0131" w:rsidRPr="003743DF" w:rsidRDefault="00FA0131" w:rsidP="003743DF">
            <w:pPr>
              <w:pStyle w:val="ConsPlusNormal"/>
              <w:shd w:val="clear" w:color="auto" w:fill="FFFFFF" w:themeFill="background1"/>
              <w:rPr>
                <w:rFonts w:ascii="Times New Roman" w:eastAsia="Times New Roman" w:hAnsi="Times New Roman" w:cs="Times New Roman"/>
                <w:szCs w:val="20"/>
              </w:rPr>
            </w:pPr>
          </w:p>
        </w:tc>
      </w:tr>
    </w:tbl>
    <w:p w:rsidR="0005669E" w:rsidRPr="003743DF" w:rsidRDefault="0005669E" w:rsidP="003743DF">
      <w:pPr>
        <w:widowControl w:val="0"/>
        <w:autoSpaceDE w:val="0"/>
        <w:autoSpaceDN w:val="0"/>
        <w:spacing w:after="0" w:line="240" w:lineRule="auto"/>
        <w:rPr>
          <w:rFonts w:ascii="Times New Roman" w:eastAsia="Times New Roman" w:hAnsi="Times New Roman" w:cs="Times New Roman"/>
          <w:sz w:val="24"/>
          <w:szCs w:val="24"/>
        </w:rPr>
      </w:pPr>
    </w:p>
    <w:tbl>
      <w:tblPr>
        <w:tblStyle w:val="af0"/>
        <w:tblW w:w="0" w:type="auto"/>
        <w:tblInd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5669E" w:rsidRPr="003743DF" w:rsidTr="0005669E">
        <w:tc>
          <w:tcPr>
            <w:tcW w:w="7229" w:type="dxa"/>
          </w:tcPr>
          <w:p w:rsidR="0005669E" w:rsidRPr="003743DF" w:rsidRDefault="0005669E" w:rsidP="003743DF">
            <w:pPr>
              <w:pStyle w:val="ConsPlusNormal"/>
              <w:ind w:left="4002"/>
              <w:rPr>
                <w:rFonts w:ascii="Times New Roman" w:hAnsi="Times New Roman" w:cs="Times New Roman"/>
                <w:sz w:val="24"/>
                <w:szCs w:val="24"/>
              </w:rPr>
            </w:pPr>
            <w:r w:rsidRPr="003743DF">
              <w:rPr>
                <w:rFonts w:ascii="Times New Roman" w:hAnsi="Times New Roman" w:cs="Times New Roman"/>
                <w:sz w:val="24"/>
                <w:szCs w:val="24"/>
              </w:rPr>
              <w:t>Приложение № 1</w:t>
            </w:r>
          </w:p>
          <w:p w:rsidR="0005669E" w:rsidRPr="003743DF" w:rsidRDefault="0005669E" w:rsidP="003743DF">
            <w:pPr>
              <w:pStyle w:val="ConsPlusNormal"/>
              <w:ind w:left="4002"/>
              <w:rPr>
                <w:rFonts w:ascii="Times New Roman" w:hAnsi="Times New Roman" w:cs="Times New Roman"/>
                <w:sz w:val="24"/>
                <w:szCs w:val="24"/>
              </w:rPr>
            </w:pPr>
            <w:r w:rsidRPr="003743DF">
              <w:rPr>
                <w:rFonts w:ascii="Times New Roman" w:hAnsi="Times New Roman" w:cs="Times New Roman"/>
                <w:sz w:val="24"/>
                <w:szCs w:val="24"/>
              </w:rPr>
              <w:t>к подпрограмме3</w:t>
            </w:r>
          </w:p>
          <w:p w:rsidR="0005669E" w:rsidRPr="003743DF" w:rsidRDefault="0005669E" w:rsidP="003743DF">
            <w:pPr>
              <w:pStyle w:val="ConsPlusNormal"/>
              <w:ind w:left="4002"/>
              <w:rPr>
                <w:rFonts w:ascii="Times New Roman" w:hAnsi="Times New Roman" w:cs="Times New Roman"/>
                <w:sz w:val="24"/>
                <w:szCs w:val="24"/>
              </w:rPr>
            </w:pPr>
            <w:r w:rsidRPr="003743DF">
              <w:rPr>
                <w:rFonts w:ascii="Times New Roman" w:hAnsi="Times New Roman" w:cs="Times New Roman"/>
                <w:sz w:val="24"/>
                <w:szCs w:val="24"/>
              </w:rPr>
              <w:t>муниципальной программы</w:t>
            </w:r>
          </w:p>
          <w:p w:rsidR="0005669E" w:rsidRPr="003743DF" w:rsidRDefault="0005669E" w:rsidP="003743DF">
            <w:pPr>
              <w:pStyle w:val="ConsPlusNormal"/>
              <w:ind w:left="4002"/>
              <w:rPr>
                <w:rFonts w:ascii="Times New Roman" w:hAnsi="Times New Roman" w:cs="Times New Roman"/>
                <w:sz w:val="24"/>
                <w:szCs w:val="24"/>
              </w:rPr>
            </w:pPr>
            <w:r w:rsidRPr="003743DF">
              <w:rPr>
                <w:rFonts w:ascii="Times New Roman" w:hAnsi="Times New Roman" w:cs="Times New Roman"/>
                <w:sz w:val="24"/>
                <w:szCs w:val="24"/>
              </w:rPr>
              <w:t>города Боготола</w:t>
            </w:r>
          </w:p>
          <w:p w:rsidR="0005669E" w:rsidRPr="003743DF" w:rsidRDefault="0005669E" w:rsidP="003743DF">
            <w:pPr>
              <w:pStyle w:val="ConsPlusNormal"/>
              <w:ind w:left="4002"/>
              <w:rPr>
                <w:rFonts w:ascii="Times New Roman" w:hAnsi="Times New Roman" w:cs="Times New Roman"/>
                <w:sz w:val="24"/>
                <w:szCs w:val="24"/>
              </w:rPr>
            </w:pPr>
            <w:r w:rsidRPr="003743DF">
              <w:rPr>
                <w:rFonts w:ascii="Times New Roman" w:hAnsi="Times New Roman" w:cs="Times New Roman"/>
                <w:sz w:val="24"/>
                <w:szCs w:val="24"/>
              </w:rPr>
              <w:t>«Развитие образования»</w:t>
            </w:r>
          </w:p>
        </w:tc>
      </w:tr>
    </w:tbl>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sz w:val="24"/>
          <w:szCs w:val="24"/>
        </w:rPr>
      </w:pPr>
    </w:p>
    <w:p w:rsidR="0005669E" w:rsidRPr="003743DF" w:rsidRDefault="0005669E" w:rsidP="003743DF">
      <w:pPr>
        <w:pStyle w:val="ConsPlusNormal"/>
        <w:ind w:left="4002"/>
        <w:jc w:val="center"/>
        <w:rPr>
          <w:rFonts w:ascii="Times New Roman" w:eastAsia="Times New Roman" w:hAnsi="Times New Roman" w:cs="Times New Roman"/>
          <w:sz w:val="24"/>
          <w:szCs w:val="24"/>
        </w:rPr>
      </w:pPr>
    </w:p>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sz w:val="24"/>
          <w:szCs w:val="24"/>
        </w:rPr>
      </w:pPr>
    </w:p>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ПЕРЕЧЕНЬ</w:t>
      </w:r>
    </w:p>
    <w:p w:rsidR="0005669E" w:rsidRPr="003743DF" w:rsidRDefault="0005669E" w:rsidP="003743DF">
      <w:pPr>
        <w:pStyle w:val="ConsPlusNormal"/>
        <w:jc w:val="center"/>
        <w:rPr>
          <w:rFonts w:ascii="Times New Roman" w:hAnsi="Times New Roman" w:cs="Times New Roman"/>
          <w:sz w:val="24"/>
          <w:szCs w:val="24"/>
        </w:rPr>
      </w:pPr>
      <w:r w:rsidRPr="003743DF">
        <w:rPr>
          <w:rFonts w:ascii="Times New Roman" w:eastAsia="Calibri" w:hAnsi="Times New Roman" w:cs="Times New Roman"/>
          <w:sz w:val="24"/>
          <w:szCs w:val="24"/>
          <w:lang w:eastAsia="en-US"/>
        </w:rPr>
        <w:t>И ЗНАЧЕНИЯ ПОКАЗАТЕЛЕЙ РЕЗУЛЬТАТИВНОСТИ ПОДПРОГРАММЫ</w:t>
      </w:r>
    </w:p>
    <w:p w:rsidR="0005669E" w:rsidRPr="003743DF" w:rsidRDefault="0005669E" w:rsidP="003743DF">
      <w:pPr>
        <w:spacing w:after="0" w:line="240" w:lineRule="auto"/>
        <w:rPr>
          <w:rFonts w:ascii="Times New Roman" w:hAnsi="Times New Roman" w:cs="Times New Roman"/>
          <w:sz w:val="28"/>
          <w:szCs w:val="28"/>
        </w:rPr>
      </w:pPr>
    </w:p>
    <w:tbl>
      <w:tblPr>
        <w:tblW w:w="15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532"/>
        <w:gridCol w:w="2027"/>
        <w:gridCol w:w="2027"/>
        <w:gridCol w:w="1418"/>
        <w:gridCol w:w="992"/>
        <w:gridCol w:w="851"/>
        <w:gridCol w:w="850"/>
        <w:gridCol w:w="1000"/>
      </w:tblGrid>
      <w:tr w:rsidR="0005669E" w:rsidRPr="003743DF" w:rsidTr="00321B93">
        <w:trPr>
          <w:jc w:val="center"/>
        </w:trPr>
        <w:tc>
          <w:tcPr>
            <w:tcW w:w="454" w:type="dxa"/>
            <w:vMerge w:val="restart"/>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hAnsi="Times New Roman" w:cs="Times New Roman"/>
              </w:rPr>
              <w:br w:type="page"/>
              <w:t>№</w:t>
            </w:r>
            <w:r w:rsidRPr="003743DF">
              <w:rPr>
                <w:rFonts w:ascii="Times New Roman" w:eastAsia="Times New Roman" w:hAnsi="Times New Roman" w:cs="Times New Roman"/>
              </w:rPr>
              <w:t>п/п</w:t>
            </w:r>
          </w:p>
        </w:tc>
        <w:tc>
          <w:tcPr>
            <w:tcW w:w="5532" w:type="dxa"/>
            <w:vMerge w:val="restart"/>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Цель, показатели результативности</w:t>
            </w:r>
          </w:p>
        </w:tc>
        <w:tc>
          <w:tcPr>
            <w:tcW w:w="2027" w:type="dxa"/>
            <w:vMerge w:val="restart"/>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Ед. изм.</w:t>
            </w:r>
          </w:p>
        </w:tc>
        <w:tc>
          <w:tcPr>
            <w:tcW w:w="2027" w:type="dxa"/>
            <w:vMerge w:val="restart"/>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 xml:space="preserve">Вес </w:t>
            </w:r>
          </w:p>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Показателя</w:t>
            </w:r>
          </w:p>
        </w:tc>
        <w:tc>
          <w:tcPr>
            <w:tcW w:w="1418" w:type="dxa"/>
            <w:vMerge w:val="restart"/>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Источник информации</w:t>
            </w:r>
          </w:p>
        </w:tc>
        <w:tc>
          <w:tcPr>
            <w:tcW w:w="3693" w:type="dxa"/>
            <w:gridSpan w:val="4"/>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Годы реализации подпрограммы</w:t>
            </w:r>
          </w:p>
        </w:tc>
      </w:tr>
      <w:tr w:rsidR="0005669E" w:rsidRPr="003743DF" w:rsidTr="00321B93">
        <w:trPr>
          <w:jc w:val="center"/>
        </w:trPr>
        <w:tc>
          <w:tcPr>
            <w:tcW w:w="454" w:type="dxa"/>
            <w:vMerge/>
            <w:vAlign w:val="center"/>
          </w:tcPr>
          <w:p w:rsidR="0005669E" w:rsidRPr="003743DF" w:rsidRDefault="0005669E" w:rsidP="003743DF">
            <w:pPr>
              <w:spacing w:after="0" w:line="240" w:lineRule="auto"/>
              <w:jc w:val="center"/>
              <w:rPr>
                <w:rFonts w:ascii="Times New Roman" w:eastAsia="Calibri" w:hAnsi="Times New Roman" w:cs="Times New Roman"/>
                <w:lang w:eastAsia="en-US"/>
              </w:rPr>
            </w:pPr>
          </w:p>
        </w:tc>
        <w:tc>
          <w:tcPr>
            <w:tcW w:w="5532" w:type="dxa"/>
            <w:vMerge/>
            <w:vAlign w:val="center"/>
          </w:tcPr>
          <w:p w:rsidR="0005669E" w:rsidRPr="003743DF" w:rsidRDefault="0005669E" w:rsidP="003743DF">
            <w:pPr>
              <w:spacing w:after="0" w:line="240" w:lineRule="auto"/>
              <w:jc w:val="center"/>
              <w:rPr>
                <w:rFonts w:ascii="Times New Roman" w:eastAsia="Calibri" w:hAnsi="Times New Roman" w:cs="Times New Roman"/>
                <w:lang w:eastAsia="en-US"/>
              </w:rPr>
            </w:pPr>
          </w:p>
        </w:tc>
        <w:tc>
          <w:tcPr>
            <w:tcW w:w="2027" w:type="dxa"/>
            <w:vMerge/>
            <w:vAlign w:val="center"/>
          </w:tcPr>
          <w:p w:rsidR="0005669E" w:rsidRPr="003743DF" w:rsidRDefault="0005669E" w:rsidP="003743DF">
            <w:pPr>
              <w:spacing w:after="0" w:line="240" w:lineRule="auto"/>
              <w:jc w:val="center"/>
              <w:rPr>
                <w:rFonts w:ascii="Times New Roman" w:eastAsia="Calibri" w:hAnsi="Times New Roman" w:cs="Times New Roman"/>
                <w:lang w:eastAsia="en-US"/>
              </w:rPr>
            </w:pPr>
          </w:p>
        </w:tc>
        <w:tc>
          <w:tcPr>
            <w:tcW w:w="2027" w:type="dxa"/>
            <w:vMerge/>
            <w:vAlign w:val="center"/>
          </w:tcPr>
          <w:p w:rsidR="0005669E" w:rsidRPr="003743DF" w:rsidRDefault="0005669E" w:rsidP="003743DF">
            <w:pPr>
              <w:spacing w:after="0" w:line="240" w:lineRule="auto"/>
              <w:jc w:val="center"/>
              <w:rPr>
                <w:rFonts w:ascii="Times New Roman" w:eastAsia="Calibri" w:hAnsi="Times New Roman" w:cs="Times New Roman"/>
                <w:lang w:eastAsia="en-US"/>
              </w:rPr>
            </w:pPr>
          </w:p>
        </w:tc>
        <w:tc>
          <w:tcPr>
            <w:tcW w:w="1418" w:type="dxa"/>
            <w:vMerge/>
            <w:vAlign w:val="center"/>
          </w:tcPr>
          <w:p w:rsidR="0005669E" w:rsidRPr="003743DF" w:rsidRDefault="0005669E" w:rsidP="003743DF">
            <w:pPr>
              <w:spacing w:after="0" w:line="240" w:lineRule="auto"/>
              <w:jc w:val="center"/>
              <w:rPr>
                <w:rFonts w:ascii="Times New Roman" w:eastAsia="Calibri" w:hAnsi="Times New Roman" w:cs="Times New Roman"/>
                <w:lang w:eastAsia="en-US"/>
              </w:rPr>
            </w:pPr>
          </w:p>
        </w:tc>
        <w:tc>
          <w:tcPr>
            <w:tcW w:w="992"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w:t>
            </w:r>
            <w:r w:rsidR="000F3920" w:rsidRPr="003743DF">
              <w:rPr>
                <w:rFonts w:ascii="Times New Roman" w:eastAsia="Times New Roman" w:hAnsi="Times New Roman" w:cs="Times New Roman"/>
                <w:b/>
              </w:rPr>
              <w:t>3</w:t>
            </w:r>
          </w:p>
        </w:tc>
        <w:tc>
          <w:tcPr>
            <w:tcW w:w="851"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w:t>
            </w:r>
            <w:r w:rsidR="000F3920" w:rsidRPr="003743DF">
              <w:rPr>
                <w:rFonts w:ascii="Times New Roman" w:eastAsia="Times New Roman" w:hAnsi="Times New Roman" w:cs="Times New Roman"/>
                <w:b/>
              </w:rPr>
              <w:t>4</w:t>
            </w:r>
          </w:p>
        </w:tc>
        <w:tc>
          <w:tcPr>
            <w:tcW w:w="850"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w:t>
            </w:r>
            <w:r w:rsidR="000F3920" w:rsidRPr="003743DF">
              <w:rPr>
                <w:rFonts w:ascii="Times New Roman" w:eastAsia="Times New Roman" w:hAnsi="Times New Roman" w:cs="Times New Roman"/>
                <w:b/>
              </w:rPr>
              <w:t>5</w:t>
            </w:r>
          </w:p>
        </w:tc>
        <w:tc>
          <w:tcPr>
            <w:tcW w:w="1000"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202</w:t>
            </w:r>
            <w:r w:rsidR="000F3920" w:rsidRPr="003743DF">
              <w:rPr>
                <w:rFonts w:ascii="Times New Roman" w:eastAsia="Times New Roman" w:hAnsi="Times New Roman" w:cs="Times New Roman"/>
                <w:b/>
              </w:rPr>
              <w:t>6</w:t>
            </w:r>
          </w:p>
        </w:tc>
      </w:tr>
      <w:tr w:rsidR="0005669E" w:rsidRPr="003743DF" w:rsidTr="00321B93">
        <w:trPr>
          <w:jc w:val="center"/>
        </w:trPr>
        <w:tc>
          <w:tcPr>
            <w:tcW w:w="454"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5532"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c>
          <w:tcPr>
            <w:tcW w:w="2027"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tc>
        <w:tc>
          <w:tcPr>
            <w:tcW w:w="2027"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1418"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992"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tc>
        <w:tc>
          <w:tcPr>
            <w:tcW w:w="851"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w:t>
            </w:r>
          </w:p>
        </w:tc>
        <w:tc>
          <w:tcPr>
            <w:tcW w:w="850"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w:t>
            </w:r>
          </w:p>
        </w:tc>
        <w:tc>
          <w:tcPr>
            <w:tcW w:w="1000" w:type="dxa"/>
            <w:vAlign w:val="center"/>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w:t>
            </w: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b/>
              </w:rPr>
            </w:pPr>
            <w:r w:rsidRPr="003743DF">
              <w:rPr>
                <w:rFonts w:ascii="Times New Roman" w:eastAsia="Times New Roman" w:hAnsi="Times New Roman" w:cs="Times New Roman"/>
                <w:b/>
              </w:rPr>
              <w:t xml:space="preserve">Наименование подпрограммы 3 </w:t>
            </w:r>
            <w:r w:rsidRPr="003743DF">
              <w:rPr>
                <w:rFonts w:ascii="Times New Roman" w:hAnsi="Times New Roman" w:cs="Times New Roman"/>
                <w:b/>
                <w:bCs/>
                <w:spacing w:val="-4"/>
              </w:rPr>
              <w:t>«</w:t>
            </w:r>
            <w:r w:rsidRPr="003743DF">
              <w:rPr>
                <w:rFonts w:ascii="Times New Roman" w:hAnsi="Times New Roman" w:cs="Times New Roman"/>
                <w:b/>
                <w:bCs/>
                <w:kern w:val="1"/>
              </w:rPr>
              <w:t>Обеспечение реализации муниципальной программы и прочие мероприятия в области образования муниципальной программы»</w:t>
            </w: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Цель подпрограммы</w:t>
            </w:r>
            <w:r w:rsidRPr="003743DF">
              <w:rPr>
                <w:rFonts w:ascii="Times New Roman" w:hAnsi="Times New Roman" w:cs="Times New Roman"/>
                <w:bCs/>
              </w:rPr>
              <w:t>: создание условий для эффективного управления муниципальной системой образования г. Боготола и исполнение администрацией города переданных полномочий по опеке и попечительству</w:t>
            </w: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3743DF" w:rsidRDefault="0005669E" w:rsidP="003743DF">
            <w:pPr>
              <w:shd w:val="clear" w:color="auto" w:fill="FFFFFF"/>
              <w:spacing w:after="0" w:line="240" w:lineRule="auto"/>
              <w:rPr>
                <w:rFonts w:ascii="Times New Roman" w:hAnsi="Times New Roman" w:cs="Times New Roman"/>
                <w:bCs/>
                <w:kern w:val="1"/>
              </w:rPr>
            </w:pPr>
            <w:r w:rsidRPr="003743DF">
              <w:rPr>
                <w:rFonts w:ascii="Times New Roman" w:eastAsia="Times New Roman" w:hAnsi="Times New Roman" w:cs="Times New Roman"/>
              </w:rPr>
              <w:t xml:space="preserve">Задача1: </w:t>
            </w:r>
            <w:r w:rsidRPr="003743DF">
              <w:rPr>
                <w:rFonts w:ascii="Times New Roman" w:hAnsi="Times New Roman" w:cs="Times New Roman"/>
                <w:bCs/>
                <w:kern w:val="1"/>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5532"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Показатели результативности:</w:t>
            </w:r>
          </w:p>
        </w:tc>
        <w:tc>
          <w:tcPr>
            <w:tcW w:w="2027"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2027"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1418"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992"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851"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850"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1000"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p>
        </w:tc>
        <w:tc>
          <w:tcPr>
            <w:tcW w:w="5532"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 xml:space="preserve">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w:t>
            </w:r>
            <w:r w:rsidRPr="003743DF">
              <w:rPr>
                <w:rFonts w:ascii="Times New Roman" w:eastAsia="Times New Roman" w:hAnsi="Times New Roman" w:cs="Times New Roman"/>
              </w:rPr>
              <w:lastRenderedPageBreak/>
              <w:t>задания (выполнение работ), об оценке выполнения муниципального задания и контроль за его выполнением»</w:t>
            </w:r>
          </w:p>
        </w:tc>
        <w:tc>
          <w:tcPr>
            <w:tcW w:w="2027"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балл</w:t>
            </w:r>
          </w:p>
        </w:tc>
        <w:tc>
          <w:tcPr>
            <w:tcW w:w="2027"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0,05</w:t>
            </w:r>
          </w:p>
        </w:tc>
        <w:tc>
          <w:tcPr>
            <w:tcW w:w="1418"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hAnsi="Times New Roman" w:cs="Times New Roman"/>
              </w:rPr>
              <w:t>Ведомственная отчетность</w:t>
            </w:r>
          </w:p>
        </w:tc>
        <w:tc>
          <w:tcPr>
            <w:tcW w:w="992"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851"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850"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1000"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2</w:t>
            </w:r>
          </w:p>
        </w:tc>
        <w:tc>
          <w:tcPr>
            <w:tcW w:w="5532"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Своевременное и качественное оказание муниципальных услуг и выполнение функций по переданным государственным полномочиям</w:t>
            </w:r>
          </w:p>
        </w:tc>
        <w:tc>
          <w:tcPr>
            <w:tcW w:w="2027"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w:t>
            </w:r>
          </w:p>
        </w:tc>
        <w:tc>
          <w:tcPr>
            <w:tcW w:w="2027"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0,05</w:t>
            </w:r>
          </w:p>
        </w:tc>
        <w:tc>
          <w:tcPr>
            <w:tcW w:w="1418"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hAnsi="Times New Roman" w:cs="Times New Roman"/>
              </w:rPr>
              <w:t>Ведомственная отчетность</w:t>
            </w:r>
          </w:p>
        </w:tc>
        <w:tc>
          <w:tcPr>
            <w:tcW w:w="992"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w:t>
            </w:r>
          </w:p>
        </w:tc>
        <w:tc>
          <w:tcPr>
            <w:tcW w:w="851"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w:t>
            </w:r>
          </w:p>
        </w:tc>
        <w:tc>
          <w:tcPr>
            <w:tcW w:w="850"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w:t>
            </w:r>
          </w:p>
        </w:tc>
        <w:tc>
          <w:tcPr>
            <w:tcW w:w="1000"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w:t>
            </w: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3</w:t>
            </w:r>
          </w:p>
        </w:tc>
        <w:tc>
          <w:tcPr>
            <w:tcW w:w="5532" w:type="dxa"/>
          </w:tcPr>
          <w:p w:rsidR="0005669E" w:rsidRPr="003743DF" w:rsidRDefault="0005669E" w:rsidP="003743DF">
            <w:pPr>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rPr>
              <w:t>Соотношение количества проведенных контрольных мероприятий к количеству запланированных</w:t>
            </w:r>
          </w:p>
        </w:tc>
        <w:tc>
          <w:tcPr>
            <w:tcW w:w="2027"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w:t>
            </w:r>
          </w:p>
        </w:tc>
        <w:tc>
          <w:tcPr>
            <w:tcW w:w="2027"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0,05</w:t>
            </w:r>
          </w:p>
        </w:tc>
        <w:tc>
          <w:tcPr>
            <w:tcW w:w="1418"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hAnsi="Times New Roman" w:cs="Times New Roman"/>
              </w:rPr>
              <w:t>Ведомственная отчетность</w:t>
            </w:r>
          </w:p>
        </w:tc>
        <w:tc>
          <w:tcPr>
            <w:tcW w:w="992"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w:t>
            </w:r>
          </w:p>
        </w:tc>
        <w:tc>
          <w:tcPr>
            <w:tcW w:w="851"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w:t>
            </w:r>
          </w:p>
        </w:tc>
        <w:tc>
          <w:tcPr>
            <w:tcW w:w="850"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w:t>
            </w:r>
          </w:p>
        </w:tc>
        <w:tc>
          <w:tcPr>
            <w:tcW w:w="1000" w:type="dxa"/>
          </w:tcPr>
          <w:p w:rsidR="0005669E" w:rsidRPr="003743DF" w:rsidRDefault="0005669E" w:rsidP="003743DF">
            <w:pPr>
              <w:widowControl w:val="0"/>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100</w:t>
            </w: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3743DF" w:rsidRDefault="0005669E" w:rsidP="003743DF">
            <w:pPr>
              <w:pStyle w:val="ConsPlusNormal"/>
              <w:widowControl/>
              <w:shd w:val="clear" w:color="auto" w:fill="FFFFFF"/>
              <w:rPr>
                <w:rFonts w:ascii="Times New Roman" w:hAnsi="Times New Roman" w:cs="Times New Roman"/>
              </w:rPr>
            </w:pPr>
            <w:r w:rsidRPr="003743DF">
              <w:rPr>
                <w:rFonts w:ascii="Times New Roman" w:hAnsi="Times New Roman" w:cs="Times New Roman"/>
                <w:bCs/>
                <w:kern w:val="1"/>
              </w:rPr>
              <w:t>Задача 2: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5532"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Показатели результативности:</w:t>
            </w:r>
          </w:p>
        </w:tc>
        <w:tc>
          <w:tcPr>
            <w:tcW w:w="4054" w:type="dxa"/>
            <w:gridSpan w:val="2"/>
            <w:vAlign w:val="center"/>
          </w:tcPr>
          <w:p w:rsidR="0005669E" w:rsidRPr="003743DF" w:rsidRDefault="0005669E" w:rsidP="003743DF">
            <w:pPr>
              <w:pStyle w:val="ConsPlusNormal"/>
              <w:widowControl/>
              <w:shd w:val="clear" w:color="auto" w:fill="FFFFFF"/>
              <w:jc w:val="center"/>
              <w:rPr>
                <w:rFonts w:ascii="Times New Roman" w:hAnsi="Times New Roman" w:cs="Times New Roman"/>
              </w:rPr>
            </w:pPr>
          </w:p>
        </w:tc>
        <w:tc>
          <w:tcPr>
            <w:tcW w:w="1418" w:type="dxa"/>
            <w:shd w:val="clear" w:color="auto" w:fill="FFFFFF" w:themeFill="background1"/>
            <w:vAlign w:val="center"/>
          </w:tcPr>
          <w:p w:rsidR="0005669E" w:rsidRPr="003743DF" w:rsidRDefault="0005669E" w:rsidP="003743DF">
            <w:pPr>
              <w:pStyle w:val="ConsPlusNormal"/>
              <w:widowControl/>
              <w:shd w:val="clear" w:color="auto" w:fill="FFFFFF"/>
              <w:jc w:val="center"/>
              <w:rPr>
                <w:rFonts w:ascii="Times New Roman" w:hAnsi="Times New Roman" w:cs="Times New Roman"/>
              </w:rPr>
            </w:pPr>
          </w:p>
        </w:tc>
        <w:tc>
          <w:tcPr>
            <w:tcW w:w="992" w:type="dxa"/>
            <w:shd w:val="clear" w:color="auto" w:fill="FFFFFF" w:themeFill="background1"/>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p>
        </w:tc>
        <w:tc>
          <w:tcPr>
            <w:tcW w:w="851" w:type="dxa"/>
            <w:shd w:val="clear" w:color="auto" w:fill="FFFFFF" w:themeFill="background1"/>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p>
        </w:tc>
        <w:tc>
          <w:tcPr>
            <w:tcW w:w="850" w:type="dxa"/>
            <w:shd w:val="clear" w:color="auto" w:fill="FFFFFF" w:themeFill="background1"/>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p>
        </w:tc>
        <w:tc>
          <w:tcPr>
            <w:tcW w:w="1000" w:type="dxa"/>
            <w:shd w:val="clear" w:color="auto" w:fill="FFFFFF" w:themeFill="background1"/>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4</w:t>
            </w:r>
          </w:p>
        </w:tc>
        <w:tc>
          <w:tcPr>
            <w:tcW w:w="5532" w:type="dxa"/>
            <w:shd w:val="clear" w:color="auto" w:fill="auto"/>
          </w:tcPr>
          <w:p w:rsidR="0005669E" w:rsidRPr="003743DF" w:rsidRDefault="0005669E"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kern w:val="2"/>
              </w:rPr>
              <w:t>Количество замещающих семей</w:t>
            </w:r>
          </w:p>
        </w:tc>
        <w:tc>
          <w:tcPr>
            <w:tcW w:w="2027" w:type="dxa"/>
            <w:shd w:val="clear" w:color="auto" w:fill="auto"/>
            <w:vAlign w:val="center"/>
          </w:tcPr>
          <w:p w:rsidR="0005669E" w:rsidRPr="003743DF" w:rsidRDefault="0005669E"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шт.</w:t>
            </w:r>
          </w:p>
        </w:tc>
        <w:tc>
          <w:tcPr>
            <w:tcW w:w="2027" w:type="dxa"/>
            <w:shd w:val="clear" w:color="auto" w:fill="auto"/>
            <w:vAlign w:val="center"/>
          </w:tcPr>
          <w:p w:rsidR="0005669E" w:rsidRPr="003743DF" w:rsidRDefault="0005669E"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0,05</w:t>
            </w:r>
          </w:p>
        </w:tc>
        <w:tc>
          <w:tcPr>
            <w:tcW w:w="1418" w:type="dxa"/>
            <w:shd w:val="clear" w:color="auto" w:fill="auto"/>
            <w:vAlign w:val="center"/>
          </w:tcPr>
          <w:p w:rsidR="0005669E" w:rsidRPr="003743DF" w:rsidRDefault="0005669E"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Ведомственная отчетность</w:t>
            </w:r>
          </w:p>
        </w:tc>
        <w:tc>
          <w:tcPr>
            <w:tcW w:w="992" w:type="dxa"/>
            <w:shd w:val="clear" w:color="auto" w:fill="auto"/>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83</w:t>
            </w:r>
          </w:p>
        </w:tc>
        <w:tc>
          <w:tcPr>
            <w:tcW w:w="851" w:type="dxa"/>
            <w:shd w:val="clear" w:color="auto" w:fill="auto"/>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80</w:t>
            </w:r>
          </w:p>
        </w:tc>
        <w:tc>
          <w:tcPr>
            <w:tcW w:w="850" w:type="dxa"/>
            <w:shd w:val="clear" w:color="auto" w:fill="auto"/>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80</w:t>
            </w:r>
          </w:p>
        </w:tc>
        <w:tc>
          <w:tcPr>
            <w:tcW w:w="1000" w:type="dxa"/>
            <w:shd w:val="clear" w:color="auto" w:fill="auto"/>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80</w:t>
            </w: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3743DF" w:rsidRDefault="0005669E"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bCs/>
                <w:kern w:val="1"/>
              </w:rPr>
              <w:t>Задача 3: 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5</w:t>
            </w:r>
          </w:p>
        </w:tc>
        <w:tc>
          <w:tcPr>
            <w:tcW w:w="5532" w:type="dxa"/>
          </w:tcPr>
          <w:p w:rsidR="0005669E" w:rsidRPr="003743DF" w:rsidRDefault="0005669E"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rPr>
              <w:t>Своевременность предоставления уточненного фрагмента реестра расходных обязательств главного распорядителя</w:t>
            </w:r>
          </w:p>
        </w:tc>
        <w:tc>
          <w:tcPr>
            <w:tcW w:w="2027" w:type="dxa"/>
            <w:vAlign w:val="center"/>
          </w:tcPr>
          <w:p w:rsidR="0005669E" w:rsidRPr="003743DF" w:rsidRDefault="0005669E"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балл</w:t>
            </w:r>
          </w:p>
        </w:tc>
        <w:tc>
          <w:tcPr>
            <w:tcW w:w="2027" w:type="dxa"/>
            <w:vAlign w:val="center"/>
          </w:tcPr>
          <w:p w:rsidR="0005669E" w:rsidRPr="003743DF" w:rsidRDefault="0005669E"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0,05</w:t>
            </w:r>
          </w:p>
        </w:tc>
        <w:tc>
          <w:tcPr>
            <w:tcW w:w="1418" w:type="dxa"/>
            <w:vAlign w:val="center"/>
          </w:tcPr>
          <w:p w:rsidR="0005669E" w:rsidRPr="003743DF" w:rsidRDefault="0005669E"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АЦК финансы</w:t>
            </w:r>
          </w:p>
        </w:tc>
        <w:tc>
          <w:tcPr>
            <w:tcW w:w="992" w:type="dxa"/>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c>
          <w:tcPr>
            <w:tcW w:w="851" w:type="dxa"/>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c>
          <w:tcPr>
            <w:tcW w:w="850" w:type="dxa"/>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c>
          <w:tcPr>
            <w:tcW w:w="1000" w:type="dxa"/>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r>
      <w:tr w:rsidR="0005669E" w:rsidRPr="003743DF" w:rsidTr="00321B93">
        <w:trPr>
          <w:jc w:val="center"/>
        </w:trPr>
        <w:tc>
          <w:tcPr>
            <w:tcW w:w="454" w:type="dxa"/>
          </w:tcPr>
          <w:p w:rsidR="0005669E" w:rsidRPr="003743DF" w:rsidRDefault="0005669E" w:rsidP="003743DF">
            <w:pPr>
              <w:widowControl w:val="0"/>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6</w:t>
            </w:r>
          </w:p>
        </w:tc>
        <w:tc>
          <w:tcPr>
            <w:tcW w:w="5532" w:type="dxa"/>
          </w:tcPr>
          <w:p w:rsidR="0005669E" w:rsidRPr="003743DF" w:rsidRDefault="0005669E" w:rsidP="003743DF">
            <w:pPr>
              <w:shd w:val="clear" w:color="auto" w:fill="FFFFFF"/>
              <w:autoSpaceDE w:val="0"/>
              <w:autoSpaceDN w:val="0"/>
              <w:adjustRightInd w:val="0"/>
              <w:spacing w:after="0" w:line="240" w:lineRule="auto"/>
              <w:rPr>
                <w:rFonts w:ascii="Times New Roman" w:hAnsi="Times New Roman" w:cs="Times New Roman"/>
              </w:rPr>
            </w:pPr>
            <w:r w:rsidRPr="003743DF">
              <w:rPr>
                <w:rFonts w:ascii="Times New Roman" w:hAnsi="Times New Roman" w:cs="Times New Roman"/>
              </w:rPr>
              <w:t>Соблюдение сроков представления главным распорядителям годовой бюджетной отчетности</w:t>
            </w:r>
          </w:p>
        </w:tc>
        <w:tc>
          <w:tcPr>
            <w:tcW w:w="2027" w:type="dxa"/>
            <w:vAlign w:val="center"/>
          </w:tcPr>
          <w:p w:rsidR="0005669E" w:rsidRPr="003743DF" w:rsidRDefault="0005669E"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балл</w:t>
            </w:r>
          </w:p>
        </w:tc>
        <w:tc>
          <w:tcPr>
            <w:tcW w:w="2027" w:type="dxa"/>
            <w:vAlign w:val="center"/>
          </w:tcPr>
          <w:p w:rsidR="0005669E" w:rsidRPr="003743DF" w:rsidRDefault="0005669E" w:rsidP="003743DF">
            <w:pPr>
              <w:pStyle w:val="ConsPlusNormal"/>
              <w:widowControl/>
              <w:shd w:val="clear" w:color="auto" w:fill="FFFFFF"/>
              <w:jc w:val="center"/>
              <w:rPr>
                <w:rFonts w:ascii="Times New Roman" w:hAnsi="Times New Roman" w:cs="Times New Roman"/>
              </w:rPr>
            </w:pPr>
            <w:r w:rsidRPr="003743DF">
              <w:rPr>
                <w:rFonts w:ascii="Times New Roman" w:hAnsi="Times New Roman" w:cs="Times New Roman"/>
              </w:rPr>
              <w:t>0,05</w:t>
            </w:r>
          </w:p>
        </w:tc>
        <w:tc>
          <w:tcPr>
            <w:tcW w:w="1418" w:type="dxa"/>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Финансовое управление администрации города Боготола</w:t>
            </w:r>
          </w:p>
        </w:tc>
        <w:tc>
          <w:tcPr>
            <w:tcW w:w="992" w:type="dxa"/>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c>
          <w:tcPr>
            <w:tcW w:w="851" w:type="dxa"/>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c>
          <w:tcPr>
            <w:tcW w:w="850" w:type="dxa"/>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c>
          <w:tcPr>
            <w:tcW w:w="1000" w:type="dxa"/>
            <w:vAlign w:val="center"/>
          </w:tcPr>
          <w:p w:rsidR="0005669E" w:rsidRPr="003743DF" w:rsidRDefault="0005669E" w:rsidP="003743DF">
            <w:pPr>
              <w:shd w:val="clear" w:color="auto" w:fill="FFFFFF"/>
              <w:autoSpaceDE w:val="0"/>
              <w:autoSpaceDN w:val="0"/>
              <w:adjustRightInd w:val="0"/>
              <w:spacing w:after="0" w:line="240" w:lineRule="auto"/>
              <w:jc w:val="center"/>
              <w:rPr>
                <w:rFonts w:ascii="Times New Roman" w:hAnsi="Times New Roman" w:cs="Times New Roman"/>
              </w:rPr>
            </w:pPr>
            <w:r w:rsidRPr="003743DF">
              <w:rPr>
                <w:rFonts w:ascii="Times New Roman" w:hAnsi="Times New Roman" w:cs="Times New Roman"/>
              </w:rPr>
              <w:t>5</w:t>
            </w:r>
          </w:p>
        </w:tc>
      </w:tr>
    </w:tbl>
    <w:p w:rsidR="0005669E" w:rsidRPr="003743DF" w:rsidRDefault="0005669E" w:rsidP="003743DF">
      <w:pPr>
        <w:spacing w:after="0" w:line="240" w:lineRule="auto"/>
        <w:rPr>
          <w:rFonts w:ascii="Times New Roman" w:eastAsia="Times New Roman" w:hAnsi="Times New Roman" w:cs="Times New Roman"/>
          <w:sz w:val="28"/>
          <w:szCs w:val="28"/>
        </w:rPr>
        <w:sectPr w:rsidR="0005669E" w:rsidRPr="003743DF" w:rsidSect="004346D6">
          <w:pgSz w:w="16838" w:h="11906" w:orient="landscape" w:code="9"/>
          <w:pgMar w:top="851" w:right="851" w:bottom="851" w:left="851" w:header="0" w:footer="0" w:gutter="0"/>
          <w:cols w:space="720"/>
          <w:docGrid w:linePitch="299"/>
        </w:sectPr>
      </w:pPr>
    </w:p>
    <w:tbl>
      <w:tblPr>
        <w:tblStyle w:val="af0"/>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8"/>
      </w:tblGrid>
      <w:tr w:rsidR="0005669E" w:rsidRPr="003743DF" w:rsidTr="0005669E">
        <w:tc>
          <w:tcPr>
            <w:tcW w:w="3478" w:type="dxa"/>
          </w:tcPr>
          <w:p w:rsidR="0005669E" w:rsidRPr="003743DF" w:rsidRDefault="0005669E" w:rsidP="003743DF">
            <w:pPr>
              <w:pStyle w:val="ConsPlusNormal"/>
              <w:rPr>
                <w:rFonts w:ascii="Times New Roman" w:hAnsi="Times New Roman" w:cs="Times New Roman"/>
                <w:sz w:val="24"/>
                <w:szCs w:val="24"/>
              </w:rPr>
            </w:pPr>
            <w:r w:rsidRPr="003743DF">
              <w:rPr>
                <w:rFonts w:ascii="Times New Roman" w:hAnsi="Times New Roman" w:cs="Times New Roman"/>
                <w:sz w:val="24"/>
                <w:szCs w:val="24"/>
              </w:rPr>
              <w:lastRenderedPageBreak/>
              <w:t>Приложение № 2</w:t>
            </w:r>
          </w:p>
          <w:p w:rsidR="0005669E" w:rsidRPr="003743DF" w:rsidRDefault="0005669E" w:rsidP="003743DF">
            <w:pPr>
              <w:pStyle w:val="ConsPlusNormal"/>
              <w:rPr>
                <w:rFonts w:ascii="Times New Roman" w:hAnsi="Times New Roman" w:cs="Times New Roman"/>
                <w:sz w:val="24"/>
                <w:szCs w:val="24"/>
              </w:rPr>
            </w:pPr>
            <w:r w:rsidRPr="003743DF">
              <w:rPr>
                <w:rFonts w:ascii="Times New Roman" w:hAnsi="Times New Roman" w:cs="Times New Roman"/>
                <w:sz w:val="24"/>
                <w:szCs w:val="24"/>
              </w:rPr>
              <w:t>к подпрограмме 3</w:t>
            </w:r>
          </w:p>
          <w:p w:rsidR="0005669E" w:rsidRPr="003743DF" w:rsidRDefault="0005669E" w:rsidP="003743DF">
            <w:pPr>
              <w:pStyle w:val="ConsPlusNormal"/>
              <w:rPr>
                <w:rFonts w:ascii="Times New Roman" w:hAnsi="Times New Roman" w:cs="Times New Roman"/>
                <w:sz w:val="24"/>
                <w:szCs w:val="24"/>
              </w:rPr>
            </w:pPr>
            <w:r w:rsidRPr="003743DF">
              <w:rPr>
                <w:rFonts w:ascii="Times New Roman" w:hAnsi="Times New Roman" w:cs="Times New Roman"/>
                <w:sz w:val="24"/>
                <w:szCs w:val="24"/>
              </w:rPr>
              <w:t>муниципальной программы</w:t>
            </w:r>
          </w:p>
          <w:p w:rsidR="0005669E" w:rsidRPr="003743DF" w:rsidRDefault="0005669E" w:rsidP="003743DF">
            <w:pPr>
              <w:pStyle w:val="ConsPlusNormal"/>
              <w:rPr>
                <w:rFonts w:ascii="Times New Roman" w:hAnsi="Times New Roman" w:cs="Times New Roman"/>
                <w:sz w:val="24"/>
                <w:szCs w:val="24"/>
              </w:rPr>
            </w:pPr>
            <w:r w:rsidRPr="003743DF">
              <w:rPr>
                <w:rFonts w:ascii="Times New Roman" w:hAnsi="Times New Roman" w:cs="Times New Roman"/>
                <w:sz w:val="24"/>
                <w:szCs w:val="24"/>
              </w:rPr>
              <w:t>«Развитие образования</w:t>
            </w:r>
          </w:p>
          <w:p w:rsidR="0005669E" w:rsidRPr="003743DF" w:rsidRDefault="0005669E" w:rsidP="003743DF">
            <w:pPr>
              <w:pStyle w:val="ConsPlusNormal"/>
              <w:jc w:val="both"/>
              <w:rPr>
                <w:rFonts w:ascii="Times New Roman" w:hAnsi="Times New Roman" w:cs="Times New Roman"/>
                <w:sz w:val="24"/>
                <w:szCs w:val="24"/>
              </w:rPr>
            </w:pPr>
            <w:r w:rsidRPr="003743DF">
              <w:rPr>
                <w:rFonts w:ascii="Times New Roman" w:hAnsi="Times New Roman" w:cs="Times New Roman"/>
                <w:sz w:val="24"/>
                <w:szCs w:val="24"/>
              </w:rPr>
              <w:t>города Боготола</w:t>
            </w:r>
          </w:p>
        </w:tc>
      </w:tr>
    </w:tbl>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3743DF">
        <w:rPr>
          <w:rFonts w:ascii="Times New Roman" w:eastAsia="Times New Roman" w:hAnsi="Times New Roman" w:cs="Times New Roman"/>
          <w:sz w:val="24"/>
          <w:szCs w:val="24"/>
        </w:rPr>
        <w:t>ПЕРЕЧЕНЬ</w:t>
      </w:r>
    </w:p>
    <w:p w:rsidR="00FA0131" w:rsidRPr="003743DF" w:rsidRDefault="00FA0131" w:rsidP="003743DF">
      <w:pPr>
        <w:pStyle w:val="ConsPlusNormal"/>
        <w:shd w:val="clear" w:color="auto" w:fill="FFFFFF" w:themeFill="background1"/>
        <w:jc w:val="center"/>
        <w:rPr>
          <w:rFonts w:ascii="Times New Roman" w:eastAsia="Calibri" w:hAnsi="Times New Roman" w:cs="Times New Roman"/>
          <w:sz w:val="24"/>
          <w:szCs w:val="24"/>
          <w:lang w:eastAsia="en-US"/>
        </w:rPr>
      </w:pPr>
      <w:r w:rsidRPr="003743DF">
        <w:rPr>
          <w:rFonts w:ascii="Times New Roman" w:eastAsia="Calibri" w:hAnsi="Times New Roman" w:cs="Times New Roman"/>
          <w:sz w:val="24"/>
          <w:szCs w:val="24"/>
          <w:lang w:eastAsia="en-US"/>
        </w:rPr>
        <w:t>МЕРОПРИЯТИЙ ПОДПРОГРАММЫ</w:t>
      </w:r>
    </w:p>
    <w:p w:rsidR="00FA0131" w:rsidRPr="003743DF" w:rsidRDefault="00FA0131" w:rsidP="003743DF">
      <w:pPr>
        <w:pStyle w:val="ConsPlusNormal"/>
        <w:shd w:val="clear" w:color="auto" w:fill="FFFFFF" w:themeFill="background1"/>
        <w:jc w:val="center"/>
        <w:rPr>
          <w:rFonts w:ascii="Times New Roman" w:hAnsi="Times New Roman" w:cs="Times New Roman"/>
          <w:sz w:val="24"/>
          <w:szCs w:val="24"/>
        </w:rPr>
      </w:pPr>
      <w:r w:rsidRPr="003743DF">
        <w:rPr>
          <w:rFonts w:ascii="Times New Roman" w:hAnsi="Times New Roman" w:cs="Times New Roman"/>
          <w:b/>
          <w:sz w:val="24"/>
          <w:szCs w:val="24"/>
        </w:rPr>
        <w:t>«Обеспечение приоритетных направлений муниципальной системы образования города Боготола»</w:t>
      </w:r>
    </w:p>
    <w:p w:rsidR="00FA0131" w:rsidRPr="003743DF" w:rsidRDefault="00FA0131" w:rsidP="003743DF">
      <w:pPr>
        <w:pStyle w:val="ConsPlusNormal"/>
        <w:shd w:val="clear" w:color="auto" w:fill="FFFFFF" w:themeFill="background1"/>
        <w:jc w:val="center"/>
        <w:rPr>
          <w:rFonts w:ascii="Times New Roman" w:hAnsi="Times New Roman" w:cs="Times New Roman"/>
        </w:rPr>
      </w:pPr>
    </w:p>
    <w:tbl>
      <w:tblPr>
        <w:tblW w:w="15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5"/>
        <w:gridCol w:w="1997"/>
        <w:gridCol w:w="837"/>
        <w:gridCol w:w="837"/>
        <w:gridCol w:w="765"/>
        <w:gridCol w:w="1412"/>
        <w:gridCol w:w="851"/>
        <w:gridCol w:w="1560"/>
        <w:gridCol w:w="1276"/>
        <w:gridCol w:w="1134"/>
        <w:gridCol w:w="1560"/>
        <w:gridCol w:w="2691"/>
      </w:tblGrid>
      <w:tr w:rsidR="00FA0131" w:rsidRPr="003743DF" w:rsidTr="00CD12F2">
        <w:trPr>
          <w:trHeight w:val="377"/>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№п/п</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Цели, задачи, мероприятия подпрограммы</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ГРБС</w:t>
            </w:r>
          </w:p>
        </w:tc>
        <w:tc>
          <w:tcPr>
            <w:tcW w:w="3865" w:type="dxa"/>
            <w:gridSpan w:val="4"/>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Код бюджетной классификации</w:t>
            </w:r>
          </w:p>
        </w:tc>
        <w:tc>
          <w:tcPr>
            <w:tcW w:w="5530" w:type="dxa"/>
            <w:gridSpan w:val="4"/>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Расходы по годам реализации программы, тысяч рублей</w:t>
            </w:r>
          </w:p>
        </w:tc>
        <w:tc>
          <w:tcPr>
            <w:tcW w:w="2691"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A0131" w:rsidRPr="003743DF" w:rsidTr="00CD12F2">
        <w:trPr>
          <w:trHeight w:val="1053"/>
          <w:jc w:val="center"/>
        </w:trPr>
        <w:tc>
          <w:tcPr>
            <w:tcW w:w="685" w:type="dxa"/>
            <w:vMerge/>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shd w:val="clear" w:color="auto" w:fill="FFFFFF" w:themeFill="background1"/>
              <w:spacing w:after="0" w:line="240" w:lineRule="auto"/>
              <w:rPr>
                <w:rFonts w:ascii="Times New Roman" w:eastAsia="Times New Roman" w:hAnsi="Times New Roman" w:cs="Times New Roman"/>
              </w:rPr>
            </w:pPr>
          </w:p>
        </w:tc>
        <w:tc>
          <w:tcPr>
            <w:tcW w:w="1997" w:type="dxa"/>
            <w:vMerge/>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shd w:val="clear" w:color="auto" w:fill="FFFFFF" w:themeFill="background1"/>
              <w:spacing w:after="0" w:line="240" w:lineRule="auto"/>
              <w:rPr>
                <w:rFonts w:ascii="Times New Roman" w:eastAsia="Times New Roman" w:hAnsi="Times New Roman" w:cs="Times New Roma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shd w:val="clear" w:color="auto" w:fill="FFFFFF" w:themeFill="background1"/>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ГРБС</w:t>
            </w:r>
          </w:p>
        </w:tc>
        <w:tc>
          <w:tcPr>
            <w:tcW w:w="765"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РзПр</w:t>
            </w:r>
          </w:p>
        </w:tc>
        <w:tc>
          <w:tcPr>
            <w:tcW w:w="1412"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ЦСР</w:t>
            </w:r>
          </w:p>
        </w:tc>
        <w:tc>
          <w:tcPr>
            <w:tcW w:w="851"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ВР</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очередной финансовый год</w:t>
            </w:r>
          </w:p>
          <w:p w:rsidR="00ED3400" w:rsidRPr="003743DF" w:rsidRDefault="00ED340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202</w:t>
            </w:r>
            <w:r w:rsidR="0028343D" w:rsidRPr="003743DF">
              <w:rPr>
                <w:rFonts w:ascii="Times New Roman" w:eastAsia="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1-й год планового периода</w:t>
            </w:r>
          </w:p>
          <w:p w:rsidR="00ED3400" w:rsidRPr="003743DF" w:rsidRDefault="00ED340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202</w:t>
            </w:r>
            <w:r w:rsidR="0028343D" w:rsidRPr="003743DF">
              <w:rPr>
                <w:rFonts w:ascii="Times New Roman" w:eastAsia="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2-й год планового периода</w:t>
            </w:r>
          </w:p>
          <w:p w:rsidR="00ED3400" w:rsidRPr="003743DF" w:rsidRDefault="00ED3400"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202</w:t>
            </w:r>
            <w:r w:rsidR="00AA2341" w:rsidRPr="003743DF">
              <w:rPr>
                <w:rFonts w:ascii="Times New Roman" w:eastAsia="Times New Roman" w:hAnsi="Times New Roman" w:cs="Times New Roman"/>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итого на очередной финансовый год и плановый период</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shd w:val="clear" w:color="auto" w:fill="FFFFFF" w:themeFill="background1"/>
              <w:spacing w:after="0" w:line="240" w:lineRule="auto"/>
              <w:rPr>
                <w:rFonts w:ascii="Times New Roman" w:eastAsia="Times New Roman" w:hAnsi="Times New Roman" w:cs="Times New Roman"/>
              </w:rPr>
            </w:pPr>
          </w:p>
        </w:tc>
      </w:tr>
      <w:tr w:rsidR="00FA0131" w:rsidRPr="003743DF" w:rsidTr="00CD12F2">
        <w:trPr>
          <w:trHeight w:val="216"/>
          <w:jc w:val="center"/>
        </w:trPr>
        <w:tc>
          <w:tcPr>
            <w:tcW w:w="685"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w:t>
            </w:r>
          </w:p>
        </w:tc>
        <w:tc>
          <w:tcPr>
            <w:tcW w:w="1997"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w:t>
            </w: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3</w:t>
            </w: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5</w:t>
            </w:r>
          </w:p>
        </w:tc>
        <w:tc>
          <w:tcPr>
            <w:tcW w:w="1412"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w:t>
            </w:r>
          </w:p>
        </w:tc>
        <w:tc>
          <w:tcPr>
            <w:tcW w:w="2691" w:type="dxa"/>
            <w:tcBorders>
              <w:top w:val="single" w:sz="4" w:space="0" w:color="auto"/>
              <w:left w:val="single" w:sz="4" w:space="0" w:color="auto"/>
              <w:bottom w:val="single" w:sz="4" w:space="0" w:color="auto"/>
              <w:right w:val="single" w:sz="4" w:space="0" w:color="auto"/>
            </w:tcBorders>
            <w:vAlign w:val="center"/>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w:t>
            </w:r>
          </w:p>
        </w:tc>
      </w:tr>
      <w:tr w:rsidR="00FA0131" w:rsidRPr="003743DF" w:rsidTr="00CD12F2">
        <w:trPr>
          <w:trHeight w:val="158"/>
          <w:jc w:val="center"/>
        </w:trPr>
        <w:tc>
          <w:tcPr>
            <w:tcW w:w="685" w:type="dxa"/>
            <w:tcBorders>
              <w:top w:val="single" w:sz="4" w:space="0" w:color="auto"/>
              <w:left w:val="single" w:sz="4" w:space="0" w:color="auto"/>
              <w:bottom w:val="single" w:sz="4" w:space="0" w:color="auto"/>
              <w:right w:val="single" w:sz="4" w:space="0" w:color="auto"/>
            </w:tcBorders>
          </w:tcPr>
          <w:p w:rsidR="00FA0131" w:rsidRPr="003743DF" w:rsidRDefault="00FA0131"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pStyle w:val="ConsPlusNormal"/>
              <w:shd w:val="clear" w:color="auto" w:fill="FFFFFF" w:themeFill="background1"/>
              <w:jc w:val="both"/>
              <w:rPr>
                <w:rFonts w:ascii="Times New Roman" w:hAnsi="Times New Roman" w:cs="Times New Roman"/>
                <w:b/>
              </w:rPr>
            </w:pPr>
            <w:r w:rsidRPr="003743DF">
              <w:rPr>
                <w:rFonts w:ascii="Times New Roman" w:eastAsia="Times New Roman" w:hAnsi="Times New Roman" w:cs="Times New Roman"/>
                <w:b/>
              </w:rPr>
              <w:t xml:space="preserve">Наименование подпрограммы </w:t>
            </w:r>
            <w:r w:rsidRPr="003743DF">
              <w:rPr>
                <w:rFonts w:ascii="Times New Roman" w:hAnsi="Times New Roman" w:cs="Times New Roman"/>
                <w:b/>
                <w:bCs/>
                <w:spacing w:val="-4"/>
              </w:rPr>
              <w:t>«</w:t>
            </w:r>
            <w:r w:rsidRPr="003743DF">
              <w:rPr>
                <w:rFonts w:ascii="Times New Roman" w:hAnsi="Times New Roman" w:cs="Times New Roman"/>
                <w:b/>
                <w:bCs/>
                <w:kern w:val="2"/>
              </w:rPr>
              <w:t>Обеспечение реализации муниципальной программы и прочие мероприятия в области образования муниципальной программы»</w:t>
            </w:r>
          </w:p>
        </w:tc>
      </w:tr>
      <w:tr w:rsidR="00FA0131" w:rsidRPr="003743DF" w:rsidTr="00CD12F2">
        <w:trPr>
          <w:trHeight w:val="121"/>
          <w:jc w:val="center"/>
        </w:trPr>
        <w:tc>
          <w:tcPr>
            <w:tcW w:w="685" w:type="dxa"/>
            <w:tcBorders>
              <w:top w:val="single" w:sz="4" w:space="0" w:color="auto"/>
              <w:left w:val="single" w:sz="4" w:space="0" w:color="auto"/>
              <w:bottom w:val="single" w:sz="4" w:space="0" w:color="auto"/>
              <w:right w:val="single" w:sz="4" w:space="0" w:color="auto"/>
            </w:tcBorders>
          </w:tcPr>
          <w:p w:rsidR="00FA0131" w:rsidRPr="003743DF" w:rsidRDefault="00FA0131"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743DF">
              <w:rPr>
                <w:rFonts w:ascii="Times New Roman" w:eastAsia="Times New Roman" w:hAnsi="Times New Roman" w:cs="Times New Roman"/>
                <w:b/>
              </w:rPr>
              <w:t>Цель подпрограммы</w:t>
            </w:r>
            <w:r w:rsidRPr="003743DF">
              <w:rPr>
                <w:rFonts w:ascii="Times New Roman" w:hAnsi="Times New Roman" w:cs="Times New Roman"/>
                <w:b/>
                <w:bCs/>
              </w:rPr>
              <w:t xml:space="preserve">: создание условий для эффективного управления муниципальной системой образования г. Боготола и исполнение администрацией города </w:t>
            </w:r>
            <w:r w:rsidRPr="003743DF">
              <w:rPr>
                <w:rFonts w:ascii="Times New Roman" w:eastAsia="Times New Roman" w:hAnsi="Times New Roman" w:cs="Times New Roman"/>
                <w:b/>
              </w:rPr>
              <w:t>переданных</w:t>
            </w:r>
            <w:r w:rsidRPr="003743DF">
              <w:rPr>
                <w:rFonts w:ascii="Times New Roman" w:hAnsi="Times New Roman" w:cs="Times New Roman"/>
                <w:b/>
                <w:bCs/>
              </w:rPr>
              <w:t xml:space="preserve"> полномочий по опеке и попечительству</w:t>
            </w:r>
          </w:p>
        </w:tc>
      </w:tr>
      <w:tr w:rsidR="00FA0131" w:rsidRPr="003743DF" w:rsidTr="00CD12F2">
        <w:trPr>
          <w:trHeight w:val="57"/>
          <w:jc w:val="center"/>
        </w:trPr>
        <w:tc>
          <w:tcPr>
            <w:tcW w:w="685" w:type="dxa"/>
            <w:tcBorders>
              <w:top w:val="single" w:sz="4" w:space="0" w:color="auto"/>
              <w:left w:val="single" w:sz="4" w:space="0" w:color="auto"/>
              <w:bottom w:val="single" w:sz="4" w:space="0" w:color="auto"/>
              <w:right w:val="single" w:sz="4" w:space="0" w:color="auto"/>
            </w:tcBorders>
          </w:tcPr>
          <w:p w:rsidR="00FA0131" w:rsidRPr="003743DF" w:rsidRDefault="00FA0131"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 xml:space="preserve">Задача 1: </w:t>
            </w:r>
            <w:r w:rsidRPr="003743DF">
              <w:rPr>
                <w:rFonts w:ascii="Times New Roman" w:hAnsi="Times New Roman" w:cs="Times New Roman"/>
                <w:b/>
                <w:kern w:val="24"/>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tc>
      </w:tr>
      <w:tr w:rsidR="00FA0131" w:rsidRPr="003743DF" w:rsidTr="00CD12F2">
        <w:trPr>
          <w:trHeight w:val="216"/>
          <w:jc w:val="center"/>
        </w:trPr>
        <w:tc>
          <w:tcPr>
            <w:tcW w:w="685"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1</w:t>
            </w:r>
          </w:p>
        </w:tc>
        <w:tc>
          <w:tcPr>
            <w:tcW w:w="1997"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 xml:space="preserve">Мероприятие3.1.1 </w:t>
            </w:r>
            <w:r w:rsidRPr="003743DF">
              <w:rPr>
                <w:rFonts w:ascii="Times New Roman" w:eastAsia="Calibri" w:hAnsi="Times New Roman" w:cs="Times New Roman"/>
              </w:rPr>
              <w:t>Обеспечение функционирования МКУ «Управление образования г.Боготола»</w:t>
            </w:r>
          </w:p>
        </w:tc>
        <w:tc>
          <w:tcPr>
            <w:tcW w:w="837"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МКУ «Управление образования г.Боготола»</w:t>
            </w:r>
          </w:p>
        </w:tc>
        <w:tc>
          <w:tcPr>
            <w:tcW w:w="837"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079</w:t>
            </w:r>
          </w:p>
        </w:tc>
        <w:tc>
          <w:tcPr>
            <w:tcW w:w="765"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1412" w:type="dxa"/>
            <w:tcBorders>
              <w:top w:val="single" w:sz="4" w:space="0" w:color="auto"/>
              <w:left w:val="single" w:sz="4" w:space="0" w:color="auto"/>
              <w:bottom w:val="single" w:sz="4" w:space="0" w:color="auto"/>
              <w:right w:val="single" w:sz="4" w:space="0" w:color="auto"/>
            </w:tcBorders>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0130060510</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111</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112</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119</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p w:rsidR="00FA0131" w:rsidRPr="003743DF" w:rsidRDefault="008B6AC2"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247</w:t>
            </w:r>
          </w:p>
        </w:tc>
        <w:tc>
          <w:tcPr>
            <w:tcW w:w="1560" w:type="dxa"/>
            <w:tcBorders>
              <w:top w:val="single" w:sz="4" w:space="0" w:color="auto"/>
              <w:left w:val="single" w:sz="4" w:space="0" w:color="auto"/>
              <w:bottom w:val="single" w:sz="4" w:space="0" w:color="auto"/>
              <w:right w:val="single" w:sz="4" w:space="0" w:color="auto"/>
            </w:tcBorders>
          </w:tcPr>
          <w:p w:rsidR="00FA0131"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9 256,3</w:t>
            </w:r>
          </w:p>
        </w:tc>
        <w:tc>
          <w:tcPr>
            <w:tcW w:w="1276" w:type="dxa"/>
            <w:tcBorders>
              <w:top w:val="single" w:sz="4" w:space="0" w:color="auto"/>
              <w:left w:val="single" w:sz="4" w:space="0" w:color="auto"/>
              <w:bottom w:val="single" w:sz="4" w:space="0" w:color="auto"/>
              <w:right w:val="single" w:sz="4" w:space="0" w:color="auto"/>
            </w:tcBorders>
          </w:tcPr>
          <w:p w:rsidR="00FA0131"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8 909,5</w:t>
            </w:r>
          </w:p>
        </w:tc>
        <w:tc>
          <w:tcPr>
            <w:tcW w:w="1134" w:type="dxa"/>
            <w:tcBorders>
              <w:top w:val="single" w:sz="4" w:space="0" w:color="auto"/>
              <w:left w:val="single" w:sz="4" w:space="0" w:color="auto"/>
              <w:bottom w:val="single" w:sz="4" w:space="0" w:color="auto"/>
              <w:right w:val="single" w:sz="4" w:space="0" w:color="auto"/>
            </w:tcBorders>
          </w:tcPr>
          <w:p w:rsidR="00FA0131"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8 909,5</w:t>
            </w:r>
          </w:p>
        </w:tc>
        <w:tc>
          <w:tcPr>
            <w:tcW w:w="1560" w:type="dxa"/>
            <w:tcBorders>
              <w:top w:val="single" w:sz="4" w:space="0" w:color="auto"/>
              <w:left w:val="single" w:sz="4" w:space="0" w:color="auto"/>
              <w:bottom w:val="single" w:sz="4" w:space="0" w:color="auto"/>
              <w:right w:val="single" w:sz="4" w:space="0" w:color="auto"/>
            </w:tcBorders>
          </w:tcPr>
          <w:p w:rsidR="00FA0131"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27 075,3</w:t>
            </w:r>
          </w:p>
        </w:tc>
        <w:tc>
          <w:tcPr>
            <w:tcW w:w="2691"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обеспечена деятельность специалистов МКУ «Управление образования г.Боготола»</w:t>
            </w:r>
          </w:p>
        </w:tc>
      </w:tr>
      <w:tr w:rsidR="00ED5839" w:rsidRPr="003743DF" w:rsidTr="00CD12F2">
        <w:trPr>
          <w:trHeight w:val="298"/>
          <w:jc w:val="center"/>
        </w:trPr>
        <w:tc>
          <w:tcPr>
            <w:tcW w:w="685" w:type="dxa"/>
            <w:tcBorders>
              <w:top w:val="single" w:sz="4" w:space="0" w:color="auto"/>
              <w:left w:val="single" w:sz="4" w:space="0" w:color="auto"/>
              <w:bottom w:val="single" w:sz="4" w:space="0" w:color="auto"/>
              <w:right w:val="single" w:sz="4" w:space="0" w:color="auto"/>
            </w:tcBorders>
          </w:tcPr>
          <w:p w:rsidR="00ED5839" w:rsidRPr="003743DF" w:rsidRDefault="00ED583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ED5839" w:rsidRPr="003743DF" w:rsidRDefault="00ED583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задаче 1:</w:t>
            </w:r>
          </w:p>
        </w:tc>
        <w:tc>
          <w:tcPr>
            <w:tcW w:w="837" w:type="dxa"/>
            <w:tcBorders>
              <w:top w:val="single" w:sz="4" w:space="0" w:color="auto"/>
              <w:left w:val="single" w:sz="4" w:space="0" w:color="auto"/>
              <w:bottom w:val="single" w:sz="4" w:space="0" w:color="auto"/>
              <w:right w:val="single" w:sz="4" w:space="0" w:color="auto"/>
            </w:tcBorders>
          </w:tcPr>
          <w:p w:rsidR="00ED5839" w:rsidRPr="003743DF" w:rsidRDefault="00ED583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ED5839"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ED5839"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ED5839"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ED5839"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ED5839"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9 256,3</w:t>
            </w:r>
          </w:p>
        </w:tc>
        <w:tc>
          <w:tcPr>
            <w:tcW w:w="1276" w:type="dxa"/>
            <w:tcBorders>
              <w:top w:val="single" w:sz="4" w:space="0" w:color="auto"/>
              <w:left w:val="single" w:sz="4" w:space="0" w:color="auto"/>
              <w:bottom w:val="single" w:sz="4" w:space="0" w:color="auto"/>
              <w:right w:val="single" w:sz="4" w:space="0" w:color="auto"/>
            </w:tcBorders>
          </w:tcPr>
          <w:p w:rsidR="00ED5839"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8 909,5</w:t>
            </w:r>
          </w:p>
        </w:tc>
        <w:tc>
          <w:tcPr>
            <w:tcW w:w="1134" w:type="dxa"/>
            <w:tcBorders>
              <w:top w:val="single" w:sz="4" w:space="0" w:color="auto"/>
              <w:left w:val="single" w:sz="4" w:space="0" w:color="auto"/>
              <w:bottom w:val="single" w:sz="4" w:space="0" w:color="auto"/>
              <w:right w:val="single" w:sz="4" w:space="0" w:color="auto"/>
            </w:tcBorders>
          </w:tcPr>
          <w:p w:rsidR="00ED5839"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8 909,5</w:t>
            </w:r>
          </w:p>
        </w:tc>
        <w:tc>
          <w:tcPr>
            <w:tcW w:w="1560" w:type="dxa"/>
            <w:tcBorders>
              <w:top w:val="single" w:sz="4" w:space="0" w:color="auto"/>
              <w:left w:val="single" w:sz="4" w:space="0" w:color="auto"/>
              <w:bottom w:val="single" w:sz="4" w:space="0" w:color="auto"/>
              <w:right w:val="single" w:sz="4" w:space="0" w:color="auto"/>
            </w:tcBorders>
          </w:tcPr>
          <w:p w:rsidR="00ED5839" w:rsidRPr="003743DF" w:rsidRDefault="00ED5839"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27 075,3</w:t>
            </w:r>
          </w:p>
        </w:tc>
        <w:tc>
          <w:tcPr>
            <w:tcW w:w="2691" w:type="dxa"/>
            <w:tcBorders>
              <w:top w:val="single" w:sz="4" w:space="0" w:color="auto"/>
              <w:left w:val="single" w:sz="4" w:space="0" w:color="auto"/>
              <w:bottom w:val="single" w:sz="4" w:space="0" w:color="auto"/>
              <w:right w:val="single" w:sz="4" w:space="0" w:color="auto"/>
            </w:tcBorders>
          </w:tcPr>
          <w:p w:rsidR="00ED5839" w:rsidRPr="003743DF" w:rsidRDefault="00ED5839"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A0131" w:rsidRPr="003743DF" w:rsidTr="00CD12F2">
        <w:trPr>
          <w:trHeight w:val="228"/>
          <w:jc w:val="center"/>
        </w:trPr>
        <w:tc>
          <w:tcPr>
            <w:tcW w:w="685" w:type="dxa"/>
            <w:tcBorders>
              <w:top w:val="single" w:sz="4" w:space="0" w:color="auto"/>
              <w:left w:val="single" w:sz="4" w:space="0" w:color="auto"/>
              <w:bottom w:val="single" w:sz="4" w:space="0" w:color="auto"/>
              <w:right w:val="single" w:sz="4" w:space="0" w:color="auto"/>
            </w:tcBorders>
          </w:tcPr>
          <w:p w:rsidR="00FA0131" w:rsidRPr="003743DF" w:rsidRDefault="00FA0131"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3743DF">
              <w:rPr>
                <w:rFonts w:ascii="Times New Roman" w:eastAsia="Times New Roman" w:hAnsi="Times New Roman" w:cs="Times New Roman"/>
                <w:b/>
              </w:rPr>
              <w:t>Задача</w:t>
            </w:r>
            <w:r w:rsidRPr="003743DF">
              <w:rPr>
                <w:rFonts w:ascii="Times New Roman" w:hAnsi="Times New Roman" w:cs="Times New Roman"/>
                <w:b/>
              </w:rPr>
              <w:t xml:space="preserve"> 2: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tc>
      </w:tr>
      <w:tr w:rsidR="00FA0131" w:rsidRPr="003743DF"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2</w:t>
            </w:r>
          </w:p>
        </w:tc>
        <w:tc>
          <w:tcPr>
            <w:tcW w:w="1997" w:type="dxa"/>
            <w:tcBorders>
              <w:top w:val="single" w:sz="4" w:space="0" w:color="auto"/>
              <w:left w:val="single" w:sz="4" w:space="0" w:color="auto"/>
              <w:bottom w:val="single" w:sz="4" w:space="0" w:color="auto"/>
              <w:right w:val="single" w:sz="4" w:space="0" w:color="auto"/>
            </w:tcBorders>
            <w:hideMark/>
          </w:tcPr>
          <w:p w:rsidR="00C83055" w:rsidRPr="003743DF" w:rsidRDefault="00FA0131"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Мероприятие 3.2.1</w:t>
            </w:r>
          </w:p>
          <w:p w:rsidR="00FA0131" w:rsidRPr="003743DF" w:rsidRDefault="00FA0131"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rPr>
              <w:t xml:space="preserve">Осуществление государственных полномочий по организации и осуществлению деятельности  по опеке и попечительству в отношении несовершеннолетних </w:t>
            </w:r>
          </w:p>
        </w:tc>
        <w:tc>
          <w:tcPr>
            <w:tcW w:w="837"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1412"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0130075520</w:t>
            </w:r>
          </w:p>
        </w:tc>
        <w:tc>
          <w:tcPr>
            <w:tcW w:w="851" w:type="dxa"/>
            <w:tcBorders>
              <w:top w:val="single" w:sz="4" w:space="0" w:color="auto"/>
              <w:left w:val="single" w:sz="4" w:space="0" w:color="auto"/>
              <w:bottom w:val="single" w:sz="4" w:space="0" w:color="auto"/>
              <w:right w:val="single" w:sz="4" w:space="0" w:color="auto"/>
            </w:tcBorders>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121</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122</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129</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A0131"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4 600,0</w:t>
            </w:r>
          </w:p>
        </w:tc>
        <w:tc>
          <w:tcPr>
            <w:tcW w:w="1276" w:type="dxa"/>
            <w:tcBorders>
              <w:top w:val="single" w:sz="4" w:space="0" w:color="auto"/>
              <w:left w:val="single" w:sz="4" w:space="0" w:color="auto"/>
              <w:bottom w:val="single" w:sz="4" w:space="0" w:color="auto"/>
              <w:right w:val="single" w:sz="4" w:space="0" w:color="auto"/>
            </w:tcBorders>
          </w:tcPr>
          <w:p w:rsidR="00FA0131"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4 600,0</w:t>
            </w:r>
          </w:p>
        </w:tc>
        <w:tc>
          <w:tcPr>
            <w:tcW w:w="1134" w:type="dxa"/>
            <w:tcBorders>
              <w:top w:val="single" w:sz="4" w:space="0" w:color="auto"/>
              <w:left w:val="single" w:sz="4" w:space="0" w:color="auto"/>
              <w:bottom w:val="single" w:sz="4" w:space="0" w:color="auto"/>
              <w:right w:val="single" w:sz="4" w:space="0" w:color="auto"/>
            </w:tcBorders>
          </w:tcPr>
          <w:p w:rsidR="00510D16"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4 600,0</w:t>
            </w:r>
          </w:p>
        </w:tc>
        <w:tc>
          <w:tcPr>
            <w:tcW w:w="1560" w:type="dxa"/>
            <w:tcBorders>
              <w:top w:val="single" w:sz="4" w:space="0" w:color="auto"/>
              <w:left w:val="single" w:sz="4" w:space="0" w:color="auto"/>
              <w:bottom w:val="single" w:sz="4" w:space="0" w:color="auto"/>
              <w:right w:val="single" w:sz="4" w:space="0" w:color="auto"/>
            </w:tcBorders>
          </w:tcPr>
          <w:p w:rsidR="00FA0131"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13 800,0</w:t>
            </w:r>
          </w:p>
        </w:tc>
        <w:tc>
          <w:tcPr>
            <w:tcW w:w="2691"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обеспечена деятельность  специалистов отдела по опеке и попечительству</w:t>
            </w:r>
          </w:p>
        </w:tc>
      </w:tr>
      <w:tr w:rsidR="003B2AE8" w:rsidRPr="003743DF" w:rsidTr="00CD12F2">
        <w:trPr>
          <w:trHeight w:val="237"/>
          <w:jc w:val="center"/>
        </w:trPr>
        <w:tc>
          <w:tcPr>
            <w:tcW w:w="685"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задаче 2:</w:t>
            </w:r>
          </w:p>
        </w:tc>
        <w:tc>
          <w:tcPr>
            <w:tcW w:w="837"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4 600,0</w:t>
            </w:r>
          </w:p>
        </w:tc>
        <w:tc>
          <w:tcPr>
            <w:tcW w:w="1276"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4 600,0</w:t>
            </w:r>
          </w:p>
        </w:tc>
        <w:tc>
          <w:tcPr>
            <w:tcW w:w="1134"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4 600,0</w:t>
            </w:r>
          </w:p>
        </w:tc>
        <w:tc>
          <w:tcPr>
            <w:tcW w:w="1560"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13 800,0</w:t>
            </w:r>
          </w:p>
        </w:tc>
        <w:tc>
          <w:tcPr>
            <w:tcW w:w="2691"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A0131" w:rsidRPr="003743DF"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tcPr>
          <w:p w:rsidR="00FA0131" w:rsidRPr="003743DF" w:rsidRDefault="00FA0131"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hAnsi="Times New Roman" w:cs="Times New Roman"/>
                <w:b/>
              </w:rPr>
              <w:t>Задача 3: 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tc>
      </w:tr>
      <w:tr w:rsidR="00FA0131" w:rsidRPr="003743DF"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3</w:t>
            </w:r>
          </w:p>
        </w:tc>
        <w:tc>
          <w:tcPr>
            <w:tcW w:w="1997"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shd w:val="clear" w:color="auto" w:fill="FFFFFF" w:themeFill="background1"/>
              <w:spacing w:after="0" w:line="240" w:lineRule="auto"/>
              <w:rPr>
                <w:rFonts w:ascii="Times New Roman" w:eastAsia="Calibri" w:hAnsi="Times New Roman" w:cs="Times New Roman"/>
                <w:b/>
              </w:rPr>
            </w:pPr>
            <w:r w:rsidRPr="003743DF">
              <w:rPr>
                <w:rFonts w:ascii="Times New Roman" w:eastAsia="Calibri" w:hAnsi="Times New Roman" w:cs="Times New Roman"/>
                <w:b/>
              </w:rPr>
              <w:t xml:space="preserve">Мероприятие 3.3.1 </w:t>
            </w:r>
            <w:r w:rsidRPr="003743DF">
              <w:rPr>
                <w:rFonts w:ascii="Times New Roman" w:eastAsia="Calibri" w:hAnsi="Times New Roman" w:cs="Times New Roman"/>
              </w:rPr>
              <w:t>Обеспечение деятельности подведомственных учреждений</w:t>
            </w:r>
          </w:p>
        </w:tc>
        <w:tc>
          <w:tcPr>
            <w:tcW w:w="837"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0709</w:t>
            </w:r>
          </w:p>
        </w:tc>
        <w:tc>
          <w:tcPr>
            <w:tcW w:w="1412" w:type="dxa"/>
            <w:tcBorders>
              <w:top w:val="single" w:sz="4" w:space="0" w:color="auto"/>
              <w:left w:val="single" w:sz="4" w:space="0" w:color="auto"/>
              <w:bottom w:val="single" w:sz="4" w:space="0" w:color="auto"/>
              <w:right w:val="single" w:sz="4" w:space="0" w:color="auto"/>
            </w:tcBorders>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0130060520</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111</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112</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119</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p w:rsidR="00FA0131" w:rsidRPr="003743DF" w:rsidRDefault="00FA0131"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A0131"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29 214,7</w:t>
            </w:r>
          </w:p>
        </w:tc>
        <w:tc>
          <w:tcPr>
            <w:tcW w:w="1276" w:type="dxa"/>
            <w:tcBorders>
              <w:top w:val="single" w:sz="4" w:space="0" w:color="auto"/>
              <w:left w:val="single" w:sz="4" w:space="0" w:color="auto"/>
              <w:bottom w:val="single" w:sz="4" w:space="0" w:color="auto"/>
              <w:right w:val="single" w:sz="4" w:space="0" w:color="auto"/>
            </w:tcBorders>
          </w:tcPr>
          <w:p w:rsidR="00FA0131"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27 991,2</w:t>
            </w:r>
          </w:p>
        </w:tc>
        <w:tc>
          <w:tcPr>
            <w:tcW w:w="1134" w:type="dxa"/>
            <w:tcBorders>
              <w:top w:val="single" w:sz="4" w:space="0" w:color="auto"/>
              <w:left w:val="single" w:sz="4" w:space="0" w:color="auto"/>
              <w:bottom w:val="single" w:sz="4" w:space="0" w:color="auto"/>
              <w:right w:val="single" w:sz="4" w:space="0" w:color="auto"/>
            </w:tcBorders>
          </w:tcPr>
          <w:p w:rsidR="00FA0131"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27 991,2</w:t>
            </w:r>
          </w:p>
        </w:tc>
        <w:tc>
          <w:tcPr>
            <w:tcW w:w="1560" w:type="dxa"/>
            <w:tcBorders>
              <w:top w:val="single" w:sz="4" w:space="0" w:color="auto"/>
              <w:left w:val="single" w:sz="4" w:space="0" w:color="auto"/>
              <w:bottom w:val="single" w:sz="4" w:space="0" w:color="auto"/>
              <w:right w:val="single" w:sz="4" w:space="0" w:color="auto"/>
            </w:tcBorders>
          </w:tcPr>
          <w:p w:rsidR="00FA0131"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85 197,1</w:t>
            </w:r>
          </w:p>
        </w:tc>
        <w:tc>
          <w:tcPr>
            <w:tcW w:w="2691" w:type="dxa"/>
            <w:tcBorders>
              <w:top w:val="single" w:sz="4" w:space="0" w:color="auto"/>
              <w:left w:val="single" w:sz="4" w:space="0" w:color="auto"/>
              <w:bottom w:val="single" w:sz="4" w:space="0" w:color="auto"/>
              <w:right w:val="single" w:sz="4" w:space="0" w:color="auto"/>
            </w:tcBorders>
            <w:hideMark/>
          </w:tcPr>
          <w:p w:rsidR="00FA0131" w:rsidRPr="003743DF" w:rsidRDefault="00FA0131" w:rsidP="003743DF">
            <w:pPr>
              <w:shd w:val="clear" w:color="auto" w:fill="FFFFFF" w:themeFill="background1"/>
              <w:spacing w:after="0" w:line="240" w:lineRule="auto"/>
              <w:rPr>
                <w:rFonts w:ascii="Times New Roman" w:eastAsia="Calibri" w:hAnsi="Times New Roman" w:cs="Times New Roman"/>
              </w:rPr>
            </w:pPr>
            <w:r w:rsidRPr="003743DF">
              <w:rPr>
                <w:rFonts w:ascii="Times New Roman" w:eastAsia="Calibri" w:hAnsi="Times New Roman" w:cs="Times New Roman"/>
              </w:rPr>
              <w:t>Ежегодно обеспечена деятельность специалистов МКУ «СУБУ» г. Боготола, осуществляющих экономическое планирование и бухгалтерское обслуживание  муниципальных учреждений</w:t>
            </w:r>
          </w:p>
        </w:tc>
      </w:tr>
      <w:tr w:rsidR="003B2AE8" w:rsidRPr="003743DF"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задаче 3:</w:t>
            </w:r>
          </w:p>
        </w:tc>
        <w:tc>
          <w:tcPr>
            <w:tcW w:w="837"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29 214,7</w:t>
            </w:r>
          </w:p>
        </w:tc>
        <w:tc>
          <w:tcPr>
            <w:tcW w:w="1276"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27 991,2</w:t>
            </w:r>
          </w:p>
        </w:tc>
        <w:tc>
          <w:tcPr>
            <w:tcW w:w="1134"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27 991,2</w:t>
            </w:r>
          </w:p>
        </w:tc>
        <w:tc>
          <w:tcPr>
            <w:tcW w:w="1560"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85 197,1</w:t>
            </w:r>
          </w:p>
        </w:tc>
        <w:tc>
          <w:tcPr>
            <w:tcW w:w="2691"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83AEF" w:rsidRPr="003743DF"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F83AEF" w:rsidRPr="003743DF" w:rsidRDefault="00F83AE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lastRenderedPageBreak/>
              <w:t>4</w:t>
            </w:r>
          </w:p>
        </w:tc>
        <w:tc>
          <w:tcPr>
            <w:tcW w:w="1997"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3743DF" w:rsidRDefault="00C279F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3743DF" w:rsidRDefault="00C279F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3743DF" w:rsidRDefault="00C279F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3743DF" w:rsidRDefault="00EA13A7"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3743DF">
              <w:rPr>
                <w:rFonts w:ascii="Times New Roman" w:eastAsia="Times New Roman" w:hAnsi="Times New Roman" w:cs="Times New Roman"/>
                <w:sz w:val="20"/>
                <w:szCs w:val="20"/>
              </w:rPr>
              <w:lastRenderedPageBreak/>
              <w:t>О</w:t>
            </w:r>
            <w:r w:rsidR="00C279FE" w:rsidRPr="003743DF">
              <w:rPr>
                <w:rFonts w:ascii="Times New Roman" w:eastAsia="Times New Roman" w:hAnsi="Times New Roman" w:cs="Times New Roman"/>
                <w:sz w:val="20"/>
                <w:szCs w:val="20"/>
              </w:rPr>
              <w:t>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в рамках подпрограммы "Обеспечение реализации муниципальной программы и прочие мероприятия муниципальной программы в области образования" муниципальной программы города Боготола "Развитие образования"</w:t>
            </w:r>
          </w:p>
          <w:p w:rsidR="00F83AEF" w:rsidRPr="003743DF" w:rsidRDefault="00F83AE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837" w:type="dxa"/>
            <w:tcBorders>
              <w:top w:val="single" w:sz="4" w:space="0" w:color="auto"/>
              <w:left w:val="single" w:sz="4" w:space="0" w:color="auto"/>
              <w:bottom w:val="single" w:sz="4" w:space="0" w:color="auto"/>
              <w:right w:val="single" w:sz="4" w:space="0" w:color="auto"/>
            </w:tcBorders>
          </w:tcPr>
          <w:p w:rsidR="00B85888" w:rsidRPr="003743DF" w:rsidRDefault="00B85888" w:rsidP="003743DF">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3743DF" w:rsidRDefault="00B85888" w:rsidP="003743DF">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3743DF" w:rsidRDefault="00B85888" w:rsidP="003743DF">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3743DF" w:rsidRDefault="00B85888" w:rsidP="003743DF">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F83AEF" w:rsidRPr="003743DF" w:rsidRDefault="00B8588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Calibri" w:hAnsi="Times New Roman" w:cs="Times New Roman"/>
              </w:rPr>
              <w:lastRenderedPageBreak/>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3743DF" w:rsidRDefault="00F83A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117</w:t>
            </w:r>
          </w:p>
        </w:tc>
        <w:tc>
          <w:tcPr>
            <w:tcW w:w="765"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3743DF" w:rsidRDefault="00F83A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0113</w:t>
            </w:r>
          </w:p>
        </w:tc>
        <w:tc>
          <w:tcPr>
            <w:tcW w:w="1412"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3743DF" w:rsidRDefault="00F83A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0130076040</w:t>
            </w:r>
          </w:p>
        </w:tc>
        <w:tc>
          <w:tcPr>
            <w:tcW w:w="851"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3743DF" w:rsidRDefault="00F83A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121</w:t>
            </w:r>
          </w:p>
          <w:p w:rsidR="00F83AEF" w:rsidRPr="003743DF" w:rsidRDefault="00F83A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122</w:t>
            </w:r>
          </w:p>
          <w:p w:rsidR="00F83AEF" w:rsidRPr="003743DF" w:rsidRDefault="00F83A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129</w:t>
            </w:r>
          </w:p>
          <w:p w:rsidR="00F83AEF" w:rsidRPr="003743DF" w:rsidRDefault="00F83A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244</w:t>
            </w:r>
          </w:p>
          <w:p w:rsidR="00F83AEF" w:rsidRPr="003743DF" w:rsidRDefault="00F83A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920,6</w:t>
            </w:r>
          </w:p>
        </w:tc>
        <w:tc>
          <w:tcPr>
            <w:tcW w:w="1276"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920,6</w:t>
            </w:r>
          </w:p>
        </w:tc>
        <w:tc>
          <w:tcPr>
            <w:tcW w:w="1134"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lastRenderedPageBreak/>
              <w:t>920,6</w:t>
            </w:r>
          </w:p>
        </w:tc>
        <w:tc>
          <w:tcPr>
            <w:tcW w:w="1560"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F83AEF" w:rsidRPr="003743DF" w:rsidRDefault="00F83AEF"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lastRenderedPageBreak/>
              <w:t>2</w:t>
            </w:r>
            <w:r w:rsidR="003B2AE8" w:rsidRPr="003743DF">
              <w:rPr>
                <w:rFonts w:ascii="Times New Roman" w:eastAsia="Times New Roman" w:hAnsi="Times New Roman" w:cs="Times New Roman"/>
                <w:b/>
              </w:rPr>
              <w:t xml:space="preserve"> 761,8</w:t>
            </w:r>
          </w:p>
        </w:tc>
        <w:tc>
          <w:tcPr>
            <w:tcW w:w="2691" w:type="dxa"/>
            <w:tcBorders>
              <w:top w:val="single" w:sz="4" w:space="0" w:color="auto"/>
              <w:left w:val="single" w:sz="4" w:space="0" w:color="auto"/>
              <w:bottom w:val="single" w:sz="4" w:space="0" w:color="auto"/>
              <w:right w:val="single" w:sz="4" w:space="0" w:color="auto"/>
            </w:tcBorders>
          </w:tcPr>
          <w:p w:rsidR="00F83AEF" w:rsidRPr="003743DF" w:rsidRDefault="00F83AEF"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3B2AE8" w:rsidRPr="003743DF"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задаче 3:</w:t>
            </w:r>
          </w:p>
        </w:tc>
        <w:tc>
          <w:tcPr>
            <w:tcW w:w="837"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920,6</w:t>
            </w:r>
          </w:p>
        </w:tc>
        <w:tc>
          <w:tcPr>
            <w:tcW w:w="1276"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920,6</w:t>
            </w:r>
          </w:p>
        </w:tc>
        <w:tc>
          <w:tcPr>
            <w:tcW w:w="1134"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3743DF">
              <w:rPr>
                <w:rFonts w:ascii="Times New Roman" w:eastAsia="Times New Roman" w:hAnsi="Times New Roman" w:cs="Times New Roman"/>
              </w:rPr>
              <w:t>920,6</w:t>
            </w:r>
          </w:p>
        </w:tc>
        <w:tc>
          <w:tcPr>
            <w:tcW w:w="1560"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3B2AE8"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2 761,8</w:t>
            </w:r>
          </w:p>
        </w:tc>
        <w:tc>
          <w:tcPr>
            <w:tcW w:w="2691" w:type="dxa"/>
            <w:tcBorders>
              <w:top w:val="single" w:sz="4" w:space="0" w:color="auto"/>
              <w:left w:val="single" w:sz="4" w:space="0" w:color="auto"/>
              <w:bottom w:val="single" w:sz="4" w:space="0" w:color="auto"/>
              <w:right w:val="single" w:sz="4" w:space="0" w:color="auto"/>
            </w:tcBorders>
          </w:tcPr>
          <w:p w:rsidR="003B2AE8" w:rsidRPr="003743DF" w:rsidRDefault="003B2AE8"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1C39CC" w:rsidRPr="003743DF" w:rsidTr="001362F8">
        <w:trPr>
          <w:trHeight w:val="316"/>
          <w:jc w:val="center"/>
        </w:trPr>
        <w:tc>
          <w:tcPr>
            <w:tcW w:w="685" w:type="dxa"/>
            <w:tcBorders>
              <w:top w:val="single" w:sz="4" w:space="0" w:color="auto"/>
              <w:left w:val="single" w:sz="4" w:space="0" w:color="auto"/>
              <w:bottom w:val="single" w:sz="4" w:space="0" w:color="auto"/>
              <w:right w:val="single" w:sz="4" w:space="0" w:color="auto"/>
            </w:tcBorders>
          </w:tcPr>
          <w:p w:rsidR="001C39CC" w:rsidRPr="003743DF" w:rsidRDefault="001C39C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C279FE" w:rsidRPr="003743DF" w:rsidRDefault="00C279FE"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1C39CC" w:rsidRPr="003743DF" w:rsidRDefault="001C39C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3743DF">
              <w:rPr>
                <w:rFonts w:ascii="Times New Roman" w:eastAsia="Times New Roman" w:hAnsi="Times New Roman" w:cs="Times New Roman"/>
              </w:rPr>
              <w:t>Итого по подпрограмме 3:</w:t>
            </w:r>
          </w:p>
        </w:tc>
        <w:tc>
          <w:tcPr>
            <w:tcW w:w="837" w:type="dxa"/>
            <w:tcBorders>
              <w:top w:val="single" w:sz="4" w:space="0" w:color="auto"/>
              <w:left w:val="single" w:sz="4" w:space="0" w:color="auto"/>
              <w:bottom w:val="single" w:sz="4" w:space="0" w:color="auto"/>
              <w:right w:val="single" w:sz="4" w:space="0" w:color="auto"/>
            </w:tcBorders>
          </w:tcPr>
          <w:p w:rsidR="001C39CC" w:rsidRPr="003743DF" w:rsidRDefault="001C39C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1C39CC" w:rsidRPr="003743DF" w:rsidRDefault="001C39C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1C39CC" w:rsidRPr="003743DF" w:rsidRDefault="001C39C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1C39CC" w:rsidRPr="003743DF" w:rsidRDefault="001C39C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C39CC" w:rsidRPr="003743DF" w:rsidRDefault="001C39CC"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1C39CC"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43 991,6</w:t>
            </w:r>
          </w:p>
        </w:tc>
        <w:tc>
          <w:tcPr>
            <w:tcW w:w="1276"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1C39CC"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42 421,3</w:t>
            </w:r>
          </w:p>
        </w:tc>
        <w:tc>
          <w:tcPr>
            <w:tcW w:w="1134"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1C39CC"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42 421,3</w:t>
            </w:r>
          </w:p>
        </w:tc>
        <w:tc>
          <w:tcPr>
            <w:tcW w:w="1560" w:type="dxa"/>
            <w:tcBorders>
              <w:top w:val="single" w:sz="4" w:space="0" w:color="auto"/>
              <w:left w:val="single" w:sz="4" w:space="0" w:color="auto"/>
              <w:bottom w:val="single" w:sz="4" w:space="0" w:color="auto"/>
              <w:right w:val="single" w:sz="4" w:space="0" w:color="auto"/>
            </w:tcBorders>
          </w:tcPr>
          <w:p w:rsidR="00C279FE" w:rsidRPr="003743DF" w:rsidRDefault="00C279FE"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1C39CC" w:rsidRPr="003743DF" w:rsidRDefault="003B2AE8" w:rsidP="003743D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3743DF">
              <w:rPr>
                <w:rFonts w:ascii="Times New Roman" w:eastAsia="Times New Roman" w:hAnsi="Times New Roman" w:cs="Times New Roman"/>
                <w:b/>
              </w:rPr>
              <w:t>128 834,2</w:t>
            </w:r>
          </w:p>
        </w:tc>
        <w:tc>
          <w:tcPr>
            <w:tcW w:w="2691" w:type="dxa"/>
            <w:tcBorders>
              <w:top w:val="single" w:sz="4" w:space="0" w:color="auto"/>
              <w:left w:val="single" w:sz="4" w:space="0" w:color="auto"/>
              <w:bottom w:val="single" w:sz="4" w:space="0" w:color="auto"/>
              <w:right w:val="single" w:sz="4" w:space="0" w:color="auto"/>
            </w:tcBorders>
            <w:shd w:val="clear" w:color="auto" w:fill="FFFFFF" w:themeFill="background1"/>
          </w:tcPr>
          <w:p w:rsidR="001C39CC" w:rsidRPr="003743DF" w:rsidRDefault="001C39CC" w:rsidP="003743DF">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6E2511" w:rsidRPr="003743DF" w:rsidRDefault="006E2511" w:rsidP="003743DF">
      <w:pPr>
        <w:shd w:val="clear" w:color="auto" w:fill="FFFFFF" w:themeFill="background1"/>
        <w:spacing w:after="0" w:line="240" w:lineRule="auto"/>
        <w:rPr>
          <w:rFonts w:ascii="Times New Roman" w:hAnsi="Times New Roman" w:cs="Times New Roman"/>
          <w:szCs w:val="28"/>
        </w:rPr>
      </w:pPr>
    </w:p>
    <w:p w:rsidR="008E474C" w:rsidRPr="003743DF" w:rsidRDefault="008E474C" w:rsidP="003743DF">
      <w:pPr>
        <w:shd w:val="clear" w:color="auto" w:fill="FFFFFF" w:themeFill="background1"/>
        <w:spacing w:after="0" w:line="240" w:lineRule="auto"/>
        <w:rPr>
          <w:rFonts w:ascii="Times New Roman" w:hAnsi="Times New Roman" w:cs="Times New Roman"/>
          <w:szCs w:val="28"/>
        </w:rPr>
      </w:pPr>
    </w:p>
    <w:p w:rsidR="003743DF" w:rsidRPr="003743DF" w:rsidRDefault="003743DF">
      <w:pPr>
        <w:shd w:val="clear" w:color="auto" w:fill="FFFFFF" w:themeFill="background1"/>
        <w:spacing w:after="0" w:line="240" w:lineRule="auto"/>
        <w:rPr>
          <w:rFonts w:ascii="Times New Roman" w:hAnsi="Times New Roman" w:cs="Times New Roman"/>
          <w:szCs w:val="28"/>
        </w:rPr>
      </w:pPr>
    </w:p>
    <w:sectPr w:rsidR="003743DF" w:rsidRPr="003743DF" w:rsidSect="00415152">
      <w:pgSz w:w="16838" w:h="11906" w:orient="landscape" w:code="9"/>
      <w:pgMar w:top="851" w:right="851" w:bottom="851"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780" w:rsidRDefault="00B62780" w:rsidP="00EF5325">
      <w:pPr>
        <w:spacing w:after="0" w:line="240" w:lineRule="auto"/>
      </w:pPr>
      <w:r>
        <w:separator/>
      </w:r>
    </w:p>
  </w:endnote>
  <w:endnote w:type="continuationSeparator" w:id="0">
    <w:p w:rsidR="00B62780" w:rsidRDefault="00B62780" w:rsidP="00E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780" w:rsidRDefault="00B62780" w:rsidP="00EF5325">
      <w:pPr>
        <w:spacing w:after="0" w:line="240" w:lineRule="auto"/>
      </w:pPr>
      <w:r>
        <w:separator/>
      </w:r>
    </w:p>
  </w:footnote>
  <w:footnote w:type="continuationSeparator" w:id="0">
    <w:p w:rsidR="00B62780" w:rsidRDefault="00B62780" w:rsidP="00EF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827ED"/>
    <w:multiLevelType w:val="hybridMultilevel"/>
    <w:tmpl w:val="257EDB6C"/>
    <w:lvl w:ilvl="0" w:tplc="7B829674">
      <w:start w:val="1"/>
      <w:numFmt w:val="russianLower"/>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564C5"/>
    <w:multiLevelType w:val="hybridMultilevel"/>
    <w:tmpl w:val="9EB401E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B16DC"/>
    <w:multiLevelType w:val="hybridMultilevel"/>
    <w:tmpl w:val="45DA479C"/>
    <w:lvl w:ilvl="0" w:tplc="9D323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E02AA9"/>
    <w:multiLevelType w:val="hybridMultilevel"/>
    <w:tmpl w:val="228EF0FA"/>
    <w:lvl w:ilvl="0" w:tplc="5D10A2EE">
      <w:start w:val="1"/>
      <w:numFmt w:val="decimal"/>
      <w:lvlText w:val="%1."/>
      <w:lvlJc w:val="left"/>
      <w:pPr>
        <w:tabs>
          <w:tab w:val="num" w:pos="720"/>
        </w:tabs>
        <w:ind w:left="720" w:hanging="360"/>
      </w:pPr>
      <w:rPr>
        <w:rFonts w:hint="default"/>
      </w:rPr>
    </w:lvl>
    <w:lvl w:ilvl="1" w:tplc="EFB6AC88">
      <w:numFmt w:val="none"/>
      <w:lvlText w:val=""/>
      <w:lvlJc w:val="left"/>
      <w:pPr>
        <w:tabs>
          <w:tab w:val="num" w:pos="360"/>
        </w:tabs>
      </w:pPr>
    </w:lvl>
    <w:lvl w:ilvl="2" w:tplc="5BD0CC9A">
      <w:numFmt w:val="none"/>
      <w:lvlText w:val=""/>
      <w:lvlJc w:val="left"/>
      <w:pPr>
        <w:tabs>
          <w:tab w:val="num" w:pos="360"/>
        </w:tabs>
      </w:pPr>
    </w:lvl>
    <w:lvl w:ilvl="3" w:tplc="D5E41EAC">
      <w:numFmt w:val="none"/>
      <w:lvlText w:val=""/>
      <w:lvlJc w:val="left"/>
      <w:pPr>
        <w:tabs>
          <w:tab w:val="num" w:pos="360"/>
        </w:tabs>
      </w:pPr>
    </w:lvl>
    <w:lvl w:ilvl="4" w:tplc="29BEE840">
      <w:numFmt w:val="none"/>
      <w:lvlText w:val=""/>
      <w:lvlJc w:val="left"/>
      <w:pPr>
        <w:tabs>
          <w:tab w:val="num" w:pos="360"/>
        </w:tabs>
      </w:pPr>
    </w:lvl>
    <w:lvl w:ilvl="5" w:tplc="A3A8E84E">
      <w:numFmt w:val="none"/>
      <w:lvlText w:val=""/>
      <w:lvlJc w:val="left"/>
      <w:pPr>
        <w:tabs>
          <w:tab w:val="num" w:pos="360"/>
        </w:tabs>
      </w:pPr>
    </w:lvl>
    <w:lvl w:ilvl="6" w:tplc="82D0F450">
      <w:numFmt w:val="none"/>
      <w:lvlText w:val=""/>
      <w:lvlJc w:val="left"/>
      <w:pPr>
        <w:tabs>
          <w:tab w:val="num" w:pos="360"/>
        </w:tabs>
      </w:pPr>
    </w:lvl>
    <w:lvl w:ilvl="7" w:tplc="369C88EA">
      <w:numFmt w:val="none"/>
      <w:lvlText w:val=""/>
      <w:lvlJc w:val="left"/>
      <w:pPr>
        <w:tabs>
          <w:tab w:val="num" w:pos="360"/>
        </w:tabs>
      </w:pPr>
    </w:lvl>
    <w:lvl w:ilvl="8" w:tplc="178222F2">
      <w:numFmt w:val="none"/>
      <w:lvlText w:val=""/>
      <w:lvlJc w:val="left"/>
      <w:pPr>
        <w:tabs>
          <w:tab w:val="num" w:pos="360"/>
        </w:tabs>
      </w:pPr>
    </w:lvl>
  </w:abstractNum>
  <w:abstractNum w:abstractNumId="4">
    <w:nsid w:val="18F057B3"/>
    <w:multiLevelType w:val="multilevel"/>
    <w:tmpl w:val="8E72277C"/>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ED16052"/>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D74500"/>
    <w:multiLevelType w:val="hybridMultilevel"/>
    <w:tmpl w:val="CEB82776"/>
    <w:lvl w:ilvl="0" w:tplc="1DEC325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0A84943"/>
    <w:multiLevelType w:val="multilevel"/>
    <w:tmpl w:val="883ABACE"/>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8F3FEC"/>
    <w:multiLevelType w:val="hybridMultilevel"/>
    <w:tmpl w:val="6680B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0356F0"/>
    <w:multiLevelType w:val="multilevel"/>
    <w:tmpl w:val="D5943E9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CDD4501"/>
    <w:multiLevelType w:val="hybridMultilevel"/>
    <w:tmpl w:val="8752C07E"/>
    <w:lvl w:ilvl="0" w:tplc="3012AB1A">
      <w:start w:val="1"/>
      <w:numFmt w:val="decimal"/>
      <w:lvlText w:val="%1."/>
      <w:lvlJc w:val="left"/>
      <w:pPr>
        <w:ind w:left="720" w:hanging="360"/>
      </w:pPr>
      <w:rPr>
        <w:rFonts w:ascii="Times New Roman" w:eastAsia="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D9F6CC6"/>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2F6F72"/>
    <w:multiLevelType w:val="hybridMultilevel"/>
    <w:tmpl w:val="257EDB6C"/>
    <w:lvl w:ilvl="0" w:tplc="7B829674">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45510C"/>
    <w:multiLevelType w:val="hybridMultilevel"/>
    <w:tmpl w:val="257EDB6C"/>
    <w:lvl w:ilvl="0" w:tplc="7B829674">
      <w:start w:val="1"/>
      <w:numFmt w:val="russianLower"/>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6341A8"/>
    <w:multiLevelType w:val="multilevel"/>
    <w:tmpl w:val="B1B27532"/>
    <w:lvl w:ilvl="0">
      <w:start w:val="3"/>
      <w:numFmt w:val="decimal"/>
      <w:lvlText w:val="%1"/>
      <w:lvlJc w:val="left"/>
      <w:pPr>
        <w:ind w:left="720" w:hanging="360"/>
      </w:pPr>
      <w:rPr>
        <w:rFonts w:hint="default"/>
      </w:rPr>
    </w:lvl>
    <w:lvl w:ilvl="1">
      <w:start w:val="1"/>
      <w:numFmt w:val="decimal"/>
      <w:isLgl/>
      <w:lvlText w:val="%1.%2."/>
      <w:lvlJc w:val="left"/>
      <w:pPr>
        <w:ind w:left="2447" w:hanging="1170"/>
      </w:pPr>
      <w:rPr>
        <w:rFonts w:hint="default"/>
      </w:rPr>
    </w:lvl>
    <w:lvl w:ilvl="2">
      <w:start w:val="1"/>
      <w:numFmt w:val="decimal"/>
      <w:isLgl/>
      <w:lvlText w:val="%1.%2.%3."/>
      <w:lvlJc w:val="left"/>
      <w:pPr>
        <w:ind w:left="1890" w:hanging="1170"/>
      </w:pPr>
      <w:rPr>
        <w:rFonts w:hint="default"/>
      </w:rPr>
    </w:lvl>
    <w:lvl w:ilvl="3">
      <w:start w:val="1"/>
      <w:numFmt w:val="decimal"/>
      <w:isLgl/>
      <w:lvlText w:val="%1.%2.%3.%4."/>
      <w:lvlJc w:val="left"/>
      <w:pPr>
        <w:ind w:left="2070" w:hanging="1170"/>
      </w:pPr>
      <w:rPr>
        <w:rFonts w:hint="default"/>
      </w:rPr>
    </w:lvl>
    <w:lvl w:ilvl="4">
      <w:start w:val="1"/>
      <w:numFmt w:val="decimal"/>
      <w:isLgl/>
      <w:lvlText w:val="%1.%2.%3.%4.%5."/>
      <w:lvlJc w:val="left"/>
      <w:pPr>
        <w:ind w:left="2250" w:hanging="117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76E86FA8"/>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BD2E75"/>
    <w:multiLevelType w:val="hybridMultilevel"/>
    <w:tmpl w:val="D66EFCEA"/>
    <w:lvl w:ilvl="0" w:tplc="6694CCD8">
      <w:start w:val="1"/>
      <w:numFmt w:val="russianLow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22393B"/>
    <w:multiLevelType w:val="hybridMultilevel"/>
    <w:tmpl w:val="155CAE4A"/>
    <w:lvl w:ilvl="0" w:tplc="3CD2C348">
      <w:start w:val="1"/>
      <w:numFmt w:val="russianLower"/>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6"/>
  </w:num>
  <w:num w:numId="5">
    <w:abstractNumId w:val="2"/>
  </w:num>
  <w:num w:numId="6">
    <w:abstractNumId w:val="9"/>
  </w:num>
  <w:num w:numId="7">
    <w:abstractNumId w:val="16"/>
  </w:num>
  <w:num w:numId="8">
    <w:abstractNumId w:val="13"/>
  </w:num>
  <w:num w:numId="9">
    <w:abstractNumId w:val="17"/>
  </w:num>
  <w:num w:numId="10">
    <w:abstractNumId w:val="4"/>
  </w:num>
  <w:num w:numId="11">
    <w:abstractNumId w:val="7"/>
  </w:num>
  <w:num w:numId="12">
    <w:abstractNumId w:val="12"/>
  </w:num>
  <w:num w:numId="13">
    <w:abstractNumId w:val="0"/>
  </w:num>
  <w:num w:numId="14">
    <w:abstractNumId w:val="5"/>
  </w:num>
  <w:num w:numId="15">
    <w:abstractNumId w:val="15"/>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1D90"/>
    <w:rsid w:val="00000112"/>
    <w:rsid w:val="0000164B"/>
    <w:rsid w:val="00001AFE"/>
    <w:rsid w:val="00002700"/>
    <w:rsid w:val="000027CC"/>
    <w:rsid w:val="00002D66"/>
    <w:rsid w:val="000030D8"/>
    <w:rsid w:val="0000350E"/>
    <w:rsid w:val="000035AA"/>
    <w:rsid w:val="00003E53"/>
    <w:rsid w:val="00004878"/>
    <w:rsid w:val="00005CC0"/>
    <w:rsid w:val="00006843"/>
    <w:rsid w:val="000068D2"/>
    <w:rsid w:val="0000730C"/>
    <w:rsid w:val="00007786"/>
    <w:rsid w:val="000078E5"/>
    <w:rsid w:val="00007C3B"/>
    <w:rsid w:val="00007D47"/>
    <w:rsid w:val="000104BD"/>
    <w:rsid w:val="00010623"/>
    <w:rsid w:val="0001089A"/>
    <w:rsid w:val="000110F5"/>
    <w:rsid w:val="00011241"/>
    <w:rsid w:val="00011F40"/>
    <w:rsid w:val="000121E2"/>
    <w:rsid w:val="00012909"/>
    <w:rsid w:val="00012EDC"/>
    <w:rsid w:val="00012FAA"/>
    <w:rsid w:val="00013085"/>
    <w:rsid w:val="000136A7"/>
    <w:rsid w:val="00013C24"/>
    <w:rsid w:val="00013D45"/>
    <w:rsid w:val="00014962"/>
    <w:rsid w:val="00014E95"/>
    <w:rsid w:val="00015818"/>
    <w:rsid w:val="000162B4"/>
    <w:rsid w:val="000162C1"/>
    <w:rsid w:val="0001773B"/>
    <w:rsid w:val="00017B75"/>
    <w:rsid w:val="00017E13"/>
    <w:rsid w:val="00017E2F"/>
    <w:rsid w:val="0002028F"/>
    <w:rsid w:val="00020C98"/>
    <w:rsid w:val="00020F55"/>
    <w:rsid w:val="0002320A"/>
    <w:rsid w:val="00024312"/>
    <w:rsid w:val="00025B41"/>
    <w:rsid w:val="000264E8"/>
    <w:rsid w:val="00027F1F"/>
    <w:rsid w:val="00030370"/>
    <w:rsid w:val="0003099B"/>
    <w:rsid w:val="00031822"/>
    <w:rsid w:val="000325F2"/>
    <w:rsid w:val="00032C05"/>
    <w:rsid w:val="00033B56"/>
    <w:rsid w:val="00033F7C"/>
    <w:rsid w:val="000346D4"/>
    <w:rsid w:val="00034C69"/>
    <w:rsid w:val="00036CBB"/>
    <w:rsid w:val="000373F1"/>
    <w:rsid w:val="0003776E"/>
    <w:rsid w:val="00037D37"/>
    <w:rsid w:val="00037E1D"/>
    <w:rsid w:val="0004007B"/>
    <w:rsid w:val="00040F1D"/>
    <w:rsid w:val="00041D6F"/>
    <w:rsid w:val="00041D89"/>
    <w:rsid w:val="0004265F"/>
    <w:rsid w:val="000428E2"/>
    <w:rsid w:val="0004316C"/>
    <w:rsid w:val="000433E4"/>
    <w:rsid w:val="00043424"/>
    <w:rsid w:val="00044606"/>
    <w:rsid w:val="00044A56"/>
    <w:rsid w:val="00044BB5"/>
    <w:rsid w:val="00044BE4"/>
    <w:rsid w:val="00044EBB"/>
    <w:rsid w:val="00045C0B"/>
    <w:rsid w:val="000466EE"/>
    <w:rsid w:val="00047056"/>
    <w:rsid w:val="00047454"/>
    <w:rsid w:val="0005035F"/>
    <w:rsid w:val="000510B7"/>
    <w:rsid w:val="00051123"/>
    <w:rsid w:val="00051CFA"/>
    <w:rsid w:val="00052786"/>
    <w:rsid w:val="000533D0"/>
    <w:rsid w:val="000533D1"/>
    <w:rsid w:val="00054BCE"/>
    <w:rsid w:val="000552F4"/>
    <w:rsid w:val="0005536E"/>
    <w:rsid w:val="0005579F"/>
    <w:rsid w:val="0005586A"/>
    <w:rsid w:val="00055EF3"/>
    <w:rsid w:val="0005669E"/>
    <w:rsid w:val="0005743D"/>
    <w:rsid w:val="00060A20"/>
    <w:rsid w:val="00061713"/>
    <w:rsid w:val="00062105"/>
    <w:rsid w:val="000627AA"/>
    <w:rsid w:val="00062893"/>
    <w:rsid w:val="00062F4E"/>
    <w:rsid w:val="000632AA"/>
    <w:rsid w:val="0006337E"/>
    <w:rsid w:val="000636E2"/>
    <w:rsid w:val="000643DF"/>
    <w:rsid w:val="00065138"/>
    <w:rsid w:val="00065A01"/>
    <w:rsid w:val="00065B2C"/>
    <w:rsid w:val="000662A9"/>
    <w:rsid w:val="00066506"/>
    <w:rsid w:val="00067172"/>
    <w:rsid w:val="00067A4C"/>
    <w:rsid w:val="00070659"/>
    <w:rsid w:val="000711F3"/>
    <w:rsid w:val="0007287F"/>
    <w:rsid w:val="00073243"/>
    <w:rsid w:val="000735CD"/>
    <w:rsid w:val="000736FB"/>
    <w:rsid w:val="000751F0"/>
    <w:rsid w:val="0007536E"/>
    <w:rsid w:val="00076173"/>
    <w:rsid w:val="00076303"/>
    <w:rsid w:val="0007725E"/>
    <w:rsid w:val="00077E50"/>
    <w:rsid w:val="0008052C"/>
    <w:rsid w:val="00080B44"/>
    <w:rsid w:val="00081137"/>
    <w:rsid w:val="0008133B"/>
    <w:rsid w:val="0008264F"/>
    <w:rsid w:val="00082A2F"/>
    <w:rsid w:val="00082A88"/>
    <w:rsid w:val="000831F1"/>
    <w:rsid w:val="00083366"/>
    <w:rsid w:val="000836E5"/>
    <w:rsid w:val="00083C98"/>
    <w:rsid w:val="0008576D"/>
    <w:rsid w:val="00085EB4"/>
    <w:rsid w:val="000861EC"/>
    <w:rsid w:val="00086677"/>
    <w:rsid w:val="0008687F"/>
    <w:rsid w:val="00086D30"/>
    <w:rsid w:val="00086F88"/>
    <w:rsid w:val="00087166"/>
    <w:rsid w:val="000876DB"/>
    <w:rsid w:val="00087A17"/>
    <w:rsid w:val="00087C9C"/>
    <w:rsid w:val="00090C23"/>
    <w:rsid w:val="00090CA8"/>
    <w:rsid w:val="00095DBB"/>
    <w:rsid w:val="000A043A"/>
    <w:rsid w:val="000A0669"/>
    <w:rsid w:val="000A0C3A"/>
    <w:rsid w:val="000A14AB"/>
    <w:rsid w:val="000A190A"/>
    <w:rsid w:val="000A1B35"/>
    <w:rsid w:val="000A2B18"/>
    <w:rsid w:val="000A3E77"/>
    <w:rsid w:val="000A42C7"/>
    <w:rsid w:val="000A483F"/>
    <w:rsid w:val="000A4C9A"/>
    <w:rsid w:val="000A5959"/>
    <w:rsid w:val="000A726D"/>
    <w:rsid w:val="000A726E"/>
    <w:rsid w:val="000A7556"/>
    <w:rsid w:val="000A76AE"/>
    <w:rsid w:val="000B02AD"/>
    <w:rsid w:val="000B0383"/>
    <w:rsid w:val="000B1202"/>
    <w:rsid w:val="000B1D04"/>
    <w:rsid w:val="000B3038"/>
    <w:rsid w:val="000B4AEC"/>
    <w:rsid w:val="000B5560"/>
    <w:rsid w:val="000B6108"/>
    <w:rsid w:val="000B6C52"/>
    <w:rsid w:val="000C0858"/>
    <w:rsid w:val="000C0CEB"/>
    <w:rsid w:val="000C10B7"/>
    <w:rsid w:val="000C18AF"/>
    <w:rsid w:val="000C1FE1"/>
    <w:rsid w:val="000C210D"/>
    <w:rsid w:val="000C2877"/>
    <w:rsid w:val="000C3519"/>
    <w:rsid w:val="000C3849"/>
    <w:rsid w:val="000C45D1"/>
    <w:rsid w:val="000C4C85"/>
    <w:rsid w:val="000C4F99"/>
    <w:rsid w:val="000C58D6"/>
    <w:rsid w:val="000C5A28"/>
    <w:rsid w:val="000C6722"/>
    <w:rsid w:val="000C6A8D"/>
    <w:rsid w:val="000C6B70"/>
    <w:rsid w:val="000C7370"/>
    <w:rsid w:val="000C75B1"/>
    <w:rsid w:val="000C77EA"/>
    <w:rsid w:val="000C7C13"/>
    <w:rsid w:val="000D05E3"/>
    <w:rsid w:val="000D0E68"/>
    <w:rsid w:val="000D18C6"/>
    <w:rsid w:val="000D1D43"/>
    <w:rsid w:val="000D1E42"/>
    <w:rsid w:val="000D2792"/>
    <w:rsid w:val="000D3370"/>
    <w:rsid w:val="000D39FC"/>
    <w:rsid w:val="000D47E3"/>
    <w:rsid w:val="000D5E44"/>
    <w:rsid w:val="000D6763"/>
    <w:rsid w:val="000D7990"/>
    <w:rsid w:val="000D7F6F"/>
    <w:rsid w:val="000E042F"/>
    <w:rsid w:val="000E0B87"/>
    <w:rsid w:val="000E0BD6"/>
    <w:rsid w:val="000E0C46"/>
    <w:rsid w:val="000E0F0A"/>
    <w:rsid w:val="000E0FF0"/>
    <w:rsid w:val="000E1674"/>
    <w:rsid w:val="000E16EF"/>
    <w:rsid w:val="000E1755"/>
    <w:rsid w:val="000E363A"/>
    <w:rsid w:val="000E3A2F"/>
    <w:rsid w:val="000E4EA9"/>
    <w:rsid w:val="000E522F"/>
    <w:rsid w:val="000E6403"/>
    <w:rsid w:val="000E6457"/>
    <w:rsid w:val="000E7222"/>
    <w:rsid w:val="000E7767"/>
    <w:rsid w:val="000E7DA2"/>
    <w:rsid w:val="000F18AB"/>
    <w:rsid w:val="000F2603"/>
    <w:rsid w:val="000F2CF5"/>
    <w:rsid w:val="000F3711"/>
    <w:rsid w:val="000F386B"/>
    <w:rsid w:val="000F3920"/>
    <w:rsid w:val="000F3AD1"/>
    <w:rsid w:val="000F42B0"/>
    <w:rsid w:val="000F43FE"/>
    <w:rsid w:val="000F4778"/>
    <w:rsid w:val="000F47A6"/>
    <w:rsid w:val="000F564E"/>
    <w:rsid w:val="000F6064"/>
    <w:rsid w:val="000F64D9"/>
    <w:rsid w:val="000F6FF5"/>
    <w:rsid w:val="000F7F0A"/>
    <w:rsid w:val="0010092D"/>
    <w:rsid w:val="0010093C"/>
    <w:rsid w:val="00100F3D"/>
    <w:rsid w:val="00101531"/>
    <w:rsid w:val="00101A24"/>
    <w:rsid w:val="00102388"/>
    <w:rsid w:val="00102BEF"/>
    <w:rsid w:val="00102DDD"/>
    <w:rsid w:val="001031A5"/>
    <w:rsid w:val="00103202"/>
    <w:rsid w:val="00103873"/>
    <w:rsid w:val="00104CF0"/>
    <w:rsid w:val="00104F58"/>
    <w:rsid w:val="00106F89"/>
    <w:rsid w:val="001071EB"/>
    <w:rsid w:val="001073EF"/>
    <w:rsid w:val="0010761C"/>
    <w:rsid w:val="00110204"/>
    <w:rsid w:val="00110B7A"/>
    <w:rsid w:val="001112E5"/>
    <w:rsid w:val="001117EE"/>
    <w:rsid w:val="00111ACD"/>
    <w:rsid w:val="00111D40"/>
    <w:rsid w:val="001132C0"/>
    <w:rsid w:val="00113C41"/>
    <w:rsid w:val="00113CFF"/>
    <w:rsid w:val="00113F60"/>
    <w:rsid w:val="00114ABE"/>
    <w:rsid w:val="00115B29"/>
    <w:rsid w:val="0011607B"/>
    <w:rsid w:val="00116222"/>
    <w:rsid w:val="0011677E"/>
    <w:rsid w:val="00116889"/>
    <w:rsid w:val="00117116"/>
    <w:rsid w:val="00117825"/>
    <w:rsid w:val="00117B44"/>
    <w:rsid w:val="00117B7E"/>
    <w:rsid w:val="00117C20"/>
    <w:rsid w:val="0012038B"/>
    <w:rsid w:val="001204B3"/>
    <w:rsid w:val="00120502"/>
    <w:rsid w:val="00120922"/>
    <w:rsid w:val="00120F95"/>
    <w:rsid w:val="00121C03"/>
    <w:rsid w:val="00121F13"/>
    <w:rsid w:val="00123657"/>
    <w:rsid w:val="00123B73"/>
    <w:rsid w:val="00123E78"/>
    <w:rsid w:val="001241F8"/>
    <w:rsid w:val="00124762"/>
    <w:rsid w:val="00124B99"/>
    <w:rsid w:val="0012559E"/>
    <w:rsid w:val="0012582C"/>
    <w:rsid w:val="00126218"/>
    <w:rsid w:val="001269A0"/>
    <w:rsid w:val="00127618"/>
    <w:rsid w:val="00127C1E"/>
    <w:rsid w:val="0013021B"/>
    <w:rsid w:val="001318E2"/>
    <w:rsid w:val="00131AC3"/>
    <w:rsid w:val="00131F03"/>
    <w:rsid w:val="0013297D"/>
    <w:rsid w:val="00133EEE"/>
    <w:rsid w:val="001345AF"/>
    <w:rsid w:val="00134F29"/>
    <w:rsid w:val="001350F1"/>
    <w:rsid w:val="001353F4"/>
    <w:rsid w:val="001360B0"/>
    <w:rsid w:val="001362F8"/>
    <w:rsid w:val="001363C7"/>
    <w:rsid w:val="00136640"/>
    <w:rsid w:val="001368D7"/>
    <w:rsid w:val="00136AAD"/>
    <w:rsid w:val="001378E7"/>
    <w:rsid w:val="00140D34"/>
    <w:rsid w:val="00140E05"/>
    <w:rsid w:val="00140FBF"/>
    <w:rsid w:val="00141846"/>
    <w:rsid w:val="00141B6E"/>
    <w:rsid w:val="00141D1D"/>
    <w:rsid w:val="001423FF"/>
    <w:rsid w:val="0014254F"/>
    <w:rsid w:val="001433AD"/>
    <w:rsid w:val="0014436F"/>
    <w:rsid w:val="001450E8"/>
    <w:rsid w:val="00145522"/>
    <w:rsid w:val="00146E2E"/>
    <w:rsid w:val="00147187"/>
    <w:rsid w:val="0014797B"/>
    <w:rsid w:val="00147993"/>
    <w:rsid w:val="00150005"/>
    <w:rsid w:val="00150344"/>
    <w:rsid w:val="00150AD4"/>
    <w:rsid w:val="00150D3D"/>
    <w:rsid w:val="00151031"/>
    <w:rsid w:val="001511F9"/>
    <w:rsid w:val="001514B7"/>
    <w:rsid w:val="00151892"/>
    <w:rsid w:val="0015199A"/>
    <w:rsid w:val="00151D90"/>
    <w:rsid w:val="0015305C"/>
    <w:rsid w:val="001538C4"/>
    <w:rsid w:val="00153FE8"/>
    <w:rsid w:val="001543CD"/>
    <w:rsid w:val="00154F5C"/>
    <w:rsid w:val="00155278"/>
    <w:rsid w:val="00156656"/>
    <w:rsid w:val="001567C4"/>
    <w:rsid w:val="00157425"/>
    <w:rsid w:val="0015778A"/>
    <w:rsid w:val="00157C78"/>
    <w:rsid w:val="0016062B"/>
    <w:rsid w:val="00160982"/>
    <w:rsid w:val="00160C32"/>
    <w:rsid w:val="001611BE"/>
    <w:rsid w:val="00161BBD"/>
    <w:rsid w:val="0016225B"/>
    <w:rsid w:val="00162345"/>
    <w:rsid w:val="001631C5"/>
    <w:rsid w:val="00163893"/>
    <w:rsid w:val="00163A54"/>
    <w:rsid w:val="00163C22"/>
    <w:rsid w:val="0016411F"/>
    <w:rsid w:val="0016426A"/>
    <w:rsid w:val="00164A78"/>
    <w:rsid w:val="00164B59"/>
    <w:rsid w:val="0017053F"/>
    <w:rsid w:val="001708A6"/>
    <w:rsid w:val="00170CC3"/>
    <w:rsid w:val="00171BC3"/>
    <w:rsid w:val="001724CE"/>
    <w:rsid w:val="00172A1E"/>
    <w:rsid w:val="0017451F"/>
    <w:rsid w:val="001747B5"/>
    <w:rsid w:val="00174FED"/>
    <w:rsid w:val="00175D50"/>
    <w:rsid w:val="00176D8D"/>
    <w:rsid w:val="00177244"/>
    <w:rsid w:val="0017734A"/>
    <w:rsid w:val="001802BD"/>
    <w:rsid w:val="00180A2E"/>
    <w:rsid w:val="001823BB"/>
    <w:rsid w:val="00182964"/>
    <w:rsid w:val="00182C5A"/>
    <w:rsid w:val="00183325"/>
    <w:rsid w:val="0018350C"/>
    <w:rsid w:val="0018415A"/>
    <w:rsid w:val="0018465C"/>
    <w:rsid w:val="00184B61"/>
    <w:rsid w:val="00185A62"/>
    <w:rsid w:val="00185D03"/>
    <w:rsid w:val="00186628"/>
    <w:rsid w:val="00186719"/>
    <w:rsid w:val="00186B94"/>
    <w:rsid w:val="001873E1"/>
    <w:rsid w:val="00187B44"/>
    <w:rsid w:val="00191083"/>
    <w:rsid w:val="00191531"/>
    <w:rsid w:val="00191D7A"/>
    <w:rsid w:val="00192899"/>
    <w:rsid w:val="001928C2"/>
    <w:rsid w:val="00192DEB"/>
    <w:rsid w:val="00193541"/>
    <w:rsid w:val="00193CD9"/>
    <w:rsid w:val="0019534E"/>
    <w:rsid w:val="001953A4"/>
    <w:rsid w:val="00195E1A"/>
    <w:rsid w:val="0019747E"/>
    <w:rsid w:val="00197F40"/>
    <w:rsid w:val="001A0393"/>
    <w:rsid w:val="001A0955"/>
    <w:rsid w:val="001A1A7A"/>
    <w:rsid w:val="001A1BEB"/>
    <w:rsid w:val="001A1D33"/>
    <w:rsid w:val="001A2C60"/>
    <w:rsid w:val="001A53C5"/>
    <w:rsid w:val="001A541E"/>
    <w:rsid w:val="001A63C6"/>
    <w:rsid w:val="001A67E2"/>
    <w:rsid w:val="001A6C0F"/>
    <w:rsid w:val="001A7285"/>
    <w:rsid w:val="001A7F55"/>
    <w:rsid w:val="001B0706"/>
    <w:rsid w:val="001B144A"/>
    <w:rsid w:val="001B16E1"/>
    <w:rsid w:val="001B1A07"/>
    <w:rsid w:val="001B1E6E"/>
    <w:rsid w:val="001B1F95"/>
    <w:rsid w:val="001B2920"/>
    <w:rsid w:val="001B30E7"/>
    <w:rsid w:val="001B32D6"/>
    <w:rsid w:val="001B3C96"/>
    <w:rsid w:val="001B4447"/>
    <w:rsid w:val="001B45C0"/>
    <w:rsid w:val="001B4960"/>
    <w:rsid w:val="001B4A82"/>
    <w:rsid w:val="001B4BC9"/>
    <w:rsid w:val="001B54DE"/>
    <w:rsid w:val="001B779F"/>
    <w:rsid w:val="001B7B41"/>
    <w:rsid w:val="001B7E22"/>
    <w:rsid w:val="001C0165"/>
    <w:rsid w:val="001C1429"/>
    <w:rsid w:val="001C1A97"/>
    <w:rsid w:val="001C2384"/>
    <w:rsid w:val="001C27B1"/>
    <w:rsid w:val="001C2B42"/>
    <w:rsid w:val="001C2E13"/>
    <w:rsid w:val="001C2E3D"/>
    <w:rsid w:val="001C39CC"/>
    <w:rsid w:val="001C39F2"/>
    <w:rsid w:val="001C3BA5"/>
    <w:rsid w:val="001C40DA"/>
    <w:rsid w:val="001C4BDF"/>
    <w:rsid w:val="001C5042"/>
    <w:rsid w:val="001C5861"/>
    <w:rsid w:val="001C68D2"/>
    <w:rsid w:val="001C6C67"/>
    <w:rsid w:val="001C7977"/>
    <w:rsid w:val="001D0482"/>
    <w:rsid w:val="001D111C"/>
    <w:rsid w:val="001D1DD5"/>
    <w:rsid w:val="001D20A1"/>
    <w:rsid w:val="001D2969"/>
    <w:rsid w:val="001D2A56"/>
    <w:rsid w:val="001D2CA3"/>
    <w:rsid w:val="001D2DD6"/>
    <w:rsid w:val="001D3EAF"/>
    <w:rsid w:val="001D4122"/>
    <w:rsid w:val="001D4245"/>
    <w:rsid w:val="001D6026"/>
    <w:rsid w:val="001D65FA"/>
    <w:rsid w:val="001D69DD"/>
    <w:rsid w:val="001D705D"/>
    <w:rsid w:val="001D70BD"/>
    <w:rsid w:val="001D7750"/>
    <w:rsid w:val="001D7918"/>
    <w:rsid w:val="001E0D10"/>
    <w:rsid w:val="001E35E9"/>
    <w:rsid w:val="001E3CF8"/>
    <w:rsid w:val="001E44B7"/>
    <w:rsid w:val="001E488B"/>
    <w:rsid w:val="001E6252"/>
    <w:rsid w:val="001E65C5"/>
    <w:rsid w:val="001E69FE"/>
    <w:rsid w:val="001F0115"/>
    <w:rsid w:val="001F14E8"/>
    <w:rsid w:val="001F153C"/>
    <w:rsid w:val="001F1925"/>
    <w:rsid w:val="001F2B29"/>
    <w:rsid w:val="001F2F2F"/>
    <w:rsid w:val="001F3011"/>
    <w:rsid w:val="001F30DE"/>
    <w:rsid w:val="001F42E7"/>
    <w:rsid w:val="001F45B5"/>
    <w:rsid w:val="001F4B2E"/>
    <w:rsid w:val="001F5618"/>
    <w:rsid w:val="001F648F"/>
    <w:rsid w:val="001F665A"/>
    <w:rsid w:val="001F79AB"/>
    <w:rsid w:val="001F7AEC"/>
    <w:rsid w:val="001F7B4F"/>
    <w:rsid w:val="001F7C6C"/>
    <w:rsid w:val="002007B8"/>
    <w:rsid w:val="002009C3"/>
    <w:rsid w:val="00200EA1"/>
    <w:rsid w:val="00203303"/>
    <w:rsid w:val="0020455E"/>
    <w:rsid w:val="00204A64"/>
    <w:rsid w:val="00204CB9"/>
    <w:rsid w:val="00205B58"/>
    <w:rsid w:val="002070EB"/>
    <w:rsid w:val="00207D66"/>
    <w:rsid w:val="002101C0"/>
    <w:rsid w:val="00210A23"/>
    <w:rsid w:val="00210CE0"/>
    <w:rsid w:val="00211A10"/>
    <w:rsid w:val="00211C64"/>
    <w:rsid w:val="00212965"/>
    <w:rsid w:val="00212DA9"/>
    <w:rsid w:val="0021364E"/>
    <w:rsid w:val="00213F5F"/>
    <w:rsid w:val="0021427C"/>
    <w:rsid w:val="00214A1B"/>
    <w:rsid w:val="00214BE1"/>
    <w:rsid w:val="00214CD3"/>
    <w:rsid w:val="00215718"/>
    <w:rsid w:val="00216A04"/>
    <w:rsid w:val="00216E49"/>
    <w:rsid w:val="00217409"/>
    <w:rsid w:val="00217FD9"/>
    <w:rsid w:val="00220381"/>
    <w:rsid w:val="002207EC"/>
    <w:rsid w:val="00220BC8"/>
    <w:rsid w:val="002212B7"/>
    <w:rsid w:val="00221D98"/>
    <w:rsid w:val="00222105"/>
    <w:rsid w:val="0022242C"/>
    <w:rsid w:val="002233E2"/>
    <w:rsid w:val="002235E8"/>
    <w:rsid w:val="00223B8F"/>
    <w:rsid w:val="00224EB7"/>
    <w:rsid w:val="002250F0"/>
    <w:rsid w:val="00225F1A"/>
    <w:rsid w:val="00226163"/>
    <w:rsid w:val="0022621A"/>
    <w:rsid w:val="002277BE"/>
    <w:rsid w:val="00227829"/>
    <w:rsid w:val="00227E21"/>
    <w:rsid w:val="002304FB"/>
    <w:rsid w:val="00230667"/>
    <w:rsid w:val="00230715"/>
    <w:rsid w:val="00230A46"/>
    <w:rsid w:val="00230E9F"/>
    <w:rsid w:val="00232C8E"/>
    <w:rsid w:val="002337BD"/>
    <w:rsid w:val="0023399F"/>
    <w:rsid w:val="00233FF8"/>
    <w:rsid w:val="00234266"/>
    <w:rsid w:val="00234990"/>
    <w:rsid w:val="00234D78"/>
    <w:rsid w:val="00235B95"/>
    <w:rsid w:val="00236435"/>
    <w:rsid w:val="00236756"/>
    <w:rsid w:val="002372B1"/>
    <w:rsid w:val="0024047D"/>
    <w:rsid w:val="002409D8"/>
    <w:rsid w:val="00240A5C"/>
    <w:rsid w:val="00240D96"/>
    <w:rsid w:val="00241C29"/>
    <w:rsid w:val="00241E29"/>
    <w:rsid w:val="0024388A"/>
    <w:rsid w:val="002439F4"/>
    <w:rsid w:val="00243ECB"/>
    <w:rsid w:val="00244AF2"/>
    <w:rsid w:val="00244C67"/>
    <w:rsid w:val="002455B7"/>
    <w:rsid w:val="00245DFE"/>
    <w:rsid w:val="00246458"/>
    <w:rsid w:val="00246BD0"/>
    <w:rsid w:val="00247A72"/>
    <w:rsid w:val="002502CD"/>
    <w:rsid w:val="00250520"/>
    <w:rsid w:val="002506D0"/>
    <w:rsid w:val="002506EA"/>
    <w:rsid w:val="00250E16"/>
    <w:rsid w:val="002513A7"/>
    <w:rsid w:val="00251FBC"/>
    <w:rsid w:val="00252040"/>
    <w:rsid w:val="00253005"/>
    <w:rsid w:val="00253465"/>
    <w:rsid w:val="00256277"/>
    <w:rsid w:val="0025643A"/>
    <w:rsid w:val="002606CD"/>
    <w:rsid w:val="00260A3E"/>
    <w:rsid w:val="00260C98"/>
    <w:rsid w:val="00261964"/>
    <w:rsid w:val="00261DEF"/>
    <w:rsid w:val="002629DA"/>
    <w:rsid w:val="00263621"/>
    <w:rsid w:val="0026472B"/>
    <w:rsid w:val="0026476F"/>
    <w:rsid w:val="00264FB2"/>
    <w:rsid w:val="00265135"/>
    <w:rsid w:val="00265AA0"/>
    <w:rsid w:val="0026657E"/>
    <w:rsid w:val="00266FD3"/>
    <w:rsid w:val="002672B7"/>
    <w:rsid w:val="00267931"/>
    <w:rsid w:val="00267D30"/>
    <w:rsid w:val="00270121"/>
    <w:rsid w:val="0027027C"/>
    <w:rsid w:val="002703BE"/>
    <w:rsid w:val="0027042B"/>
    <w:rsid w:val="0027079D"/>
    <w:rsid w:val="00270FCD"/>
    <w:rsid w:val="0027180F"/>
    <w:rsid w:val="00271B01"/>
    <w:rsid w:val="00271B2D"/>
    <w:rsid w:val="002722D5"/>
    <w:rsid w:val="002735BF"/>
    <w:rsid w:val="00273A28"/>
    <w:rsid w:val="00274319"/>
    <w:rsid w:val="00274572"/>
    <w:rsid w:val="002771BB"/>
    <w:rsid w:val="00277A48"/>
    <w:rsid w:val="00277CBC"/>
    <w:rsid w:val="002802B7"/>
    <w:rsid w:val="00280347"/>
    <w:rsid w:val="002805BA"/>
    <w:rsid w:val="00281323"/>
    <w:rsid w:val="00281398"/>
    <w:rsid w:val="00281F6A"/>
    <w:rsid w:val="002823D7"/>
    <w:rsid w:val="002828C4"/>
    <w:rsid w:val="00282F1D"/>
    <w:rsid w:val="002832A7"/>
    <w:rsid w:val="0028343D"/>
    <w:rsid w:val="00283993"/>
    <w:rsid w:val="00283D7E"/>
    <w:rsid w:val="00283E0F"/>
    <w:rsid w:val="00284CD2"/>
    <w:rsid w:val="002867F5"/>
    <w:rsid w:val="00286BFA"/>
    <w:rsid w:val="00290049"/>
    <w:rsid w:val="002903A3"/>
    <w:rsid w:val="002905A0"/>
    <w:rsid w:val="00291106"/>
    <w:rsid w:val="002920B3"/>
    <w:rsid w:val="00292902"/>
    <w:rsid w:val="00292FA2"/>
    <w:rsid w:val="00293BCA"/>
    <w:rsid w:val="00295787"/>
    <w:rsid w:val="00295B18"/>
    <w:rsid w:val="00297158"/>
    <w:rsid w:val="0029716C"/>
    <w:rsid w:val="002972F4"/>
    <w:rsid w:val="00297E06"/>
    <w:rsid w:val="002A0948"/>
    <w:rsid w:val="002A2250"/>
    <w:rsid w:val="002A22C0"/>
    <w:rsid w:val="002A2E04"/>
    <w:rsid w:val="002A312E"/>
    <w:rsid w:val="002A3A97"/>
    <w:rsid w:val="002A3C5B"/>
    <w:rsid w:val="002A56FE"/>
    <w:rsid w:val="002A6C61"/>
    <w:rsid w:val="002A6DFE"/>
    <w:rsid w:val="002A7383"/>
    <w:rsid w:val="002A755A"/>
    <w:rsid w:val="002A7653"/>
    <w:rsid w:val="002A7A60"/>
    <w:rsid w:val="002B0398"/>
    <w:rsid w:val="002B063F"/>
    <w:rsid w:val="002B1521"/>
    <w:rsid w:val="002B1A29"/>
    <w:rsid w:val="002B2EA7"/>
    <w:rsid w:val="002B347A"/>
    <w:rsid w:val="002B37EC"/>
    <w:rsid w:val="002B4D53"/>
    <w:rsid w:val="002B4FF8"/>
    <w:rsid w:val="002B5BBD"/>
    <w:rsid w:val="002B5FE9"/>
    <w:rsid w:val="002B6CAD"/>
    <w:rsid w:val="002C05E7"/>
    <w:rsid w:val="002C11EC"/>
    <w:rsid w:val="002C13B6"/>
    <w:rsid w:val="002C23CC"/>
    <w:rsid w:val="002C29A9"/>
    <w:rsid w:val="002C37A0"/>
    <w:rsid w:val="002C3F63"/>
    <w:rsid w:val="002C4283"/>
    <w:rsid w:val="002C5691"/>
    <w:rsid w:val="002C6281"/>
    <w:rsid w:val="002C74E6"/>
    <w:rsid w:val="002C7B62"/>
    <w:rsid w:val="002D0853"/>
    <w:rsid w:val="002D1556"/>
    <w:rsid w:val="002D178B"/>
    <w:rsid w:val="002D1F63"/>
    <w:rsid w:val="002D25A2"/>
    <w:rsid w:val="002D2D0C"/>
    <w:rsid w:val="002D2D99"/>
    <w:rsid w:val="002D4659"/>
    <w:rsid w:val="002D46D8"/>
    <w:rsid w:val="002D4AF5"/>
    <w:rsid w:val="002D5A53"/>
    <w:rsid w:val="002D65F2"/>
    <w:rsid w:val="002D6DEC"/>
    <w:rsid w:val="002E0CA7"/>
    <w:rsid w:val="002E1129"/>
    <w:rsid w:val="002E1373"/>
    <w:rsid w:val="002E1B2C"/>
    <w:rsid w:val="002E2C76"/>
    <w:rsid w:val="002E2C8F"/>
    <w:rsid w:val="002E2D19"/>
    <w:rsid w:val="002E3942"/>
    <w:rsid w:val="002E4C8A"/>
    <w:rsid w:val="002E4CA6"/>
    <w:rsid w:val="002E55D1"/>
    <w:rsid w:val="002E560B"/>
    <w:rsid w:val="002E5C4A"/>
    <w:rsid w:val="002E5E42"/>
    <w:rsid w:val="002E6E03"/>
    <w:rsid w:val="002E797D"/>
    <w:rsid w:val="002E79A9"/>
    <w:rsid w:val="002E7B18"/>
    <w:rsid w:val="002F0BF3"/>
    <w:rsid w:val="002F1754"/>
    <w:rsid w:val="002F2297"/>
    <w:rsid w:val="002F4F9F"/>
    <w:rsid w:val="002F5997"/>
    <w:rsid w:val="002F7368"/>
    <w:rsid w:val="002F77AD"/>
    <w:rsid w:val="003006F6"/>
    <w:rsid w:val="00300752"/>
    <w:rsid w:val="00300C13"/>
    <w:rsid w:val="003015A1"/>
    <w:rsid w:val="003017DE"/>
    <w:rsid w:val="00301BB2"/>
    <w:rsid w:val="003029FF"/>
    <w:rsid w:val="00302D02"/>
    <w:rsid w:val="00303285"/>
    <w:rsid w:val="00304361"/>
    <w:rsid w:val="00304366"/>
    <w:rsid w:val="00304502"/>
    <w:rsid w:val="00305386"/>
    <w:rsid w:val="00305B6E"/>
    <w:rsid w:val="00305F17"/>
    <w:rsid w:val="00306AD1"/>
    <w:rsid w:val="00306C2F"/>
    <w:rsid w:val="003106E2"/>
    <w:rsid w:val="00310733"/>
    <w:rsid w:val="00311023"/>
    <w:rsid w:val="00311F8B"/>
    <w:rsid w:val="003124B0"/>
    <w:rsid w:val="00312689"/>
    <w:rsid w:val="0031400F"/>
    <w:rsid w:val="003170C4"/>
    <w:rsid w:val="00317AB1"/>
    <w:rsid w:val="00320AD6"/>
    <w:rsid w:val="00321A0A"/>
    <w:rsid w:val="00321B93"/>
    <w:rsid w:val="00322B64"/>
    <w:rsid w:val="0032311F"/>
    <w:rsid w:val="003238D0"/>
    <w:rsid w:val="00323DE8"/>
    <w:rsid w:val="0032410B"/>
    <w:rsid w:val="00324577"/>
    <w:rsid w:val="003248C3"/>
    <w:rsid w:val="00324B15"/>
    <w:rsid w:val="00325090"/>
    <w:rsid w:val="00325A71"/>
    <w:rsid w:val="003265D9"/>
    <w:rsid w:val="0032664D"/>
    <w:rsid w:val="003266AA"/>
    <w:rsid w:val="00330AD1"/>
    <w:rsid w:val="00330D4B"/>
    <w:rsid w:val="003312AE"/>
    <w:rsid w:val="00331F60"/>
    <w:rsid w:val="003321D8"/>
    <w:rsid w:val="0033239E"/>
    <w:rsid w:val="00332F1C"/>
    <w:rsid w:val="0033324A"/>
    <w:rsid w:val="003334C2"/>
    <w:rsid w:val="00335686"/>
    <w:rsid w:val="00336381"/>
    <w:rsid w:val="00336B9F"/>
    <w:rsid w:val="00336FFD"/>
    <w:rsid w:val="00337434"/>
    <w:rsid w:val="00340007"/>
    <w:rsid w:val="003411B2"/>
    <w:rsid w:val="00342278"/>
    <w:rsid w:val="00342D18"/>
    <w:rsid w:val="00342FF1"/>
    <w:rsid w:val="00344A5D"/>
    <w:rsid w:val="00344B14"/>
    <w:rsid w:val="0034525F"/>
    <w:rsid w:val="003452A9"/>
    <w:rsid w:val="003457D5"/>
    <w:rsid w:val="0034633E"/>
    <w:rsid w:val="003468F0"/>
    <w:rsid w:val="0034755A"/>
    <w:rsid w:val="0034759F"/>
    <w:rsid w:val="00347C17"/>
    <w:rsid w:val="00350DB0"/>
    <w:rsid w:val="00350E38"/>
    <w:rsid w:val="0035137A"/>
    <w:rsid w:val="00354AB9"/>
    <w:rsid w:val="00355074"/>
    <w:rsid w:val="00356E49"/>
    <w:rsid w:val="00356FCE"/>
    <w:rsid w:val="0035759E"/>
    <w:rsid w:val="00357680"/>
    <w:rsid w:val="00357A75"/>
    <w:rsid w:val="00357C1F"/>
    <w:rsid w:val="00357D21"/>
    <w:rsid w:val="00360101"/>
    <w:rsid w:val="00360F53"/>
    <w:rsid w:val="00362A83"/>
    <w:rsid w:val="00363243"/>
    <w:rsid w:val="0036347E"/>
    <w:rsid w:val="0036350F"/>
    <w:rsid w:val="003657CE"/>
    <w:rsid w:val="0036652D"/>
    <w:rsid w:val="00367D1E"/>
    <w:rsid w:val="00370107"/>
    <w:rsid w:val="00371248"/>
    <w:rsid w:val="00371477"/>
    <w:rsid w:val="0037250B"/>
    <w:rsid w:val="003732D6"/>
    <w:rsid w:val="00373A66"/>
    <w:rsid w:val="0037410D"/>
    <w:rsid w:val="003743DF"/>
    <w:rsid w:val="00374B4A"/>
    <w:rsid w:val="00374FCC"/>
    <w:rsid w:val="0037503D"/>
    <w:rsid w:val="00375291"/>
    <w:rsid w:val="003753DE"/>
    <w:rsid w:val="00375BF6"/>
    <w:rsid w:val="00376BC2"/>
    <w:rsid w:val="00376C58"/>
    <w:rsid w:val="0037718C"/>
    <w:rsid w:val="00377920"/>
    <w:rsid w:val="00380FB3"/>
    <w:rsid w:val="003811F2"/>
    <w:rsid w:val="0038250E"/>
    <w:rsid w:val="00382F91"/>
    <w:rsid w:val="0038357C"/>
    <w:rsid w:val="003839B1"/>
    <w:rsid w:val="00383A2E"/>
    <w:rsid w:val="00384C10"/>
    <w:rsid w:val="00385FDA"/>
    <w:rsid w:val="00387F75"/>
    <w:rsid w:val="00390ECA"/>
    <w:rsid w:val="00390F23"/>
    <w:rsid w:val="00391D18"/>
    <w:rsid w:val="00391EF4"/>
    <w:rsid w:val="003926D2"/>
    <w:rsid w:val="00392796"/>
    <w:rsid w:val="0039314D"/>
    <w:rsid w:val="003938E0"/>
    <w:rsid w:val="00393C4A"/>
    <w:rsid w:val="0039452F"/>
    <w:rsid w:val="00394699"/>
    <w:rsid w:val="00394A58"/>
    <w:rsid w:val="00395221"/>
    <w:rsid w:val="00395DB8"/>
    <w:rsid w:val="00395F3D"/>
    <w:rsid w:val="003964B0"/>
    <w:rsid w:val="003975C7"/>
    <w:rsid w:val="00397C8B"/>
    <w:rsid w:val="00397F80"/>
    <w:rsid w:val="003A013A"/>
    <w:rsid w:val="003A0B5A"/>
    <w:rsid w:val="003A0CEA"/>
    <w:rsid w:val="003A151E"/>
    <w:rsid w:val="003A24AE"/>
    <w:rsid w:val="003A335A"/>
    <w:rsid w:val="003A379A"/>
    <w:rsid w:val="003A3B65"/>
    <w:rsid w:val="003A52CB"/>
    <w:rsid w:val="003A6619"/>
    <w:rsid w:val="003A69E1"/>
    <w:rsid w:val="003A7989"/>
    <w:rsid w:val="003B0430"/>
    <w:rsid w:val="003B0829"/>
    <w:rsid w:val="003B0CF0"/>
    <w:rsid w:val="003B14AE"/>
    <w:rsid w:val="003B1698"/>
    <w:rsid w:val="003B16A2"/>
    <w:rsid w:val="003B175E"/>
    <w:rsid w:val="003B2604"/>
    <w:rsid w:val="003B2AE8"/>
    <w:rsid w:val="003B2C59"/>
    <w:rsid w:val="003B2D4B"/>
    <w:rsid w:val="003B2F93"/>
    <w:rsid w:val="003B339C"/>
    <w:rsid w:val="003B5238"/>
    <w:rsid w:val="003B53A8"/>
    <w:rsid w:val="003B6177"/>
    <w:rsid w:val="003B65C7"/>
    <w:rsid w:val="003B6644"/>
    <w:rsid w:val="003B77E6"/>
    <w:rsid w:val="003C04FE"/>
    <w:rsid w:val="003C145F"/>
    <w:rsid w:val="003C19E5"/>
    <w:rsid w:val="003C1DFC"/>
    <w:rsid w:val="003C1F08"/>
    <w:rsid w:val="003C3CAA"/>
    <w:rsid w:val="003C4632"/>
    <w:rsid w:val="003C4B95"/>
    <w:rsid w:val="003C51D7"/>
    <w:rsid w:val="003C5FB9"/>
    <w:rsid w:val="003C6791"/>
    <w:rsid w:val="003C6A12"/>
    <w:rsid w:val="003C6AE3"/>
    <w:rsid w:val="003C7039"/>
    <w:rsid w:val="003C7253"/>
    <w:rsid w:val="003C777D"/>
    <w:rsid w:val="003D00C8"/>
    <w:rsid w:val="003D063A"/>
    <w:rsid w:val="003D0971"/>
    <w:rsid w:val="003D10EC"/>
    <w:rsid w:val="003D1141"/>
    <w:rsid w:val="003D13F7"/>
    <w:rsid w:val="003D1495"/>
    <w:rsid w:val="003D1DAB"/>
    <w:rsid w:val="003D31AD"/>
    <w:rsid w:val="003D357B"/>
    <w:rsid w:val="003D3754"/>
    <w:rsid w:val="003D408A"/>
    <w:rsid w:val="003D487B"/>
    <w:rsid w:val="003D69DF"/>
    <w:rsid w:val="003E0580"/>
    <w:rsid w:val="003E0913"/>
    <w:rsid w:val="003E18AF"/>
    <w:rsid w:val="003E1E4F"/>
    <w:rsid w:val="003E2523"/>
    <w:rsid w:val="003E31CE"/>
    <w:rsid w:val="003E4BBF"/>
    <w:rsid w:val="003E52BD"/>
    <w:rsid w:val="003E5543"/>
    <w:rsid w:val="003E5793"/>
    <w:rsid w:val="003E6490"/>
    <w:rsid w:val="003E6A45"/>
    <w:rsid w:val="003F0815"/>
    <w:rsid w:val="003F1255"/>
    <w:rsid w:val="003F1BF1"/>
    <w:rsid w:val="003F2B46"/>
    <w:rsid w:val="003F44EE"/>
    <w:rsid w:val="003F4914"/>
    <w:rsid w:val="003F544C"/>
    <w:rsid w:val="003F5937"/>
    <w:rsid w:val="003F5943"/>
    <w:rsid w:val="003F59AE"/>
    <w:rsid w:val="003F5A45"/>
    <w:rsid w:val="003F5AF0"/>
    <w:rsid w:val="003F5C2D"/>
    <w:rsid w:val="003F6124"/>
    <w:rsid w:val="003F66B4"/>
    <w:rsid w:val="003F6BF7"/>
    <w:rsid w:val="003F7F64"/>
    <w:rsid w:val="0040040B"/>
    <w:rsid w:val="00400A79"/>
    <w:rsid w:val="00401705"/>
    <w:rsid w:val="00401AA1"/>
    <w:rsid w:val="00402899"/>
    <w:rsid w:val="00402D1F"/>
    <w:rsid w:val="004033A7"/>
    <w:rsid w:val="004038AD"/>
    <w:rsid w:val="004038E1"/>
    <w:rsid w:val="00403DC3"/>
    <w:rsid w:val="0040464E"/>
    <w:rsid w:val="004051E7"/>
    <w:rsid w:val="00405398"/>
    <w:rsid w:val="004055D0"/>
    <w:rsid w:val="0040565B"/>
    <w:rsid w:val="00405EA1"/>
    <w:rsid w:val="00406CBF"/>
    <w:rsid w:val="00410559"/>
    <w:rsid w:val="004117C6"/>
    <w:rsid w:val="004117E9"/>
    <w:rsid w:val="00411E98"/>
    <w:rsid w:val="004120A1"/>
    <w:rsid w:val="004132CB"/>
    <w:rsid w:val="00413938"/>
    <w:rsid w:val="00414658"/>
    <w:rsid w:val="004148A3"/>
    <w:rsid w:val="00415103"/>
    <w:rsid w:val="00415152"/>
    <w:rsid w:val="00415239"/>
    <w:rsid w:val="004152E9"/>
    <w:rsid w:val="00417727"/>
    <w:rsid w:val="0042110F"/>
    <w:rsid w:val="00421611"/>
    <w:rsid w:val="004228CA"/>
    <w:rsid w:val="0042300C"/>
    <w:rsid w:val="00424203"/>
    <w:rsid w:val="004248A3"/>
    <w:rsid w:val="0042599B"/>
    <w:rsid w:val="00426148"/>
    <w:rsid w:val="00426901"/>
    <w:rsid w:val="00426B50"/>
    <w:rsid w:val="004278BB"/>
    <w:rsid w:val="004302D4"/>
    <w:rsid w:val="00430366"/>
    <w:rsid w:val="00430B6B"/>
    <w:rsid w:val="00431C2F"/>
    <w:rsid w:val="00431EEC"/>
    <w:rsid w:val="0043270F"/>
    <w:rsid w:val="0043371C"/>
    <w:rsid w:val="004346D6"/>
    <w:rsid w:val="00434ECD"/>
    <w:rsid w:val="0043504C"/>
    <w:rsid w:val="00435A3B"/>
    <w:rsid w:val="00437EEC"/>
    <w:rsid w:val="00440750"/>
    <w:rsid w:val="004413D0"/>
    <w:rsid w:val="00441F58"/>
    <w:rsid w:val="00442D94"/>
    <w:rsid w:val="00442F99"/>
    <w:rsid w:val="004433EB"/>
    <w:rsid w:val="00443A82"/>
    <w:rsid w:val="00443B9F"/>
    <w:rsid w:val="00444138"/>
    <w:rsid w:val="0044428C"/>
    <w:rsid w:val="00444D18"/>
    <w:rsid w:val="00444D71"/>
    <w:rsid w:val="00446711"/>
    <w:rsid w:val="00446879"/>
    <w:rsid w:val="0044701E"/>
    <w:rsid w:val="004477A3"/>
    <w:rsid w:val="0045062A"/>
    <w:rsid w:val="00451904"/>
    <w:rsid w:val="004519EE"/>
    <w:rsid w:val="004526B9"/>
    <w:rsid w:val="004535E7"/>
    <w:rsid w:val="00453E3F"/>
    <w:rsid w:val="00454594"/>
    <w:rsid w:val="00454C78"/>
    <w:rsid w:val="004556DC"/>
    <w:rsid w:val="00456144"/>
    <w:rsid w:val="00456207"/>
    <w:rsid w:val="00457945"/>
    <w:rsid w:val="004604F6"/>
    <w:rsid w:val="0046094D"/>
    <w:rsid w:val="00460AD6"/>
    <w:rsid w:val="00461829"/>
    <w:rsid w:val="00462D49"/>
    <w:rsid w:val="00462F71"/>
    <w:rsid w:val="0046413E"/>
    <w:rsid w:val="004646D2"/>
    <w:rsid w:val="00464F59"/>
    <w:rsid w:val="00465278"/>
    <w:rsid w:val="00465C1E"/>
    <w:rsid w:val="00466448"/>
    <w:rsid w:val="004666B0"/>
    <w:rsid w:val="00467488"/>
    <w:rsid w:val="004675DD"/>
    <w:rsid w:val="00467CC8"/>
    <w:rsid w:val="00467F33"/>
    <w:rsid w:val="004703DF"/>
    <w:rsid w:val="00470DDF"/>
    <w:rsid w:val="004710BC"/>
    <w:rsid w:val="004710D3"/>
    <w:rsid w:val="004717A6"/>
    <w:rsid w:val="00472204"/>
    <w:rsid w:val="00473573"/>
    <w:rsid w:val="00473DCA"/>
    <w:rsid w:val="00474097"/>
    <w:rsid w:val="004743F2"/>
    <w:rsid w:val="00474FF2"/>
    <w:rsid w:val="0047573E"/>
    <w:rsid w:val="00476B04"/>
    <w:rsid w:val="00477588"/>
    <w:rsid w:val="00477DE0"/>
    <w:rsid w:val="00480148"/>
    <w:rsid w:val="00480535"/>
    <w:rsid w:val="004809E8"/>
    <w:rsid w:val="00480A8A"/>
    <w:rsid w:val="004810EA"/>
    <w:rsid w:val="00482D63"/>
    <w:rsid w:val="004839EC"/>
    <w:rsid w:val="00484439"/>
    <w:rsid w:val="00484C80"/>
    <w:rsid w:val="00484C93"/>
    <w:rsid w:val="004857A6"/>
    <w:rsid w:val="004860D3"/>
    <w:rsid w:val="004868CE"/>
    <w:rsid w:val="00487239"/>
    <w:rsid w:val="00490E10"/>
    <w:rsid w:val="00491225"/>
    <w:rsid w:val="00491A31"/>
    <w:rsid w:val="0049232F"/>
    <w:rsid w:val="00492469"/>
    <w:rsid w:val="0049381E"/>
    <w:rsid w:val="00493937"/>
    <w:rsid w:val="00493EFE"/>
    <w:rsid w:val="004941EF"/>
    <w:rsid w:val="00495EC5"/>
    <w:rsid w:val="0049645B"/>
    <w:rsid w:val="00496B08"/>
    <w:rsid w:val="004976D6"/>
    <w:rsid w:val="00497AFF"/>
    <w:rsid w:val="00497C77"/>
    <w:rsid w:val="004A0D71"/>
    <w:rsid w:val="004A16F5"/>
    <w:rsid w:val="004A1705"/>
    <w:rsid w:val="004A1E04"/>
    <w:rsid w:val="004A21E7"/>
    <w:rsid w:val="004A2B87"/>
    <w:rsid w:val="004A3211"/>
    <w:rsid w:val="004A357A"/>
    <w:rsid w:val="004A3582"/>
    <w:rsid w:val="004A4256"/>
    <w:rsid w:val="004A4624"/>
    <w:rsid w:val="004A49DC"/>
    <w:rsid w:val="004A57B3"/>
    <w:rsid w:val="004A5DF5"/>
    <w:rsid w:val="004A6DEF"/>
    <w:rsid w:val="004A7225"/>
    <w:rsid w:val="004A757B"/>
    <w:rsid w:val="004A768A"/>
    <w:rsid w:val="004A78DC"/>
    <w:rsid w:val="004A7F5A"/>
    <w:rsid w:val="004B0096"/>
    <w:rsid w:val="004B02AD"/>
    <w:rsid w:val="004B0B25"/>
    <w:rsid w:val="004B1285"/>
    <w:rsid w:val="004B1680"/>
    <w:rsid w:val="004B1EEA"/>
    <w:rsid w:val="004B23F1"/>
    <w:rsid w:val="004B4210"/>
    <w:rsid w:val="004B4871"/>
    <w:rsid w:val="004B49E1"/>
    <w:rsid w:val="004B49F6"/>
    <w:rsid w:val="004B4AAF"/>
    <w:rsid w:val="004B54F4"/>
    <w:rsid w:val="004B5997"/>
    <w:rsid w:val="004B5B6A"/>
    <w:rsid w:val="004B6017"/>
    <w:rsid w:val="004B620C"/>
    <w:rsid w:val="004B684A"/>
    <w:rsid w:val="004B6E56"/>
    <w:rsid w:val="004B74D8"/>
    <w:rsid w:val="004B7705"/>
    <w:rsid w:val="004C011C"/>
    <w:rsid w:val="004C0D4C"/>
    <w:rsid w:val="004C0DA6"/>
    <w:rsid w:val="004C0E64"/>
    <w:rsid w:val="004C0F4F"/>
    <w:rsid w:val="004C19C7"/>
    <w:rsid w:val="004C24B1"/>
    <w:rsid w:val="004C2D69"/>
    <w:rsid w:val="004C3967"/>
    <w:rsid w:val="004C50AA"/>
    <w:rsid w:val="004C53B3"/>
    <w:rsid w:val="004C5569"/>
    <w:rsid w:val="004C581D"/>
    <w:rsid w:val="004C5B7D"/>
    <w:rsid w:val="004C5D6B"/>
    <w:rsid w:val="004C5FF8"/>
    <w:rsid w:val="004C6096"/>
    <w:rsid w:val="004C621F"/>
    <w:rsid w:val="004C6467"/>
    <w:rsid w:val="004C685C"/>
    <w:rsid w:val="004C6B8E"/>
    <w:rsid w:val="004C6D13"/>
    <w:rsid w:val="004C6D64"/>
    <w:rsid w:val="004D007F"/>
    <w:rsid w:val="004D1B3E"/>
    <w:rsid w:val="004D21A3"/>
    <w:rsid w:val="004D238D"/>
    <w:rsid w:val="004D24F0"/>
    <w:rsid w:val="004D254E"/>
    <w:rsid w:val="004D338B"/>
    <w:rsid w:val="004D3F9E"/>
    <w:rsid w:val="004D4066"/>
    <w:rsid w:val="004D4382"/>
    <w:rsid w:val="004D47D0"/>
    <w:rsid w:val="004D4B8C"/>
    <w:rsid w:val="004D4FA7"/>
    <w:rsid w:val="004D52CB"/>
    <w:rsid w:val="004D5903"/>
    <w:rsid w:val="004D6F6E"/>
    <w:rsid w:val="004D734D"/>
    <w:rsid w:val="004E0F86"/>
    <w:rsid w:val="004E1023"/>
    <w:rsid w:val="004E1B3B"/>
    <w:rsid w:val="004E1F92"/>
    <w:rsid w:val="004E2329"/>
    <w:rsid w:val="004E27B5"/>
    <w:rsid w:val="004E29DD"/>
    <w:rsid w:val="004E335E"/>
    <w:rsid w:val="004E337B"/>
    <w:rsid w:val="004E396E"/>
    <w:rsid w:val="004E3FC4"/>
    <w:rsid w:val="004E4280"/>
    <w:rsid w:val="004E5B54"/>
    <w:rsid w:val="004E5BEA"/>
    <w:rsid w:val="004E688B"/>
    <w:rsid w:val="004E6E6A"/>
    <w:rsid w:val="004E6FB5"/>
    <w:rsid w:val="004E725C"/>
    <w:rsid w:val="004E7C7F"/>
    <w:rsid w:val="004F03F7"/>
    <w:rsid w:val="004F1928"/>
    <w:rsid w:val="004F34C9"/>
    <w:rsid w:val="004F3922"/>
    <w:rsid w:val="004F45CB"/>
    <w:rsid w:val="004F53C4"/>
    <w:rsid w:val="004F5AFC"/>
    <w:rsid w:val="004F5C61"/>
    <w:rsid w:val="004F6599"/>
    <w:rsid w:val="004F6691"/>
    <w:rsid w:val="004F6DAD"/>
    <w:rsid w:val="004F728E"/>
    <w:rsid w:val="004F7C9B"/>
    <w:rsid w:val="005004CA"/>
    <w:rsid w:val="00501960"/>
    <w:rsid w:val="00501D92"/>
    <w:rsid w:val="005024BE"/>
    <w:rsid w:val="00503B38"/>
    <w:rsid w:val="00504124"/>
    <w:rsid w:val="00504B2C"/>
    <w:rsid w:val="00504B98"/>
    <w:rsid w:val="00504E31"/>
    <w:rsid w:val="0050795E"/>
    <w:rsid w:val="00507CA7"/>
    <w:rsid w:val="00510592"/>
    <w:rsid w:val="005106B0"/>
    <w:rsid w:val="00510D16"/>
    <w:rsid w:val="0051175D"/>
    <w:rsid w:val="00512777"/>
    <w:rsid w:val="005129C6"/>
    <w:rsid w:val="00513973"/>
    <w:rsid w:val="00514121"/>
    <w:rsid w:val="00514CF7"/>
    <w:rsid w:val="005160A1"/>
    <w:rsid w:val="005160AB"/>
    <w:rsid w:val="00516268"/>
    <w:rsid w:val="00516EFF"/>
    <w:rsid w:val="00517293"/>
    <w:rsid w:val="00517D43"/>
    <w:rsid w:val="00517E7C"/>
    <w:rsid w:val="00520202"/>
    <w:rsid w:val="00521EA3"/>
    <w:rsid w:val="005222E4"/>
    <w:rsid w:val="0052383B"/>
    <w:rsid w:val="00524724"/>
    <w:rsid w:val="0052472D"/>
    <w:rsid w:val="00525D4A"/>
    <w:rsid w:val="005270A2"/>
    <w:rsid w:val="00527A00"/>
    <w:rsid w:val="00527AFD"/>
    <w:rsid w:val="00530081"/>
    <w:rsid w:val="00531431"/>
    <w:rsid w:val="0053216A"/>
    <w:rsid w:val="00532191"/>
    <w:rsid w:val="00532BB9"/>
    <w:rsid w:val="00532CE4"/>
    <w:rsid w:val="005335CE"/>
    <w:rsid w:val="0053370F"/>
    <w:rsid w:val="00533A09"/>
    <w:rsid w:val="0053434C"/>
    <w:rsid w:val="00534545"/>
    <w:rsid w:val="005352BA"/>
    <w:rsid w:val="00535994"/>
    <w:rsid w:val="00536B41"/>
    <w:rsid w:val="00542C1A"/>
    <w:rsid w:val="0054319D"/>
    <w:rsid w:val="005432C7"/>
    <w:rsid w:val="005448E8"/>
    <w:rsid w:val="00544A71"/>
    <w:rsid w:val="00544CD2"/>
    <w:rsid w:val="00544DC8"/>
    <w:rsid w:val="005452F6"/>
    <w:rsid w:val="0054592E"/>
    <w:rsid w:val="00545D34"/>
    <w:rsid w:val="00546257"/>
    <w:rsid w:val="0054628A"/>
    <w:rsid w:val="005463E5"/>
    <w:rsid w:val="00547902"/>
    <w:rsid w:val="00547BE1"/>
    <w:rsid w:val="00550236"/>
    <w:rsid w:val="00550B3D"/>
    <w:rsid w:val="00551D46"/>
    <w:rsid w:val="005538DB"/>
    <w:rsid w:val="00553BA0"/>
    <w:rsid w:val="0055484A"/>
    <w:rsid w:val="005605D2"/>
    <w:rsid w:val="00560C35"/>
    <w:rsid w:val="00561306"/>
    <w:rsid w:val="005614CB"/>
    <w:rsid w:val="00561BCC"/>
    <w:rsid w:val="00562220"/>
    <w:rsid w:val="00562B00"/>
    <w:rsid w:val="005634EF"/>
    <w:rsid w:val="0056406F"/>
    <w:rsid w:val="005640BE"/>
    <w:rsid w:val="00564333"/>
    <w:rsid w:val="0056466F"/>
    <w:rsid w:val="00564DE8"/>
    <w:rsid w:val="00564E15"/>
    <w:rsid w:val="005660B4"/>
    <w:rsid w:val="005663AB"/>
    <w:rsid w:val="00570323"/>
    <w:rsid w:val="00570929"/>
    <w:rsid w:val="00570C0C"/>
    <w:rsid w:val="00571BA7"/>
    <w:rsid w:val="0057392E"/>
    <w:rsid w:val="005742F8"/>
    <w:rsid w:val="00576063"/>
    <w:rsid w:val="005773EA"/>
    <w:rsid w:val="00577488"/>
    <w:rsid w:val="005806D2"/>
    <w:rsid w:val="00580BC0"/>
    <w:rsid w:val="00580E81"/>
    <w:rsid w:val="00580F14"/>
    <w:rsid w:val="00581427"/>
    <w:rsid w:val="005821C8"/>
    <w:rsid w:val="00582A12"/>
    <w:rsid w:val="00585295"/>
    <w:rsid w:val="00585484"/>
    <w:rsid w:val="00585843"/>
    <w:rsid w:val="00585BB7"/>
    <w:rsid w:val="00586622"/>
    <w:rsid w:val="00586DCE"/>
    <w:rsid w:val="00587A34"/>
    <w:rsid w:val="005907CB"/>
    <w:rsid w:val="00590A16"/>
    <w:rsid w:val="005911DF"/>
    <w:rsid w:val="00592626"/>
    <w:rsid w:val="00592F34"/>
    <w:rsid w:val="0059305B"/>
    <w:rsid w:val="005930EE"/>
    <w:rsid w:val="005932CE"/>
    <w:rsid w:val="00593373"/>
    <w:rsid w:val="0059361F"/>
    <w:rsid w:val="00593849"/>
    <w:rsid w:val="00595196"/>
    <w:rsid w:val="00595627"/>
    <w:rsid w:val="00595726"/>
    <w:rsid w:val="00595A6D"/>
    <w:rsid w:val="00596008"/>
    <w:rsid w:val="0059611C"/>
    <w:rsid w:val="00597149"/>
    <w:rsid w:val="00597816"/>
    <w:rsid w:val="005979BA"/>
    <w:rsid w:val="005A01E1"/>
    <w:rsid w:val="005A05ED"/>
    <w:rsid w:val="005A213C"/>
    <w:rsid w:val="005A3100"/>
    <w:rsid w:val="005A3F81"/>
    <w:rsid w:val="005A475D"/>
    <w:rsid w:val="005A496C"/>
    <w:rsid w:val="005A4AB9"/>
    <w:rsid w:val="005A4B86"/>
    <w:rsid w:val="005A52B0"/>
    <w:rsid w:val="005A63C9"/>
    <w:rsid w:val="005A7A27"/>
    <w:rsid w:val="005B08CA"/>
    <w:rsid w:val="005B2B5B"/>
    <w:rsid w:val="005B2B9A"/>
    <w:rsid w:val="005B4269"/>
    <w:rsid w:val="005B46E3"/>
    <w:rsid w:val="005B6CB5"/>
    <w:rsid w:val="005B7D50"/>
    <w:rsid w:val="005C0A3C"/>
    <w:rsid w:val="005C14CB"/>
    <w:rsid w:val="005C1546"/>
    <w:rsid w:val="005C184A"/>
    <w:rsid w:val="005C23E1"/>
    <w:rsid w:val="005C2757"/>
    <w:rsid w:val="005C2EB8"/>
    <w:rsid w:val="005C3DF5"/>
    <w:rsid w:val="005C3F09"/>
    <w:rsid w:val="005C4FCC"/>
    <w:rsid w:val="005C4FEB"/>
    <w:rsid w:val="005C67C8"/>
    <w:rsid w:val="005C68EB"/>
    <w:rsid w:val="005C6A52"/>
    <w:rsid w:val="005C6D96"/>
    <w:rsid w:val="005C6E6B"/>
    <w:rsid w:val="005C7884"/>
    <w:rsid w:val="005C7D54"/>
    <w:rsid w:val="005D0862"/>
    <w:rsid w:val="005D08F7"/>
    <w:rsid w:val="005D0C27"/>
    <w:rsid w:val="005D1406"/>
    <w:rsid w:val="005D1418"/>
    <w:rsid w:val="005D146B"/>
    <w:rsid w:val="005D342D"/>
    <w:rsid w:val="005D3D48"/>
    <w:rsid w:val="005D3E85"/>
    <w:rsid w:val="005D4F39"/>
    <w:rsid w:val="005D59A5"/>
    <w:rsid w:val="005D5A8D"/>
    <w:rsid w:val="005D6508"/>
    <w:rsid w:val="005D6934"/>
    <w:rsid w:val="005D6A18"/>
    <w:rsid w:val="005D7248"/>
    <w:rsid w:val="005E0B3F"/>
    <w:rsid w:val="005E0DFD"/>
    <w:rsid w:val="005E0E3B"/>
    <w:rsid w:val="005E16B1"/>
    <w:rsid w:val="005E16DF"/>
    <w:rsid w:val="005E1BD3"/>
    <w:rsid w:val="005E1C3F"/>
    <w:rsid w:val="005E352D"/>
    <w:rsid w:val="005E45DD"/>
    <w:rsid w:val="005E4DA0"/>
    <w:rsid w:val="005E53DE"/>
    <w:rsid w:val="005E54F2"/>
    <w:rsid w:val="005E623D"/>
    <w:rsid w:val="005E67A0"/>
    <w:rsid w:val="005E67E6"/>
    <w:rsid w:val="005E758A"/>
    <w:rsid w:val="005E79F2"/>
    <w:rsid w:val="005E7C04"/>
    <w:rsid w:val="005F094E"/>
    <w:rsid w:val="005F288C"/>
    <w:rsid w:val="005F3481"/>
    <w:rsid w:val="005F3E26"/>
    <w:rsid w:val="005F4796"/>
    <w:rsid w:val="005F5B94"/>
    <w:rsid w:val="005F62BF"/>
    <w:rsid w:val="005F6374"/>
    <w:rsid w:val="005F6C40"/>
    <w:rsid w:val="005F6F5E"/>
    <w:rsid w:val="005F7F5F"/>
    <w:rsid w:val="0060037A"/>
    <w:rsid w:val="00601C98"/>
    <w:rsid w:val="006026D3"/>
    <w:rsid w:val="00604054"/>
    <w:rsid w:val="0060540D"/>
    <w:rsid w:val="00605917"/>
    <w:rsid w:val="00605B14"/>
    <w:rsid w:val="00605FA2"/>
    <w:rsid w:val="006064B1"/>
    <w:rsid w:val="0060675B"/>
    <w:rsid w:val="006068A0"/>
    <w:rsid w:val="006073E5"/>
    <w:rsid w:val="0061121C"/>
    <w:rsid w:val="006116ED"/>
    <w:rsid w:val="00611C35"/>
    <w:rsid w:val="00611C3D"/>
    <w:rsid w:val="006127F1"/>
    <w:rsid w:val="006137AD"/>
    <w:rsid w:val="0061387E"/>
    <w:rsid w:val="006162EA"/>
    <w:rsid w:val="006206F9"/>
    <w:rsid w:val="00620A30"/>
    <w:rsid w:val="006210B6"/>
    <w:rsid w:val="0062119F"/>
    <w:rsid w:val="00621B08"/>
    <w:rsid w:val="00622627"/>
    <w:rsid w:val="006227AD"/>
    <w:rsid w:val="0062353F"/>
    <w:rsid w:val="00624305"/>
    <w:rsid w:val="006247DF"/>
    <w:rsid w:val="00624D0B"/>
    <w:rsid w:val="006250A9"/>
    <w:rsid w:val="006250DD"/>
    <w:rsid w:val="00625BCA"/>
    <w:rsid w:val="0062657C"/>
    <w:rsid w:val="0062670C"/>
    <w:rsid w:val="00627DDF"/>
    <w:rsid w:val="0063031A"/>
    <w:rsid w:val="0063082B"/>
    <w:rsid w:val="006313C8"/>
    <w:rsid w:val="00631B62"/>
    <w:rsid w:val="006324CF"/>
    <w:rsid w:val="0063287E"/>
    <w:rsid w:val="00633334"/>
    <w:rsid w:val="006333A6"/>
    <w:rsid w:val="006335D7"/>
    <w:rsid w:val="00633A9D"/>
    <w:rsid w:val="00633E20"/>
    <w:rsid w:val="00633FD1"/>
    <w:rsid w:val="00634077"/>
    <w:rsid w:val="00634466"/>
    <w:rsid w:val="0063454B"/>
    <w:rsid w:val="006345A2"/>
    <w:rsid w:val="0063494B"/>
    <w:rsid w:val="00634E1F"/>
    <w:rsid w:val="00635624"/>
    <w:rsid w:val="00635742"/>
    <w:rsid w:val="00635CC2"/>
    <w:rsid w:val="00636111"/>
    <w:rsid w:val="00636F50"/>
    <w:rsid w:val="006408A4"/>
    <w:rsid w:val="006409A3"/>
    <w:rsid w:val="006424A3"/>
    <w:rsid w:val="00642626"/>
    <w:rsid w:val="00642E56"/>
    <w:rsid w:val="00643199"/>
    <w:rsid w:val="00643DC9"/>
    <w:rsid w:val="0064412A"/>
    <w:rsid w:val="00644A39"/>
    <w:rsid w:val="006453F8"/>
    <w:rsid w:val="00645918"/>
    <w:rsid w:val="00645D99"/>
    <w:rsid w:val="006472D8"/>
    <w:rsid w:val="006509FD"/>
    <w:rsid w:val="00650A4A"/>
    <w:rsid w:val="0065135C"/>
    <w:rsid w:val="00652728"/>
    <w:rsid w:val="0065297D"/>
    <w:rsid w:val="00652A6B"/>
    <w:rsid w:val="00652BA3"/>
    <w:rsid w:val="00653557"/>
    <w:rsid w:val="00653652"/>
    <w:rsid w:val="00653C03"/>
    <w:rsid w:val="00654588"/>
    <w:rsid w:val="00655206"/>
    <w:rsid w:val="00657154"/>
    <w:rsid w:val="006574F0"/>
    <w:rsid w:val="00660791"/>
    <w:rsid w:val="006611EB"/>
    <w:rsid w:val="00662F42"/>
    <w:rsid w:val="006640EA"/>
    <w:rsid w:val="006648F8"/>
    <w:rsid w:val="006655BD"/>
    <w:rsid w:val="0066560C"/>
    <w:rsid w:val="00665BA3"/>
    <w:rsid w:val="006700B3"/>
    <w:rsid w:val="00670E29"/>
    <w:rsid w:val="006715BD"/>
    <w:rsid w:val="00672A20"/>
    <w:rsid w:val="0067306B"/>
    <w:rsid w:val="00675023"/>
    <w:rsid w:val="006756B0"/>
    <w:rsid w:val="0067626B"/>
    <w:rsid w:val="006774D6"/>
    <w:rsid w:val="00677BFB"/>
    <w:rsid w:val="00677FC4"/>
    <w:rsid w:val="00680A08"/>
    <w:rsid w:val="00680EA4"/>
    <w:rsid w:val="00681213"/>
    <w:rsid w:val="00681480"/>
    <w:rsid w:val="0068162F"/>
    <w:rsid w:val="00683055"/>
    <w:rsid w:val="00683268"/>
    <w:rsid w:val="00683CF7"/>
    <w:rsid w:val="00683E92"/>
    <w:rsid w:val="00684294"/>
    <w:rsid w:val="00684C8D"/>
    <w:rsid w:val="00684D38"/>
    <w:rsid w:val="00684D91"/>
    <w:rsid w:val="006850F0"/>
    <w:rsid w:val="00685751"/>
    <w:rsid w:val="006859D3"/>
    <w:rsid w:val="006865CB"/>
    <w:rsid w:val="00686B31"/>
    <w:rsid w:val="00690390"/>
    <w:rsid w:val="006904AF"/>
    <w:rsid w:val="00690D24"/>
    <w:rsid w:val="00691242"/>
    <w:rsid w:val="0069203D"/>
    <w:rsid w:val="00692521"/>
    <w:rsid w:val="00692A25"/>
    <w:rsid w:val="00693366"/>
    <w:rsid w:val="0069385D"/>
    <w:rsid w:val="00693904"/>
    <w:rsid w:val="006949AD"/>
    <w:rsid w:val="00695CFD"/>
    <w:rsid w:val="00696682"/>
    <w:rsid w:val="0069677A"/>
    <w:rsid w:val="00697690"/>
    <w:rsid w:val="00697A5D"/>
    <w:rsid w:val="006A041F"/>
    <w:rsid w:val="006A0ADF"/>
    <w:rsid w:val="006A0DBB"/>
    <w:rsid w:val="006A1293"/>
    <w:rsid w:val="006A2DE7"/>
    <w:rsid w:val="006A2E70"/>
    <w:rsid w:val="006A30BE"/>
    <w:rsid w:val="006A5091"/>
    <w:rsid w:val="006A546B"/>
    <w:rsid w:val="006A556F"/>
    <w:rsid w:val="006A6F00"/>
    <w:rsid w:val="006B08EC"/>
    <w:rsid w:val="006B0C1F"/>
    <w:rsid w:val="006B2A98"/>
    <w:rsid w:val="006B30E1"/>
    <w:rsid w:val="006B4001"/>
    <w:rsid w:val="006B595C"/>
    <w:rsid w:val="006B597B"/>
    <w:rsid w:val="006B610A"/>
    <w:rsid w:val="006B6198"/>
    <w:rsid w:val="006B6E2D"/>
    <w:rsid w:val="006B7670"/>
    <w:rsid w:val="006B7ECF"/>
    <w:rsid w:val="006B7F13"/>
    <w:rsid w:val="006C07EE"/>
    <w:rsid w:val="006C07F0"/>
    <w:rsid w:val="006C102F"/>
    <w:rsid w:val="006C2310"/>
    <w:rsid w:val="006C36E9"/>
    <w:rsid w:val="006C4BC2"/>
    <w:rsid w:val="006C4D37"/>
    <w:rsid w:val="006C4DFB"/>
    <w:rsid w:val="006C545C"/>
    <w:rsid w:val="006C6FBD"/>
    <w:rsid w:val="006C72BE"/>
    <w:rsid w:val="006C73A9"/>
    <w:rsid w:val="006C77BA"/>
    <w:rsid w:val="006D06F6"/>
    <w:rsid w:val="006D09E8"/>
    <w:rsid w:val="006D17E2"/>
    <w:rsid w:val="006D1FD8"/>
    <w:rsid w:val="006D200E"/>
    <w:rsid w:val="006D21A8"/>
    <w:rsid w:val="006D3408"/>
    <w:rsid w:val="006D443C"/>
    <w:rsid w:val="006D44F1"/>
    <w:rsid w:val="006D4A55"/>
    <w:rsid w:val="006D6E5B"/>
    <w:rsid w:val="006D7B6C"/>
    <w:rsid w:val="006E0795"/>
    <w:rsid w:val="006E224C"/>
    <w:rsid w:val="006E2511"/>
    <w:rsid w:val="006E2F8F"/>
    <w:rsid w:val="006E36F2"/>
    <w:rsid w:val="006E3EEB"/>
    <w:rsid w:val="006E3F60"/>
    <w:rsid w:val="006E3F9E"/>
    <w:rsid w:val="006E4B12"/>
    <w:rsid w:val="006E4C05"/>
    <w:rsid w:val="006E5BCB"/>
    <w:rsid w:val="006E5CB8"/>
    <w:rsid w:val="006E658C"/>
    <w:rsid w:val="006E71D2"/>
    <w:rsid w:val="006E7BD8"/>
    <w:rsid w:val="006E7BDB"/>
    <w:rsid w:val="006F1343"/>
    <w:rsid w:val="006F1FC5"/>
    <w:rsid w:val="006F26C8"/>
    <w:rsid w:val="006F286B"/>
    <w:rsid w:val="006F2988"/>
    <w:rsid w:val="006F2D53"/>
    <w:rsid w:val="006F3C57"/>
    <w:rsid w:val="006F4F85"/>
    <w:rsid w:val="006F5B83"/>
    <w:rsid w:val="006F64E9"/>
    <w:rsid w:val="006F6771"/>
    <w:rsid w:val="006F7097"/>
    <w:rsid w:val="006F7BD5"/>
    <w:rsid w:val="006F7CD1"/>
    <w:rsid w:val="007002F4"/>
    <w:rsid w:val="007004AB"/>
    <w:rsid w:val="0070100D"/>
    <w:rsid w:val="00701641"/>
    <w:rsid w:val="007021E4"/>
    <w:rsid w:val="00703A61"/>
    <w:rsid w:val="00704B86"/>
    <w:rsid w:val="007052EB"/>
    <w:rsid w:val="00705566"/>
    <w:rsid w:val="00705A50"/>
    <w:rsid w:val="007067A4"/>
    <w:rsid w:val="00706F5A"/>
    <w:rsid w:val="0071023D"/>
    <w:rsid w:val="00712689"/>
    <w:rsid w:val="007127C9"/>
    <w:rsid w:val="00712AAF"/>
    <w:rsid w:val="00712C6D"/>
    <w:rsid w:val="00713A60"/>
    <w:rsid w:val="00714943"/>
    <w:rsid w:val="00714E8C"/>
    <w:rsid w:val="00714F3B"/>
    <w:rsid w:val="00715881"/>
    <w:rsid w:val="00715FD7"/>
    <w:rsid w:val="00716028"/>
    <w:rsid w:val="00716999"/>
    <w:rsid w:val="0071700D"/>
    <w:rsid w:val="007172C5"/>
    <w:rsid w:val="00717958"/>
    <w:rsid w:val="00720172"/>
    <w:rsid w:val="007213A7"/>
    <w:rsid w:val="00721DBE"/>
    <w:rsid w:val="00722E58"/>
    <w:rsid w:val="00723616"/>
    <w:rsid w:val="00723917"/>
    <w:rsid w:val="00723989"/>
    <w:rsid w:val="0072485C"/>
    <w:rsid w:val="00724C02"/>
    <w:rsid w:val="007259C6"/>
    <w:rsid w:val="00725A9E"/>
    <w:rsid w:val="00726163"/>
    <w:rsid w:val="00726EB7"/>
    <w:rsid w:val="00727688"/>
    <w:rsid w:val="00730F1D"/>
    <w:rsid w:val="00731B1D"/>
    <w:rsid w:val="00732473"/>
    <w:rsid w:val="0073388D"/>
    <w:rsid w:val="00734BD8"/>
    <w:rsid w:val="00734F42"/>
    <w:rsid w:val="007356C0"/>
    <w:rsid w:val="007367DF"/>
    <w:rsid w:val="00737BA1"/>
    <w:rsid w:val="00741F29"/>
    <w:rsid w:val="0074203E"/>
    <w:rsid w:val="0074214A"/>
    <w:rsid w:val="0074381F"/>
    <w:rsid w:val="00743A33"/>
    <w:rsid w:val="007443AA"/>
    <w:rsid w:val="00744FC9"/>
    <w:rsid w:val="00746490"/>
    <w:rsid w:val="007468D1"/>
    <w:rsid w:val="00746C00"/>
    <w:rsid w:val="007473B9"/>
    <w:rsid w:val="007474A6"/>
    <w:rsid w:val="007478B5"/>
    <w:rsid w:val="00747D1B"/>
    <w:rsid w:val="0075062D"/>
    <w:rsid w:val="00750D9B"/>
    <w:rsid w:val="00751A33"/>
    <w:rsid w:val="00752288"/>
    <w:rsid w:val="00752682"/>
    <w:rsid w:val="00752CFA"/>
    <w:rsid w:val="00752DDB"/>
    <w:rsid w:val="00754140"/>
    <w:rsid w:val="0075466E"/>
    <w:rsid w:val="00754D17"/>
    <w:rsid w:val="007551DF"/>
    <w:rsid w:val="00755223"/>
    <w:rsid w:val="007558BD"/>
    <w:rsid w:val="0075673F"/>
    <w:rsid w:val="007576E2"/>
    <w:rsid w:val="0076075F"/>
    <w:rsid w:val="00760BFE"/>
    <w:rsid w:val="00760D20"/>
    <w:rsid w:val="007617CB"/>
    <w:rsid w:val="00762B5B"/>
    <w:rsid w:val="007631AD"/>
    <w:rsid w:val="00763F9C"/>
    <w:rsid w:val="00763FBC"/>
    <w:rsid w:val="00764A16"/>
    <w:rsid w:val="0076542B"/>
    <w:rsid w:val="00766D7F"/>
    <w:rsid w:val="00766F9F"/>
    <w:rsid w:val="007675AD"/>
    <w:rsid w:val="00767A2F"/>
    <w:rsid w:val="00767E70"/>
    <w:rsid w:val="0077176E"/>
    <w:rsid w:val="0077321D"/>
    <w:rsid w:val="00773F28"/>
    <w:rsid w:val="007744E5"/>
    <w:rsid w:val="007746F9"/>
    <w:rsid w:val="00774AD3"/>
    <w:rsid w:val="00775167"/>
    <w:rsid w:val="0077531F"/>
    <w:rsid w:val="00776B89"/>
    <w:rsid w:val="0077751E"/>
    <w:rsid w:val="00777755"/>
    <w:rsid w:val="00777FC4"/>
    <w:rsid w:val="00777FF4"/>
    <w:rsid w:val="0078040D"/>
    <w:rsid w:val="00780BE5"/>
    <w:rsid w:val="00780D9A"/>
    <w:rsid w:val="00781089"/>
    <w:rsid w:val="00781717"/>
    <w:rsid w:val="00781B73"/>
    <w:rsid w:val="00783456"/>
    <w:rsid w:val="007835A7"/>
    <w:rsid w:val="007842D8"/>
    <w:rsid w:val="007846DE"/>
    <w:rsid w:val="00784946"/>
    <w:rsid w:val="00784C9F"/>
    <w:rsid w:val="00785852"/>
    <w:rsid w:val="00785ADA"/>
    <w:rsid w:val="00785CCE"/>
    <w:rsid w:val="00786B06"/>
    <w:rsid w:val="007875ED"/>
    <w:rsid w:val="00787782"/>
    <w:rsid w:val="00787B8B"/>
    <w:rsid w:val="00790461"/>
    <w:rsid w:val="007912D2"/>
    <w:rsid w:val="0079240A"/>
    <w:rsid w:val="00792DB1"/>
    <w:rsid w:val="00794C37"/>
    <w:rsid w:val="007950A3"/>
    <w:rsid w:val="007958B8"/>
    <w:rsid w:val="00795F3F"/>
    <w:rsid w:val="00796497"/>
    <w:rsid w:val="00796B02"/>
    <w:rsid w:val="0079716A"/>
    <w:rsid w:val="007A02FE"/>
    <w:rsid w:val="007A29E2"/>
    <w:rsid w:val="007A421E"/>
    <w:rsid w:val="007A557B"/>
    <w:rsid w:val="007A55A7"/>
    <w:rsid w:val="007A59BF"/>
    <w:rsid w:val="007A5CBA"/>
    <w:rsid w:val="007A69AC"/>
    <w:rsid w:val="007A6FB0"/>
    <w:rsid w:val="007A749D"/>
    <w:rsid w:val="007B0F3A"/>
    <w:rsid w:val="007B138F"/>
    <w:rsid w:val="007B1CC1"/>
    <w:rsid w:val="007B1D03"/>
    <w:rsid w:val="007B2EBF"/>
    <w:rsid w:val="007B309E"/>
    <w:rsid w:val="007B4E87"/>
    <w:rsid w:val="007B5411"/>
    <w:rsid w:val="007B6418"/>
    <w:rsid w:val="007B6694"/>
    <w:rsid w:val="007B67D4"/>
    <w:rsid w:val="007B6E5F"/>
    <w:rsid w:val="007B6EE7"/>
    <w:rsid w:val="007B6FF8"/>
    <w:rsid w:val="007B72BE"/>
    <w:rsid w:val="007B7FB9"/>
    <w:rsid w:val="007C0169"/>
    <w:rsid w:val="007C0B4C"/>
    <w:rsid w:val="007C0D79"/>
    <w:rsid w:val="007C103B"/>
    <w:rsid w:val="007C1545"/>
    <w:rsid w:val="007C2A9B"/>
    <w:rsid w:val="007C2B02"/>
    <w:rsid w:val="007C32E6"/>
    <w:rsid w:val="007C3BE0"/>
    <w:rsid w:val="007C3C72"/>
    <w:rsid w:val="007C403C"/>
    <w:rsid w:val="007C4FC0"/>
    <w:rsid w:val="007C53F0"/>
    <w:rsid w:val="007C5986"/>
    <w:rsid w:val="007C5A8D"/>
    <w:rsid w:val="007C5AA5"/>
    <w:rsid w:val="007C6021"/>
    <w:rsid w:val="007D05ED"/>
    <w:rsid w:val="007D13DA"/>
    <w:rsid w:val="007D26CC"/>
    <w:rsid w:val="007D3157"/>
    <w:rsid w:val="007D3C14"/>
    <w:rsid w:val="007D4118"/>
    <w:rsid w:val="007D4128"/>
    <w:rsid w:val="007D4D4E"/>
    <w:rsid w:val="007D55D8"/>
    <w:rsid w:val="007D56AC"/>
    <w:rsid w:val="007D6BAF"/>
    <w:rsid w:val="007D6BE8"/>
    <w:rsid w:val="007D6DE9"/>
    <w:rsid w:val="007D7A35"/>
    <w:rsid w:val="007E03EB"/>
    <w:rsid w:val="007E0793"/>
    <w:rsid w:val="007E13D0"/>
    <w:rsid w:val="007E150E"/>
    <w:rsid w:val="007E16D4"/>
    <w:rsid w:val="007E1FB6"/>
    <w:rsid w:val="007E22D4"/>
    <w:rsid w:val="007E2643"/>
    <w:rsid w:val="007E3372"/>
    <w:rsid w:val="007E38B9"/>
    <w:rsid w:val="007E3BE1"/>
    <w:rsid w:val="007E43FB"/>
    <w:rsid w:val="007E4904"/>
    <w:rsid w:val="007E5789"/>
    <w:rsid w:val="007E60FD"/>
    <w:rsid w:val="007E69A9"/>
    <w:rsid w:val="007E75D2"/>
    <w:rsid w:val="007E797B"/>
    <w:rsid w:val="007E7E5E"/>
    <w:rsid w:val="007F061A"/>
    <w:rsid w:val="007F1959"/>
    <w:rsid w:val="007F2C97"/>
    <w:rsid w:val="007F3146"/>
    <w:rsid w:val="007F32B3"/>
    <w:rsid w:val="007F3308"/>
    <w:rsid w:val="007F3D06"/>
    <w:rsid w:val="007F4AEE"/>
    <w:rsid w:val="007F4C21"/>
    <w:rsid w:val="007F563C"/>
    <w:rsid w:val="007F5EAD"/>
    <w:rsid w:val="007F6840"/>
    <w:rsid w:val="007F7E4B"/>
    <w:rsid w:val="008015BE"/>
    <w:rsid w:val="00801776"/>
    <w:rsid w:val="008020B5"/>
    <w:rsid w:val="00802322"/>
    <w:rsid w:val="00802335"/>
    <w:rsid w:val="00803793"/>
    <w:rsid w:val="00804647"/>
    <w:rsid w:val="00804781"/>
    <w:rsid w:val="008047CF"/>
    <w:rsid w:val="00804A39"/>
    <w:rsid w:val="00804EBC"/>
    <w:rsid w:val="00805B69"/>
    <w:rsid w:val="00805D10"/>
    <w:rsid w:val="00806B57"/>
    <w:rsid w:val="00806CB9"/>
    <w:rsid w:val="00807400"/>
    <w:rsid w:val="00807E0B"/>
    <w:rsid w:val="008104D3"/>
    <w:rsid w:val="008108CE"/>
    <w:rsid w:val="00810984"/>
    <w:rsid w:val="00810B89"/>
    <w:rsid w:val="00811AD5"/>
    <w:rsid w:val="00811DE2"/>
    <w:rsid w:val="008124B6"/>
    <w:rsid w:val="008126BB"/>
    <w:rsid w:val="008126DE"/>
    <w:rsid w:val="0081298C"/>
    <w:rsid w:val="008137B4"/>
    <w:rsid w:val="00813B71"/>
    <w:rsid w:val="0081588E"/>
    <w:rsid w:val="00816457"/>
    <w:rsid w:val="00816CE1"/>
    <w:rsid w:val="00820244"/>
    <w:rsid w:val="008204E1"/>
    <w:rsid w:val="00820A13"/>
    <w:rsid w:val="008212B3"/>
    <w:rsid w:val="0082192C"/>
    <w:rsid w:val="00822883"/>
    <w:rsid w:val="00822E8D"/>
    <w:rsid w:val="008234DA"/>
    <w:rsid w:val="00826374"/>
    <w:rsid w:val="0082678F"/>
    <w:rsid w:val="00826F3B"/>
    <w:rsid w:val="00827F9B"/>
    <w:rsid w:val="00830AA9"/>
    <w:rsid w:val="0083151E"/>
    <w:rsid w:val="00831EF5"/>
    <w:rsid w:val="00832BCB"/>
    <w:rsid w:val="00832FB0"/>
    <w:rsid w:val="00833262"/>
    <w:rsid w:val="00834FDB"/>
    <w:rsid w:val="00835E2D"/>
    <w:rsid w:val="008372C7"/>
    <w:rsid w:val="00840041"/>
    <w:rsid w:val="00840458"/>
    <w:rsid w:val="00840D32"/>
    <w:rsid w:val="0084218D"/>
    <w:rsid w:val="00842B37"/>
    <w:rsid w:val="0084499A"/>
    <w:rsid w:val="00844C7C"/>
    <w:rsid w:val="00844CE1"/>
    <w:rsid w:val="008453B4"/>
    <w:rsid w:val="00845608"/>
    <w:rsid w:val="0084582D"/>
    <w:rsid w:val="00846157"/>
    <w:rsid w:val="0084617D"/>
    <w:rsid w:val="00846F6C"/>
    <w:rsid w:val="00846F9A"/>
    <w:rsid w:val="008470B5"/>
    <w:rsid w:val="00847D2B"/>
    <w:rsid w:val="00851597"/>
    <w:rsid w:val="00851E99"/>
    <w:rsid w:val="0085246F"/>
    <w:rsid w:val="008526B7"/>
    <w:rsid w:val="00852F4D"/>
    <w:rsid w:val="00853531"/>
    <w:rsid w:val="008535E8"/>
    <w:rsid w:val="00853ACE"/>
    <w:rsid w:val="0085463B"/>
    <w:rsid w:val="008553EA"/>
    <w:rsid w:val="00856776"/>
    <w:rsid w:val="008574B0"/>
    <w:rsid w:val="00857795"/>
    <w:rsid w:val="00860191"/>
    <w:rsid w:val="00860FD2"/>
    <w:rsid w:val="0086178D"/>
    <w:rsid w:val="00861B3B"/>
    <w:rsid w:val="008623B1"/>
    <w:rsid w:val="008629AF"/>
    <w:rsid w:val="00863084"/>
    <w:rsid w:val="00863631"/>
    <w:rsid w:val="008637D0"/>
    <w:rsid w:val="00864002"/>
    <w:rsid w:val="00864083"/>
    <w:rsid w:val="008655B3"/>
    <w:rsid w:val="00866337"/>
    <w:rsid w:val="00867A2B"/>
    <w:rsid w:val="0087027C"/>
    <w:rsid w:val="00871774"/>
    <w:rsid w:val="0087218E"/>
    <w:rsid w:val="008727DA"/>
    <w:rsid w:val="00872FFA"/>
    <w:rsid w:val="0087319B"/>
    <w:rsid w:val="00873860"/>
    <w:rsid w:val="008746E8"/>
    <w:rsid w:val="00874E24"/>
    <w:rsid w:val="00874E9D"/>
    <w:rsid w:val="00876185"/>
    <w:rsid w:val="008764C3"/>
    <w:rsid w:val="00876795"/>
    <w:rsid w:val="00876BB4"/>
    <w:rsid w:val="00877D78"/>
    <w:rsid w:val="00877EE4"/>
    <w:rsid w:val="00877F75"/>
    <w:rsid w:val="008816BA"/>
    <w:rsid w:val="008818D5"/>
    <w:rsid w:val="00881B9D"/>
    <w:rsid w:val="00881C02"/>
    <w:rsid w:val="00881DB1"/>
    <w:rsid w:val="008826AA"/>
    <w:rsid w:val="0088395D"/>
    <w:rsid w:val="00883CC3"/>
    <w:rsid w:val="008848D9"/>
    <w:rsid w:val="00884BD2"/>
    <w:rsid w:val="00884E59"/>
    <w:rsid w:val="00885193"/>
    <w:rsid w:val="00885725"/>
    <w:rsid w:val="00885BAB"/>
    <w:rsid w:val="00886C53"/>
    <w:rsid w:val="00890B68"/>
    <w:rsid w:val="008914BE"/>
    <w:rsid w:val="00891E22"/>
    <w:rsid w:val="00892001"/>
    <w:rsid w:val="00892BEB"/>
    <w:rsid w:val="008934A6"/>
    <w:rsid w:val="008938CE"/>
    <w:rsid w:val="00894576"/>
    <w:rsid w:val="008950D7"/>
    <w:rsid w:val="008964F1"/>
    <w:rsid w:val="00896BAD"/>
    <w:rsid w:val="00897A0A"/>
    <w:rsid w:val="00897E09"/>
    <w:rsid w:val="00897FE4"/>
    <w:rsid w:val="008A00A3"/>
    <w:rsid w:val="008A0532"/>
    <w:rsid w:val="008A1F89"/>
    <w:rsid w:val="008A2FFC"/>
    <w:rsid w:val="008A4F62"/>
    <w:rsid w:val="008A53E5"/>
    <w:rsid w:val="008A7C08"/>
    <w:rsid w:val="008B0069"/>
    <w:rsid w:val="008B01AC"/>
    <w:rsid w:val="008B0825"/>
    <w:rsid w:val="008B0BED"/>
    <w:rsid w:val="008B11AE"/>
    <w:rsid w:val="008B1589"/>
    <w:rsid w:val="008B18CC"/>
    <w:rsid w:val="008B22A4"/>
    <w:rsid w:val="008B3C5E"/>
    <w:rsid w:val="008B3ED9"/>
    <w:rsid w:val="008B5E43"/>
    <w:rsid w:val="008B5E75"/>
    <w:rsid w:val="008B5F90"/>
    <w:rsid w:val="008B6004"/>
    <w:rsid w:val="008B6969"/>
    <w:rsid w:val="008B6AC2"/>
    <w:rsid w:val="008B6DCB"/>
    <w:rsid w:val="008C00CA"/>
    <w:rsid w:val="008C1EF0"/>
    <w:rsid w:val="008C1FF9"/>
    <w:rsid w:val="008C20C5"/>
    <w:rsid w:val="008C31A5"/>
    <w:rsid w:val="008C40AE"/>
    <w:rsid w:val="008C4965"/>
    <w:rsid w:val="008C5018"/>
    <w:rsid w:val="008C54B0"/>
    <w:rsid w:val="008C6624"/>
    <w:rsid w:val="008C6890"/>
    <w:rsid w:val="008C7A8F"/>
    <w:rsid w:val="008D0149"/>
    <w:rsid w:val="008D0A1B"/>
    <w:rsid w:val="008D0CFE"/>
    <w:rsid w:val="008D1DF4"/>
    <w:rsid w:val="008D2535"/>
    <w:rsid w:val="008D2FC3"/>
    <w:rsid w:val="008D32A4"/>
    <w:rsid w:val="008D3EE5"/>
    <w:rsid w:val="008D4217"/>
    <w:rsid w:val="008D4C6A"/>
    <w:rsid w:val="008D5D4B"/>
    <w:rsid w:val="008E0045"/>
    <w:rsid w:val="008E02DB"/>
    <w:rsid w:val="008E1F1C"/>
    <w:rsid w:val="008E267E"/>
    <w:rsid w:val="008E2CEF"/>
    <w:rsid w:val="008E2E09"/>
    <w:rsid w:val="008E406D"/>
    <w:rsid w:val="008E4281"/>
    <w:rsid w:val="008E474C"/>
    <w:rsid w:val="008E516B"/>
    <w:rsid w:val="008E51A4"/>
    <w:rsid w:val="008E526E"/>
    <w:rsid w:val="008E56A9"/>
    <w:rsid w:val="008E5B4A"/>
    <w:rsid w:val="008E60DE"/>
    <w:rsid w:val="008E729E"/>
    <w:rsid w:val="008E74F4"/>
    <w:rsid w:val="008E76D3"/>
    <w:rsid w:val="008E7EFA"/>
    <w:rsid w:val="008F026D"/>
    <w:rsid w:val="008F0B2D"/>
    <w:rsid w:val="008F0F2E"/>
    <w:rsid w:val="008F14DF"/>
    <w:rsid w:val="008F2345"/>
    <w:rsid w:val="008F2428"/>
    <w:rsid w:val="008F2D56"/>
    <w:rsid w:val="008F3090"/>
    <w:rsid w:val="008F31BD"/>
    <w:rsid w:val="008F32F9"/>
    <w:rsid w:val="008F3E1C"/>
    <w:rsid w:val="008F40D3"/>
    <w:rsid w:val="008F4592"/>
    <w:rsid w:val="008F592C"/>
    <w:rsid w:val="008F62D3"/>
    <w:rsid w:val="008F7292"/>
    <w:rsid w:val="008F7B72"/>
    <w:rsid w:val="00902DE8"/>
    <w:rsid w:val="00902E27"/>
    <w:rsid w:val="0090454D"/>
    <w:rsid w:val="009045CD"/>
    <w:rsid w:val="00905145"/>
    <w:rsid w:val="00905C31"/>
    <w:rsid w:val="00906B5A"/>
    <w:rsid w:val="009070C0"/>
    <w:rsid w:val="009070CF"/>
    <w:rsid w:val="009074E9"/>
    <w:rsid w:val="0091337F"/>
    <w:rsid w:val="0091396A"/>
    <w:rsid w:val="00913D42"/>
    <w:rsid w:val="00915029"/>
    <w:rsid w:val="00915D5D"/>
    <w:rsid w:val="009162E8"/>
    <w:rsid w:val="00916419"/>
    <w:rsid w:val="0091667B"/>
    <w:rsid w:val="00916ADE"/>
    <w:rsid w:val="00916DA1"/>
    <w:rsid w:val="00916E76"/>
    <w:rsid w:val="009211C4"/>
    <w:rsid w:val="00921394"/>
    <w:rsid w:val="009223BD"/>
    <w:rsid w:val="00922902"/>
    <w:rsid w:val="00922CC2"/>
    <w:rsid w:val="00924C45"/>
    <w:rsid w:val="009255BA"/>
    <w:rsid w:val="00925D03"/>
    <w:rsid w:val="00925F21"/>
    <w:rsid w:val="00926003"/>
    <w:rsid w:val="00926040"/>
    <w:rsid w:val="0092691A"/>
    <w:rsid w:val="00927139"/>
    <w:rsid w:val="0092715B"/>
    <w:rsid w:val="009275C2"/>
    <w:rsid w:val="00930D2E"/>
    <w:rsid w:val="00931644"/>
    <w:rsid w:val="009318E4"/>
    <w:rsid w:val="009326AD"/>
    <w:rsid w:val="00932C1E"/>
    <w:rsid w:val="00932F8B"/>
    <w:rsid w:val="00934DBD"/>
    <w:rsid w:val="00935506"/>
    <w:rsid w:val="009364C3"/>
    <w:rsid w:val="009365D0"/>
    <w:rsid w:val="00936EF6"/>
    <w:rsid w:val="00937A25"/>
    <w:rsid w:val="0094001D"/>
    <w:rsid w:val="009401EC"/>
    <w:rsid w:val="00941A98"/>
    <w:rsid w:val="00942139"/>
    <w:rsid w:val="00942C33"/>
    <w:rsid w:val="00943757"/>
    <w:rsid w:val="00944126"/>
    <w:rsid w:val="00945FA6"/>
    <w:rsid w:val="009460A2"/>
    <w:rsid w:val="009477F0"/>
    <w:rsid w:val="00947BA9"/>
    <w:rsid w:val="00950A3F"/>
    <w:rsid w:val="00951548"/>
    <w:rsid w:val="00951998"/>
    <w:rsid w:val="00952AE4"/>
    <w:rsid w:val="00953806"/>
    <w:rsid w:val="00953C2B"/>
    <w:rsid w:val="00953C9C"/>
    <w:rsid w:val="009540F5"/>
    <w:rsid w:val="00954B8A"/>
    <w:rsid w:val="00954D7A"/>
    <w:rsid w:val="00955B8F"/>
    <w:rsid w:val="00956042"/>
    <w:rsid w:val="00957538"/>
    <w:rsid w:val="00960171"/>
    <w:rsid w:val="00960DAA"/>
    <w:rsid w:val="009612B5"/>
    <w:rsid w:val="009612E9"/>
    <w:rsid w:val="00961391"/>
    <w:rsid w:val="00961494"/>
    <w:rsid w:val="009624A5"/>
    <w:rsid w:val="00964CA8"/>
    <w:rsid w:val="00965125"/>
    <w:rsid w:val="00965232"/>
    <w:rsid w:val="00965390"/>
    <w:rsid w:val="0096599B"/>
    <w:rsid w:val="00965B42"/>
    <w:rsid w:val="0096686E"/>
    <w:rsid w:val="00966E87"/>
    <w:rsid w:val="009672B7"/>
    <w:rsid w:val="00967DD8"/>
    <w:rsid w:val="0097119E"/>
    <w:rsid w:val="00971595"/>
    <w:rsid w:val="0097276F"/>
    <w:rsid w:val="00972772"/>
    <w:rsid w:val="00972F36"/>
    <w:rsid w:val="009733E0"/>
    <w:rsid w:val="00973576"/>
    <w:rsid w:val="00973996"/>
    <w:rsid w:val="00973E63"/>
    <w:rsid w:val="00973FD4"/>
    <w:rsid w:val="009742BB"/>
    <w:rsid w:val="0097499C"/>
    <w:rsid w:val="009752B9"/>
    <w:rsid w:val="0097643C"/>
    <w:rsid w:val="009765CC"/>
    <w:rsid w:val="009768D7"/>
    <w:rsid w:val="00980568"/>
    <w:rsid w:val="00980AC2"/>
    <w:rsid w:val="00981684"/>
    <w:rsid w:val="00982D2E"/>
    <w:rsid w:val="0098432F"/>
    <w:rsid w:val="00984491"/>
    <w:rsid w:val="00984820"/>
    <w:rsid w:val="0098598C"/>
    <w:rsid w:val="00985BB0"/>
    <w:rsid w:val="00986C7B"/>
    <w:rsid w:val="00990AA8"/>
    <w:rsid w:val="009912A6"/>
    <w:rsid w:val="0099134D"/>
    <w:rsid w:val="0099158F"/>
    <w:rsid w:val="009915B1"/>
    <w:rsid w:val="00991661"/>
    <w:rsid w:val="00991691"/>
    <w:rsid w:val="00991793"/>
    <w:rsid w:val="00991B48"/>
    <w:rsid w:val="009921BC"/>
    <w:rsid w:val="00992EE5"/>
    <w:rsid w:val="009934E7"/>
    <w:rsid w:val="00994505"/>
    <w:rsid w:val="00995604"/>
    <w:rsid w:val="00995684"/>
    <w:rsid w:val="00995A06"/>
    <w:rsid w:val="00995EDF"/>
    <w:rsid w:val="00996463"/>
    <w:rsid w:val="00996DAF"/>
    <w:rsid w:val="009A1A48"/>
    <w:rsid w:val="009A26F5"/>
    <w:rsid w:val="009A289C"/>
    <w:rsid w:val="009A3564"/>
    <w:rsid w:val="009A3834"/>
    <w:rsid w:val="009A4575"/>
    <w:rsid w:val="009A4BD4"/>
    <w:rsid w:val="009A4E89"/>
    <w:rsid w:val="009A4EDD"/>
    <w:rsid w:val="009A508B"/>
    <w:rsid w:val="009A55CF"/>
    <w:rsid w:val="009A595E"/>
    <w:rsid w:val="009A6328"/>
    <w:rsid w:val="009A69FB"/>
    <w:rsid w:val="009A6F55"/>
    <w:rsid w:val="009A74C3"/>
    <w:rsid w:val="009B12C9"/>
    <w:rsid w:val="009B17E3"/>
    <w:rsid w:val="009B1A79"/>
    <w:rsid w:val="009B1A97"/>
    <w:rsid w:val="009B1F68"/>
    <w:rsid w:val="009B33C4"/>
    <w:rsid w:val="009B415C"/>
    <w:rsid w:val="009B51FB"/>
    <w:rsid w:val="009B56E0"/>
    <w:rsid w:val="009B5911"/>
    <w:rsid w:val="009B5CE4"/>
    <w:rsid w:val="009B5E17"/>
    <w:rsid w:val="009B6DA6"/>
    <w:rsid w:val="009B70B2"/>
    <w:rsid w:val="009B71EF"/>
    <w:rsid w:val="009B7265"/>
    <w:rsid w:val="009B7278"/>
    <w:rsid w:val="009B786C"/>
    <w:rsid w:val="009C02C7"/>
    <w:rsid w:val="009C08B0"/>
    <w:rsid w:val="009C0E29"/>
    <w:rsid w:val="009C196D"/>
    <w:rsid w:val="009C1BB9"/>
    <w:rsid w:val="009C37EB"/>
    <w:rsid w:val="009C3C37"/>
    <w:rsid w:val="009C3DDE"/>
    <w:rsid w:val="009C43DC"/>
    <w:rsid w:val="009C4D3F"/>
    <w:rsid w:val="009C5151"/>
    <w:rsid w:val="009C6D8D"/>
    <w:rsid w:val="009C760F"/>
    <w:rsid w:val="009D08A7"/>
    <w:rsid w:val="009D15C6"/>
    <w:rsid w:val="009D1716"/>
    <w:rsid w:val="009D1FE6"/>
    <w:rsid w:val="009D298C"/>
    <w:rsid w:val="009D310B"/>
    <w:rsid w:val="009D357D"/>
    <w:rsid w:val="009D3EAE"/>
    <w:rsid w:val="009D3FFF"/>
    <w:rsid w:val="009D4253"/>
    <w:rsid w:val="009D4CED"/>
    <w:rsid w:val="009D50C3"/>
    <w:rsid w:val="009D683C"/>
    <w:rsid w:val="009D6FAE"/>
    <w:rsid w:val="009E0624"/>
    <w:rsid w:val="009E0F06"/>
    <w:rsid w:val="009E10B5"/>
    <w:rsid w:val="009E1215"/>
    <w:rsid w:val="009E3584"/>
    <w:rsid w:val="009E3703"/>
    <w:rsid w:val="009E42DD"/>
    <w:rsid w:val="009E5CA2"/>
    <w:rsid w:val="009E64D1"/>
    <w:rsid w:val="009E6E23"/>
    <w:rsid w:val="009E780D"/>
    <w:rsid w:val="009F03E1"/>
    <w:rsid w:val="009F0CC9"/>
    <w:rsid w:val="009F0F23"/>
    <w:rsid w:val="009F11BF"/>
    <w:rsid w:val="009F1541"/>
    <w:rsid w:val="009F16CB"/>
    <w:rsid w:val="009F1E43"/>
    <w:rsid w:val="009F387A"/>
    <w:rsid w:val="009F39A9"/>
    <w:rsid w:val="009F3BDD"/>
    <w:rsid w:val="009F3E25"/>
    <w:rsid w:val="009F45A7"/>
    <w:rsid w:val="009F4621"/>
    <w:rsid w:val="009F50F7"/>
    <w:rsid w:val="009F53E6"/>
    <w:rsid w:val="009F5A57"/>
    <w:rsid w:val="009F5B5A"/>
    <w:rsid w:val="009F5F9D"/>
    <w:rsid w:val="009F6581"/>
    <w:rsid w:val="009F7292"/>
    <w:rsid w:val="009F7D8B"/>
    <w:rsid w:val="009F7FCF"/>
    <w:rsid w:val="00A00980"/>
    <w:rsid w:val="00A023A7"/>
    <w:rsid w:val="00A03161"/>
    <w:rsid w:val="00A03A06"/>
    <w:rsid w:val="00A03A8D"/>
    <w:rsid w:val="00A03DA1"/>
    <w:rsid w:val="00A07077"/>
    <w:rsid w:val="00A074E6"/>
    <w:rsid w:val="00A11345"/>
    <w:rsid w:val="00A11A98"/>
    <w:rsid w:val="00A133B4"/>
    <w:rsid w:val="00A133E0"/>
    <w:rsid w:val="00A15064"/>
    <w:rsid w:val="00A157A9"/>
    <w:rsid w:val="00A15F94"/>
    <w:rsid w:val="00A16E52"/>
    <w:rsid w:val="00A20D63"/>
    <w:rsid w:val="00A21181"/>
    <w:rsid w:val="00A2169C"/>
    <w:rsid w:val="00A218A7"/>
    <w:rsid w:val="00A227D4"/>
    <w:rsid w:val="00A246EB"/>
    <w:rsid w:val="00A251EF"/>
    <w:rsid w:val="00A26A12"/>
    <w:rsid w:val="00A27368"/>
    <w:rsid w:val="00A27540"/>
    <w:rsid w:val="00A310A5"/>
    <w:rsid w:val="00A312E4"/>
    <w:rsid w:val="00A31A42"/>
    <w:rsid w:val="00A32362"/>
    <w:rsid w:val="00A324C1"/>
    <w:rsid w:val="00A329FF"/>
    <w:rsid w:val="00A33509"/>
    <w:rsid w:val="00A33767"/>
    <w:rsid w:val="00A33896"/>
    <w:rsid w:val="00A339D7"/>
    <w:rsid w:val="00A33ACE"/>
    <w:rsid w:val="00A3439E"/>
    <w:rsid w:val="00A344CA"/>
    <w:rsid w:val="00A3509C"/>
    <w:rsid w:val="00A360B9"/>
    <w:rsid w:val="00A3612C"/>
    <w:rsid w:val="00A367AC"/>
    <w:rsid w:val="00A367DC"/>
    <w:rsid w:val="00A36B4B"/>
    <w:rsid w:val="00A36E93"/>
    <w:rsid w:val="00A3769E"/>
    <w:rsid w:val="00A3792F"/>
    <w:rsid w:val="00A37A56"/>
    <w:rsid w:val="00A410FC"/>
    <w:rsid w:val="00A42923"/>
    <w:rsid w:val="00A42BF0"/>
    <w:rsid w:val="00A43007"/>
    <w:rsid w:val="00A45EEF"/>
    <w:rsid w:val="00A46CE4"/>
    <w:rsid w:val="00A46D5A"/>
    <w:rsid w:val="00A470C4"/>
    <w:rsid w:val="00A474D4"/>
    <w:rsid w:val="00A50F42"/>
    <w:rsid w:val="00A538C2"/>
    <w:rsid w:val="00A53B1E"/>
    <w:rsid w:val="00A548B3"/>
    <w:rsid w:val="00A54E27"/>
    <w:rsid w:val="00A5523D"/>
    <w:rsid w:val="00A557BE"/>
    <w:rsid w:val="00A557FD"/>
    <w:rsid w:val="00A55BD5"/>
    <w:rsid w:val="00A55DE9"/>
    <w:rsid w:val="00A56543"/>
    <w:rsid w:val="00A56590"/>
    <w:rsid w:val="00A56CE2"/>
    <w:rsid w:val="00A56FAB"/>
    <w:rsid w:val="00A57478"/>
    <w:rsid w:val="00A57597"/>
    <w:rsid w:val="00A60475"/>
    <w:rsid w:val="00A61029"/>
    <w:rsid w:val="00A613DC"/>
    <w:rsid w:val="00A61B93"/>
    <w:rsid w:val="00A621B2"/>
    <w:rsid w:val="00A626E8"/>
    <w:rsid w:val="00A634D2"/>
    <w:rsid w:val="00A6432F"/>
    <w:rsid w:val="00A64E43"/>
    <w:rsid w:val="00A651EE"/>
    <w:rsid w:val="00A65960"/>
    <w:rsid w:val="00A66D48"/>
    <w:rsid w:val="00A678B6"/>
    <w:rsid w:val="00A67BA3"/>
    <w:rsid w:val="00A70443"/>
    <w:rsid w:val="00A70FB0"/>
    <w:rsid w:val="00A717C8"/>
    <w:rsid w:val="00A71D8D"/>
    <w:rsid w:val="00A7280E"/>
    <w:rsid w:val="00A736CB"/>
    <w:rsid w:val="00A73998"/>
    <w:rsid w:val="00A73CB6"/>
    <w:rsid w:val="00A73FD9"/>
    <w:rsid w:val="00A740C4"/>
    <w:rsid w:val="00A74994"/>
    <w:rsid w:val="00A74A60"/>
    <w:rsid w:val="00A763AF"/>
    <w:rsid w:val="00A7677A"/>
    <w:rsid w:val="00A76C1F"/>
    <w:rsid w:val="00A76DCD"/>
    <w:rsid w:val="00A80129"/>
    <w:rsid w:val="00A81089"/>
    <w:rsid w:val="00A823EA"/>
    <w:rsid w:val="00A82443"/>
    <w:rsid w:val="00A82611"/>
    <w:rsid w:val="00A835D5"/>
    <w:rsid w:val="00A837B3"/>
    <w:rsid w:val="00A83CF9"/>
    <w:rsid w:val="00A87271"/>
    <w:rsid w:val="00A878E7"/>
    <w:rsid w:val="00A909A7"/>
    <w:rsid w:val="00A922AA"/>
    <w:rsid w:val="00A92722"/>
    <w:rsid w:val="00A92D23"/>
    <w:rsid w:val="00A93E69"/>
    <w:rsid w:val="00A946F6"/>
    <w:rsid w:val="00A94B5B"/>
    <w:rsid w:val="00A94DE7"/>
    <w:rsid w:val="00A964CD"/>
    <w:rsid w:val="00A972D3"/>
    <w:rsid w:val="00A975A6"/>
    <w:rsid w:val="00A9769D"/>
    <w:rsid w:val="00A97BC5"/>
    <w:rsid w:val="00A97C1E"/>
    <w:rsid w:val="00AA0124"/>
    <w:rsid w:val="00AA0207"/>
    <w:rsid w:val="00AA0E68"/>
    <w:rsid w:val="00AA1564"/>
    <w:rsid w:val="00AA1EBE"/>
    <w:rsid w:val="00AA2341"/>
    <w:rsid w:val="00AA2A48"/>
    <w:rsid w:val="00AA3FC6"/>
    <w:rsid w:val="00AA4631"/>
    <w:rsid w:val="00AA526B"/>
    <w:rsid w:val="00AA5E55"/>
    <w:rsid w:val="00AA6678"/>
    <w:rsid w:val="00AA7005"/>
    <w:rsid w:val="00AB0CEC"/>
    <w:rsid w:val="00AB17BE"/>
    <w:rsid w:val="00AB19AE"/>
    <w:rsid w:val="00AB29EC"/>
    <w:rsid w:val="00AB3DE1"/>
    <w:rsid w:val="00AB4CCC"/>
    <w:rsid w:val="00AB5A58"/>
    <w:rsid w:val="00AB6754"/>
    <w:rsid w:val="00AB6C81"/>
    <w:rsid w:val="00AB7929"/>
    <w:rsid w:val="00AC13C9"/>
    <w:rsid w:val="00AC404B"/>
    <w:rsid w:val="00AC41AE"/>
    <w:rsid w:val="00AC4394"/>
    <w:rsid w:val="00AC4E99"/>
    <w:rsid w:val="00AC4F3D"/>
    <w:rsid w:val="00AC520B"/>
    <w:rsid w:val="00AC5E03"/>
    <w:rsid w:val="00AC7C7A"/>
    <w:rsid w:val="00AC7E40"/>
    <w:rsid w:val="00AD07BC"/>
    <w:rsid w:val="00AD07F5"/>
    <w:rsid w:val="00AD0865"/>
    <w:rsid w:val="00AD0867"/>
    <w:rsid w:val="00AD0FF6"/>
    <w:rsid w:val="00AD23F3"/>
    <w:rsid w:val="00AD3024"/>
    <w:rsid w:val="00AD3C92"/>
    <w:rsid w:val="00AD3EBB"/>
    <w:rsid w:val="00AD48C0"/>
    <w:rsid w:val="00AD49D4"/>
    <w:rsid w:val="00AD4A5D"/>
    <w:rsid w:val="00AD5957"/>
    <w:rsid w:val="00AD5B5F"/>
    <w:rsid w:val="00AD61F8"/>
    <w:rsid w:val="00AD6D20"/>
    <w:rsid w:val="00AD758A"/>
    <w:rsid w:val="00AD7BFB"/>
    <w:rsid w:val="00AE078A"/>
    <w:rsid w:val="00AE0F87"/>
    <w:rsid w:val="00AE28BA"/>
    <w:rsid w:val="00AE28DD"/>
    <w:rsid w:val="00AE3B1E"/>
    <w:rsid w:val="00AE3B25"/>
    <w:rsid w:val="00AE4051"/>
    <w:rsid w:val="00AE55C7"/>
    <w:rsid w:val="00AE56E8"/>
    <w:rsid w:val="00AE66CC"/>
    <w:rsid w:val="00AE7908"/>
    <w:rsid w:val="00AF17CA"/>
    <w:rsid w:val="00AF18A0"/>
    <w:rsid w:val="00AF28AD"/>
    <w:rsid w:val="00AF3523"/>
    <w:rsid w:val="00AF35EC"/>
    <w:rsid w:val="00AF3CE3"/>
    <w:rsid w:val="00AF43AB"/>
    <w:rsid w:val="00AF4B90"/>
    <w:rsid w:val="00AF4E64"/>
    <w:rsid w:val="00AF6714"/>
    <w:rsid w:val="00AF6D59"/>
    <w:rsid w:val="00AF71C5"/>
    <w:rsid w:val="00B015FC"/>
    <w:rsid w:val="00B02E12"/>
    <w:rsid w:val="00B04226"/>
    <w:rsid w:val="00B043BB"/>
    <w:rsid w:val="00B04ACE"/>
    <w:rsid w:val="00B05156"/>
    <w:rsid w:val="00B06389"/>
    <w:rsid w:val="00B06AC0"/>
    <w:rsid w:val="00B1091D"/>
    <w:rsid w:val="00B113A8"/>
    <w:rsid w:val="00B11541"/>
    <w:rsid w:val="00B122A0"/>
    <w:rsid w:val="00B12C79"/>
    <w:rsid w:val="00B13D92"/>
    <w:rsid w:val="00B13DD8"/>
    <w:rsid w:val="00B1429D"/>
    <w:rsid w:val="00B14552"/>
    <w:rsid w:val="00B16590"/>
    <w:rsid w:val="00B171B8"/>
    <w:rsid w:val="00B17EA2"/>
    <w:rsid w:val="00B2021D"/>
    <w:rsid w:val="00B217E2"/>
    <w:rsid w:val="00B21CD4"/>
    <w:rsid w:val="00B223DA"/>
    <w:rsid w:val="00B22523"/>
    <w:rsid w:val="00B22E89"/>
    <w:rsid w:val="00B237C1"/>
    <w:rsid w:val="00B23AE4"/>
    <w:rsid w:val="00B23E6D"/>
    <w:rsid w:val="00B24BD3"/>
    <w:rsid w:val="00B24C4B"/>
    <w:rsid w:val="00B27939"/>
    <w:rsid w:val="00B316A5"/>
    <w:rsid w:val="00B32C29"/>
    <w:rsid w:val="00B335A0"/>
    <w:rsid w:val="00B33879"/>
    <w:rsid w:val="00B33D6E"/>
    <w:rsid w:val="00B33E74"/>
    <w:rsid w:val="00B341F4"/>
    <w:rsid w:val="00B3488D"/>
    <w:rsid w:val="00B35FAB"/>
    <w:rsid w:val="00B36622"/>
    <w:rsid w:val="00B372B4"/>
    <w:rsid w:val="00B37D62"/>
    <w:rsid w:val="00B40248"/>
    <w:rsid w:val="00B40542"/>
    <w:rsid w:val="00B41828"/>
    <w:rsid w:val="00B423E2"/>
    <w:rsid w:val="00B42F4D"/>
    <w:rsid w:val="00B4330A"/>
    <w:rsid w:val="00B44FA7"/>
    <w:rsid w:val="00B45DFF"/>
    <w:rsid w:val="00B50127"/>
    <w:rsid w:val="00B5126E"/>
    <w:rsid w:val="00B513F2"/>
    <w:rsid w:val="00B51B03"/>
    <w:rsid w:val="00B52898"/>
    <w:rsid w:val="00B528AC"/>
    <w:rsid w:val="00B52AA8"/>
    <w:rsid w:val="00B52E1C"/>
    <w:rsid w:val="00B53109"/>
    <w:rsid w:val="00B532B6"/>
    <w:rsid w:val="00B533AD"/>
    <w:rsid w:val="00B5402B"/>
    <w:rsid w:val="00B54301"/>
    <w:rsid w:val="00B54CDE"/>
    <w:rsid w:val="00B560B3"/>
    <w:rsid w:val="00B56905"/>
    <w:rsid w:val="00B57450"/>
    <w:rsid w:val="00B57F62"/>
    <w:rsid w:val="00B613FF"/>
    <w:rsid w:val="00B6162D"/>
    <w:rsid w:val="00B62780"/>
    <w:rsid w:val="00B6392D"/>
    <w:rsid w:val="00B63C42"/>
    <w:rsid w:val="00B63EF8"/>
    <w:rsid w:val="00B640EE"/>
    <w:rsid w:val="00B65351"/>
    <w:rsid w:val="00B65763"/>
    <w:rsid w:val="00B66348"/>
    <w:rsid w:val="00B66444"/>
    <w:rsid w:val="00B66681"/>
    <w:rsid w:val="00B6668E"/>
    <w:rsid w:val="00B6670B"/>
    <w:rsid w:val="00B67E03"/>
    <w:rsid w:val="00B7077F"/>
    <w:rsid w:val="00B70ED0"/>
    <w:rsid w:val="00B71CB8"/>
    <w:rsid w:val="00B71F61"/>
    <w:rsid w:val="00B72805"/>
    <w:rsid w:val="00B738B0"/>
    <w:rsid w:val="00B73BCF"/>
    <w:rsid w:val="00B73D7E"/>
    <w:rsid w:val="00B73D9C"/>
    <w:rsid w:val="00B73EFC"/>
    <w:rsid w:val="00B74DEE"/>
    <w:rsid w:val="00B74E02"/>
    <w:rsid w:val="00B74ED0"/>
    <w:rsid w:val="00B75C49"/>
    <w:rsid w:val="00B75D1F"/>
    <w:rsid w:val="00B76275"/>
    <w:rsid w:val="00B76293"/>
    <w:rsid w:val="00B762F7"/>
    <w:rsid w:val="00B76A0C"/>
    <w:rsid w:val="00B775FA"/>
    <w:rsid w:val="00B77FA3"/>
    <w:rsid w:val="00B8005F"/>
    <w:rsid w:val="00B82C2B"/>
    <w:rsid w:val="00B83008"/>
    <w:rsid w:val="00B85888"/>
    <w:rsid w:val="00B85BB2"/>
    <w:rsid w:val="00B85DC8"/>
    <w:rsid w:val="00B86822"/>
    <w:rsid w:val="00B86C2A"/>
    <w:rsid w:val="00B86E11"/>
    <w:rsid w:val="00B872EC"/>
    <w:rsid w:val="00B8788F"/>
    <w:rsid w:val="00B87AB6"/>
    <w:rsid w:val="00B87FC8"/>
    <w:rsid w:val="00B90E39"/>
    <w:rsid w:val="00B90E92"/>
    <w:rsid w:val="00B911E9"/>
    <w:rsid w:val="00B915BB"/>
    <w:rsid w:val="00B927BC"/>
    <w:rsid w:val="00B92A53"/>
    <w:rsid w:val="00B939D8"/>
    <w:rsid w:val="00B93FA6"/>
    <w:rsid w:val="00B94770"/>
    <w:rsid w:val="00B94777"/>
    <w:rsid w:val="00B949EC"/>
    <w:rsid w:val="00B94DD6"/>
    <w:rsid w:val="00B9501B"/>
    <w:rsid w:val="00B95823"/>
    <w:rsid w:val="00B95A34"/>
    <w:rsid w:val="00B95B85"/>
    <w:rsid w:val="00B96419"/>
    <w:rsid w:val="00B9659C"/>
    <w:rsid w:val="00B9682C"/>
    <w:rsid w:val="00B9707C"/>
    <w:rsid w:val="00B97784"/>
    <w:rsid w:val="00B97AA9"/>
    <w:rsid w:val="00BA10B4"/>
    <w:rsid w:val="00BA1676"/>
    <w:rsid w:val="00BA1744"/>
    <w:rsid w:val="00BA176D"/>
    <w:rsid w:val="00BA2181"/>
    <w:rsid w:val="00BA2514"/>
    <w:rsid w:val="00BA2A3B"/>
    <w:rsid w:val="00BA312D"/>
    <w:rsid w:val="00BA3982"/>
    <w:rsid w:val="00BA548E"/>
    <w:rsid w:val="00BA5A1A"/>
    <w:rsid w:val="00BA62F7"/>
    <w:rsid w:val="00BA744B"/>
    <w:rsid w:val="00BA7D20"/>
    <w:rsid w:val="00BA7E0B"/>
    <w:rsid w:val="00BB0E15"/>
    <w:rsid w:val="00BB2AD6"/>
    <w:rsid w:val="00BB2B98"/>
    <w:rsid w:val="00BB338B"/>
    <w:rsid w:val="00BB3528"/>
    <w:rsid w:val="00BB3BD9"/>
    <w:rsid w:val="00BB4354"/>
    <w:rsid w:val="00BB437F"/>
    <w:rsid w:val="00BB49C4"/>
    <w:rsid w:val="00BB6270"/>
    <w:rsid w:val="00BB7815"/>
    <w:rsid w:val="00BB7C4C"/>
    <w:rsid w:val="00BC17A6"/>
    <w:rsid w:val="00BC1D90"/>
    <w:rsid w:val="00BC1E9F"/>
    <w:rsid w:val="00BC27A6"/>
    <w:rsid w:val="00BC2CA2"/>
    <w:rsid w:val="00BC2CB9"/>
    <w:rsid w:val="00BC30C5"/>
    <w:rsid w:val="00BC3CB3"/>
    <w:rsid w:val="00BC42B5"/>
    <w:rsid w:val="00BC44A5"/>
    <w:rsid w:val="00BC48E2"/>
    <w:rsid w:val="00BC4F55"/>
    <w:rsid w:val="00BC4FBC"/>
    <w:rsid w:val="00BC5C6A"/>
    <w:rsid w:val="00BC5FB7"/>
    <w:rsid w:val="00BC7853"/>
    <w:rsid w:val="00BC7CC4"/>
    <w:rsid w:val="00BC7F99"/>
    <w:rsid w:val="00BD1769"/>
    <w:rsid w:val="00BD1A6D"/>
    <w:rsid w:val="00BD1CBA"/>
    <w:rsid w:val="00BD2404"/>
    <w:rsid w:val="00BD2797"/>
    <w:rsid w:val="00BD32A5"/>
    <w:rsid w:val="00BD3F86"/>
    <w:rsid w:val="00BD419A"/>
    <w:rsid w:val="00BD5550"/>
    <w:rsid w:val="00BD5E4A"/>
    <w:rsid w:val="00BD6311"/>
    <w:rsid w:val="00BE05D0"/>
    <w:rsid w:val="00BE0E3E"/>
    <w:rsid w:val="00BE1A25"/>
    <w:rsid w:val="00BE21DF"/>
    <w:rsid w:val="00BE2B01"/>
    <w:rsid w:val="00BE2DA4"/>
    <w:rsid w:val="00BE345C"/>
    <w:rsid w:val="00BE35AD"/>
    <w:rsid w:val="00BE5916"/>
    <w:rsid w:val="00BE5AE3"/>
    <w:rsid w:val="00BE5F70"/>
    <w:rsid w:val="00BE5FCC"/>
    <w:rsid w:val="00BE6876"/>
    <w:rsid w:val="00BE6EC6"/>
    <w:rsid w:val="00BF00BD"/>
    <w:rsid w:val="00BF1487"/>
    <w:rsid w:val="00BF15E6"/>
    <w:rsid w:val="00BF19F0"/>
    <w:rsid w:val="00BF207E"/>
    <w:rsid w:val="00BF34BF"/>
    <w:rsid w:val="00BF385A"/>
    <w:rsid w:val="00BF39E4"/>
    <w:rsid w:val="00BF489F"/>
    <w:rsid w:val="00BF4913"/>
    <w:rsid w:val="00BF4D54"/>
    <w:rsid w:val="00BF62CE"/>
    <w:rsid w:val="00BF6B9A"/>
    <w:rsid w:val="00BF6BC6"/>
    <w:rsid w:val="00BF6C35"/>
    <w:rsid w:val="00BF752B"/>
    <w:rsid w:val="00BF79FD"/>
    <w:rsid w:val="00BF7EB9"/>
    <w:rsid w:val="00C00574"/>
    <w:rsid w:val="00C0097C"/>
    <w:rsid w:val="00C01817"/>
    <w:rsid w:val="00C01AE7"/>
    <w:rsid w:val="00C01FC8"/>
    <w:rsid w:val="00C0212A"/>
    <w:rsid w:val="00C02BD8"/>
    <w:rsid w:val="00C02C58"/>
    <w:rsid w:val="00C03100"/>
    <w:rsid w:val="00C0379F"/>
    <w:rsid w:val="00C03E95"/>
    <w:rsid w:val="00C0417F"/>
    <w:rsid w:val="00C051B7"/>
    <w:rsid w:val="00C06424"/>
    <w:rsid w:val="00C065CC"/>
    <w:rsid w:val="00C06EE0"/>
    <w:rsid w:val="00C07EBF"/>
    <w:rsid w:val="00C10D3F"/>
    <w:rsid w:val="00C11245"/>
    <w:rsid w:val="00C11615"/>
    <w:rsid w:val="00C125BC"/>
    <w:rsid w:val="00C12D3E"/>
    <w:rsid w:val="00C13508"/>
    <w:rsid w:val="00C1463E"/>
    <w:rsid w:val="00C14A44"/>
    <w:rsid w:val="00C1591A"/>
    <w:rsid w:val="00C15BE8"/>
    <w:rsid w:val="00C16141"/>
    <w:rsid w:val="00C1636A"/>
    <w:rsid w:val="00C167EA"/>
    <w:rsid w:val="00C17160"/>
    <w:rsid w:val="00C1764C"/>
    <w:rsid w:val="00C17FA0"/>
    <w:rsid w:val="00C213FA"/>
    <w:rsid w:val="00C216D7"/>
    <w:rsid w:val="00C218AF"/>
    <w:rsid w:val="00C22637"/>
    <w:rsid w:val="00C24FDB"/>
    <w:rsid w:val="00C255E7"/>
    <w:rsid w:val="00C258DF"/>
    <w:rsid w:val="00C25951"/>
    <w:rsid w:val="00C26F0A"/>
    <w:rsid w:val="00C27023"/>
    <w:rsid w:val="00C279FE"/>
    <w:rsid w:val="00C27B86"/>
    <w:rsid w:val="00C27FFC"/>
    <w:rsid w:val="00C30619"/>
    <w:rsid w:val="00C31012"/>
    <w:rsid w:val="00C31BAE"/>
    <w:rsid w:val="00C320E6"/>
    <w:rsid w:val="00C321BA"/>
    <w:rsid w:val="00C32A7B"/>
    <w:rsid w:val="00C32E67"/>
    <w:rsid w:val="00C33310"/>
    <w:rsid w:val="00C33CC0"/>
    <w:rsid w:val="00C34216"/>
    <w:rsid w:val="00C343C2"/>
    <w:rsid w:val="00C345D2"/>
    <w:rsid w:val="00C3472B"/>
    <w:rsid w:val="00C34955"/>
    <w:rsid w:val="00C35DD2"/>
    <w:rsid w:val="00C365A5"/>
    <w:rsid w:val="00C372C2"/>
    <w:rsid w:val="00C37314"/>
    <w:rsid w:val="00C37935"/>
    <w:rsid w:val="00C37A25"/>
    <w:rsid w:val="00C37B46"/>
    <w:rsid w:val="00C37C6B"/>
    <w:rsid w:val="00C37D98"/>
    <w:rsid w:val="00C37F5D"/>
    <w:rsid w:val="00C408FE"/>
    <w:rsid w:val="00C40A49"/>
    <w:rsid w:val="00C40C9B"/>
    <w:rsid w:val="00C41C2C"/>
    <w:rsid w:val="00C42E72"/>
    <w:rsid w:val="00C43436"/>
    <w:rsid w:val="00C43A41"/>
    <w:rsid w:val="00C43C43"/>
    <w:rsid w:val="00C43FC5"/>
    <w:rsid w:val="00C44363"/>
    <w:rsid w:val="00C44BBF"/>
    <w:rsid w:val="00C44E59"/>
    <w:rsid w:val="00C459F6"/>
    <w:rsid w:val="00C45C27"/>
    <w:rsid w:val="00C4620F"/>
    <w:rsid w:val="00C46897"/>
    <w:rsid w:val="00C472A9"/>
    <w:rsid w:val="00C47562"/>
    <w:rsid w:val="00C51172"/>
    <w:rsid w:val="00C51B06"/>
    <w:rsid w:val="00C52485"/>
    <w:rsid w:val="00C525A3"/>
    <w:rsid w:val="00C52CE7"/>
    <w:rsid w:val="00C53B4A"/>
    <w:rsid w:val="00C548EE"/>
    <w:rsid w:val="00C54F2E"/>
    <w:rsid w:val="00C5545F"/>
    <w:rsid w:val="00C55573"/>
    <w:rsid w:val="00C555B3"/>
    <w:rsid w:val="00C55B64"/>
    <w:rsid w:val="00C5643B"/>
    <w:rsid w:val="00C56B44"/>
    <w:rsid w:val="00C57138"/>
    <w:rsid w:val="00C576C4"/>
    <w:rsid w:val="00C57823"/>
    <w:rsid w:val="00C57FC2"/>
    <w:rsid w:val="00C6120B"/>
    <w:rsid w:val="00C61494"/>
    <w:rsid w:val="00C615FB"/>
    <w:rsid w:val="00C634FA"/>
    <w:rsid w:val="00C63848"/>
    <w:rsid w:val="00C63891"/>
    <w:rsid w:val="00C63B9D"/>
    <w:rsid w:val="00C644CE"/>
    <w:rsid w:val="00C645E2"/>
    <w:rsid w:val="00C64F8F"/>
    <w:rsid w:val="00C65CAC"/>
    <w:rsid w:val="00C66B04"/>
    <w:rsid w:val="00C66F4C"/>
    <w:rsid w:val="00C672D2"/>
    <w:rsid w:val="00C67504"/>
    <w:rsid w:val="00C678B9"/>
    <w:rsid w:val="00C67C0D"/>
    <w:rsid w:val="00C709B2"/>
    <w:rsid w:val="00C70E43"/>
    <w:rsid w:val="00C714D1"/>
    <w:rsid w:val="00C71932"/>
    <w:rsid w:val="00C71C49"/>
    <w:rsid w:val="00C72EBE"/>
    <w:rsid w:val="00C73CEA"/>
    <w:rsid w:val="00C745A4"/>
    <w:rsid w:val="00C746AB"/>
    <w:rsid w:val="00C74C56"/>
    <w:rsid w:val="00C74F18"/>
    <w:rsid w:val="00C76461"/>
    <w:rsid w:val="00C7664B"/>
    <w:rsid w:val="00C76770"/>
    <w:rsid w:val="00C7679C"/>
    <w:rsid w:val="00C768FB"/>
    <w:rsid w:val="00C774BC"/>
    <w:rsid w:val="00C7754F"/>
    <w:rsid w:val="00C8010B"/>
    <w:rsid w:val="00C809C3"/>
    <w:rsid w:val="00C81780"/>
    <w:rsid w:val="00C81FD0"/>
    <w:rsid w:val="00C82B5B"/>
    <w:rsid w:val="00C82B94"/>
    <w:rsid w:val="00C83055"/>
    <w:rsid w:val="00C84390"/>
    <w:rsid w:val="00C84E41"/>
    <w:rsid w:val="00C850E6"/>
    <w:rsid w:val="00C857EB"/>
    <w:rsid w:val="00C8585D"/>
    <w:rsid w:val="00C86441"/>
    <w:rsid w:val="00C86F67"/>
    <w:rsid w:val="00C87148"/>
    <w:rsid w:val="00C9021E"/>
    <w:rsid w:val="00C906F7"/>
    <w:rsid w:val="00C90A31"/>
    <w:rsid w:val="00C91122"/>
    <w:rsid w:val="00C916BB"/>
    <w:rsid w:val="00C917D4"/>
    <w:rsid w:val="00C91C0C"/>
    <w:rsid w:val="00C92612"/>
    <w:rsid w:val="00C92CEE"/>
    <w:rsid w:val="00C93447"/>
    <w:rsid w:val="00C93AA0"/>
    <w:rsid w:val="00C958D4"/>
    <w:rsid w:val="00C965B7"/>
    <w:rsid w:val="00C9663B"/>
    <w:rsid w:val="00C96C58"/>
    <w:rsid w:val="00C97400"/>
    <w:rsid w:val="00C97905"/>
    <w:rsid w:val="00CA0763"/>
    <w:rsid w:val="00CA1219"/>
    <w:rsid w:val="00CA14FB"/>
    <w:rsid w:val="00CA1E17"/>
    <w:rsid w:val="00CA20C5"/>
    <w:rsid w:val="00CA212A"/>
    <w:rsid w:val="00CA2CBE"/>
    <w:rsid w:val="00CA2D39"/>
    <w:rsid w:val="00CA2E19"/>
    <w:rsid w:val="00CA2F34"/>
    <w:rsid w:val="00CA3D56"/>
    <w:rsid w:val="00CA3DA2"/>
    <w:rsid w:val="00CA6168"/>
    <w:rsid w:val="00CA6D91"/>
    <w:rsid w:val="00CA7777"/>
    <w:rsid w:val="00CB02D7"/>
    <w:rsid w:val="00CB02EB"/>
    <w:rsid w:val="00CB08A5"/>
    <w:rsid w:val="00CB0DBE"/>
    <w:rsid w:val="00CB1077"/>
    <w:rsid w:val="00CB11B4"/>
    <w:rsid w:val="00CB149F"/>
    <w:rsid w:val="00CB2CB6"/>
    <w:rsid w:val="00CB435D"/>
    <w:rsid w:val="00CB498F"/>
    <w:rsid w:val="00CB4A0C"/>
    <w:rsid w:val="00CB5C3B"/>
    <w:rsid w:val="00CB6096"/>
    <w:rsid w:val="00CB62F6"/>
    <w:rsid w:val="00CB6530"/>
    <w:rsid w:val="00CB6667"/>
    <w:rsid w:val="00CB6B6B"/>
    <w:rsid w:val="00CB6D4D"/>
    <w:rsid w:val="00CB6F36"/>
    <w:rsid w:val="00CB7522"/>
    <w:rsid w:val="00CB7641"/>
    <w:rsid w:val="00CC0CCD"/>
    <w:rsid w:val="00CC10A4"/>
    <w:rsid w:val="00CC11D2"/>
    <w:rsid w:val="00CC1EDF"/>
    <w:rsid w:val="00CC23D5"/>
    <w:rsid w:val="00CC29A5"/>
    <w:rsid w:val="00CC328A"/>
    <w:rsid w:val="00CC3B4B"/>
    <w:rsid w:val="00CC4D55"/>
    <w:rsid w:val="00CC5724"/>
    <w:rsid w:val="00CC76B6"/>
    <w:rsid w:val="00CD0166"/>
    <w:rsid w:val="00CD0DBE"/>
    <w:rsid w:val="00CD12F2"/>
    <w:rsid w:val="00CD1409"/>
    <w:rsid w:val="00CD1B28"/>
    <w:rsid w:val="00CD1FF6"/>
    <w:rsid w:val="00CD2F11"/>
    <w:rsid w:val="00CD338E"/>
    <w:rsid w:val="00CD38EF"/>
    <w:rsid w:val="00CD3A50"/>
    <w:rsid w:val="00CD3AD8"/>
    <w:rsid w:val="00CD3CA7"/>
    <w:rsid w:val="00CD5BC6"/>
    <w:rsid w:val="00CD5EF0"/>
    <w:rsid w:val="00CD648C"/>
    <w:rsid w:val="00CD687F"/>
    <w:rsid w:val="00CD7826"/>
    <w:rsid w:val="00CE0290"/>
    <w:rsid w:val="00CE07AD"/>
    <w:rsid w:val="00CE11BB"/>
    <w:rsid w:val="00CE15DA"/>
    <w:rsid w:val="00CE160E"/>
    <w:rsid w:val="00CE1A14"/>
    <w:rsid w:val="00CE1ACE"/>
    <w:rsid w:val="00CE21AA"/>
    <w:rsid w:val="00CE2E5B"/>
    <w:rsid w:val="00CE2ECA"/>
    <w:rsid w:val="00CE349F"/>
    <w:rsid w:val="00CE41E1"/>
    <w:rsid w:val="00CE4556"/>
    <w:rsid w:val="00CE4FA8"/>
    <w:rsid w:val="00CE50BE"/>
    <w:rsid w:val="00CE5E0F"/>
    <w:rsid w:val="00CE5E80"/>
    <w:rsid w:val="00CE6132"/>
    <w:rsid w:val="00CE6177"/>
    <w:rsid w:val="00CE64EB"/>
    <w:rsid w:val="00CE6ED5"/>
    <w:rsid w:val="00CE72C5"/>
    <w:rsid w:val="00CE7300"/>
    <w:rsid w:val="00CE73DA"/>
    <w:rsid w:val="00CE7439"/>
    <w:rsid w:val="00CE76C9"/>
    <w:rsid w:val="00CE77E1"/>
    <w:rsid w:val="00CF0ADE"/>
    <w:rsid w:val="00CF13E5"/>
    <w:rsid w:val="00CF3059"/>
    <w:rsid w:val="00CF31EF"/>
    <w:rsid w:val="00CF359C"/>
    <w:rsid w:val="00CF366F"/>
    <w:rsid w:val="00CF3802"/>
    <w:rsid w:val="00CF3A0B"/>
    <w:rsid w:val="00CF418F"/>
    <w:rsid w:val="00CF4848"/>
    <w:rsid w:val="00CF4A03"/>
    <w:rsid w:val="00CF4F31"/>
    <w:rsid w:val="00CF5696"/>
    <w:rsid w:val="00CF5D6C"/>
    <w:rsid w:val="00CF61C8"/>
    <w:rsid w:val="00CF75D7"/>
    <w:rsid w:val="00CF76D3"/>
    <w:rsid w:val="00D001EC"/>
    <w:rsid w:val="00D01E37"/>
    <w:rsid w:val="00D03D10"/>
    <w:rsid w:val="00D04170"/>
    <w:rsid w:val="00D047A3"/>
    <w:rsid w:val="00D04A4E"/>
    <w:rsid w:val="00D04F13"/>
    <w:rsid w:val="00D05818"/>
    <w:rsid w:val="00D05CA5"/>
    <w:rsid w:val="00D063E7"/>
    <w:rsid w:val="00D069A2"/>
    <w:rsid w:val="00D07528"/>
    <w:rsid w:val="00D07537"/>
    <w:rsid w:val="00D075CC"/>
    <w:rsid w:val="00D07666"/>
    <w:rsid w:val="00D07884"/>
    <w:rsid w:val="00D106BD"/>
    <w:rsid w:val="00D10A33"/>
    <w:rsid w:val="00D10DB6"/>
    <w:rsid w:val="00D10FC3"/>
    <w:rsid w:val="00D11152"/>
    <w:rsid w:val="00D1132E"/>
    <w:rsid w:val="00D119C4"/>
    <w:rsid w:val="00D11DE8"/>
    <w:rsid w:val="00D12218"/>
    <w:rsid w:val="00D125FE"/>
    <w:rsid w:val="00D12CF5"/>
    <w:rsid w:val="00D13394"/>
    <w:rsid w:val="00D13EE8"/>
    <w:rsid w:val="00D1494C"/>
    <w:rsid w:val="00D152FC"/>
    <w:rsid w:val="00D1598C"/>
    <w:rsid w:val="00D160EC"/>
    <w:rsid w:val="00D16512"/>
    <w:rsid w:val="00D1661A"/>
    <w:rsid w:val="00D16E0F"/>
    <w:rsid w:val="00D20B8F"/>
    <w:rsid w:val="00D2220A"/>
    <w:rsid w:val="00D224C3"/>
    <w:rsid w:val="00D23143"/>
    <w:rsid w:val="00D23D99"/>
    <w:rsid w:val="00D2502B"/>
    <w:rsid w:val="00D252E3"/>
    <w:rsid w:val="00D2555A"/>
    <w:rsid w:val="00D2608A"/>
    <w:rsid w:val="00D3176A"/>
    <w:rsid w:val="00D36380"/>
    <w:rsid w:val="00D36390"/>
    <w:rsid w:val="00D36C32"/>
    <w:rsid w:val="00D36C68"/>
    <w:rsid w:val="00D36DF3"/>
    <w:rsid w:val="00D36E72"/>
    <w:rsid w:val="00D37161"/>
    <w:rsid w:val="00D37973"/>
    <w:rsid w:val="00D37CA6"/>
    <w:rsid w:val="00D4017F"/>
    <w:rsid w:val="00D4070B"/>
    <w:rsid w:val="00D40C0F"/>
    <w:rsid w:val="00D41073"/>
    <w:rsid w:val="00D4163D"/>
    <w:rsid w:val="00D41B59"/>
    <w:rsid w:val="00D423BA"/>
    <w:rsid w:val="00D42DC0"/>
    <w:rsid w:val="00D43135"/>
    <w:rsid w:val="00D431B2"/>
    <w:rsid w:val="00D43436"/>
    <w:rsid w:val="00D4432D"/>
    <w:rsid w:val="00D45389"/>
    <w:rsid w:val="00D462C8"/>
    <w:rsid w:val="00D4792B"/>
    <w:rsid w:val="00D47C92"/>
    <w:rsid w:val="00D47CF8"/>
    <w:rsid w:val="00D47EBF"/>
    <w:rsid w:val="00D509FB"/>
    <w:rsid w:val="00D50F79"/>
    <w:rsid w:val="00D51A6E"/>
    <w:rsid w:val="00D51C8B"/>
    <w:rsid w:val="00D52249"/>
    <w:rsid w:val="00D52A77"/>
    <w:rsid w:val="00D52D3B"/>
    <w:rsid w:val="00D53399"/>
    <w:rsid w:val="00D53ABC"/>
    <w:rsid w:val="00D54606"/>
    <w:rsid w:val="00D55D96"/>
    <w:rsid w:val="00D56F9D"/>
    <w:rsid w:val="00D577E5"/>
    <w:rsid w:val="00D5784E"/>
    <w:rsid w:val="00D57D4F"/>
    <w:rsid w:val="00D60259"/>
    <w:rsid w:val="00D61BAE"/>
    <w:rsid w:val="00D623CC"/>
    <w:rsid w:val="00D62A80"/>
    <w:rsid w:val="00D63171"/>
    <w:rsid w:val="00D65194"/>
    <w:rsid w:val="00D65C6A"/>
    <w:rsid w:val="00D65DAE"/>
    <w:rsid w:val="00D67D15"/>
    <w:rsid w:val="00D67E0E"/>
    <w:rsid w:val="00D7006C"/>
    <w:rsid w:val="00D701F8"/>
    <w:rsid w:val="00D7027D"/>
    <w:rsid w:val="00D70562"/>
    <w:rsid w:val="00D71515"/>
    <w:rsid w:val="00D71967"/>
    <w:rsid w:val="00D71AE0"/>
    <w:rsid w:val="00D7287D"/>
    <w:rsid w:val="00D72BDE"/>
    <w:rsid w:val="00D72C05"/>
    <w:rsid w:val="00D72D4C"/>
    <w:rsid w:val="00D72F01"/>
    <w:rsid w:val="00D73457"/>
    <w:rsid w:val="00D736FA"/>
    <w:rsid w:val="00D738AA"/>
    <w:rsid w:val="00D74000"/>
    <w:rsid w:val="00D75087"/>
    <w:rsid w:val="00D75B21"/>
    <w:rsid w:val="00D77002"/>
    <w:rsid w:val="00D80297"/>
    <w:rsid w:val="00D80D7B"/>
    <w:rsid w:val="00D811F9"/>
    <w:rsid w:val="00D813C9"/>
    <w:rsid w:val="00D818D5"/>
    <w:rsid w:val="00D82863"/>
    <w:rsid w:val="00D82E0B"/>
    <w:rsid w:val="00D82E6A"/>
    <w:rsid w:val="00D83B69"/>
    <w:rsid w:val="00D851D8"/>
    <w:rsid w:val="00D8568B"/>
    <w:rsid w:val="00D869C3"/>
    <w:rsid w:val="00D87326"/>
    <w:rsid w:val="00D8779F"/>
    <w:rsid w:val="00D87B79"/>
    <w:rsid w:val="00D87E15"/>
    <w:rsid w:val="00D90BB7"/>
    <w:rsid w:val="00D916D1"/>
    <w:rsid w:val="00D923CF"/>
    <w:rsid w:val="00D92703"/>
    <w:rsid w:val="00D92742"/>
    <w:rsid w:val="00D9276B"/>
    <w:rsid w:val="00D927A8"/>
    <w:rsid w:val="00D92DBA"/>
    <w:rsid w:val="00D93EEA"/>
    <w:rsid w:val="00D94B12"/>
    <w:rsid w:val="00D94F35"/>
    <w:rsid w:val="00D959B3"/>
    <w:rsid w:val="00D95F2A"/>
    <w:rsid w:val="00D9616F"/>
    <w:rsid w:val="00D964BF"/>
    <w:rsid w:val="00D96786"/>
    <w:rsid w:val="00D96D5D"/>
    <w:rsid w:val="00D97825"/>
    <w:rsid w:val="00D97858"/>
    <w:rsid w:val="00D97F35"/>
    <w:rsid w:val="00DA0133"/>
    <w:rsid w:val="00DA0A2E"/>
    <w:rsid w:val="00DA0C87"/>
    <w:rsid w:val="00DA0E36"/>
    <w:rsid w:val="00DA1649"/>
    <w:rsid w:val="00DA1670"/>
    <w:rsid w:val="00DA1B66"/>
    <w:rsid w:val="00DA3ED9"/>
    <w:rsid w:val="00DA3F64"/>
    <w:rsid w:val="00DA4211"/>
    <w:rsid w:val="00DA48A2"/>
    <w:rsid w:val="00DA5489"/>
    <w:rsid w:val="00DA5A4E"/>
    <w:rsid w:val="00DA5E52"/>
    <w:rsid w:val="00DA6133"/>
    <w:rsid w:val="00DA64DB"/>
    <w:rsid w:val="00DA660A"/>
    <w:rsid w:val="00DA74B4"/>
    <w:rsid w:val="00DA79D4"/>
    <w:rsid w:val="00DA7B58"/>
    <w:rsid w:val="00DA7FCC"/>
    <w:rsid w:val="00DB0D85"/>
    <w:rsid w:val="00DB1467"/>
    <w:rsid w:val="00DB1735"/>
    <w:rsid w:val="00DB2003"/>
    <w:rsid w:val="00DB2498"/>
    <w:rsid w:val="00DB2B8C"/>
    <w:rsid w:val="00DB305F"/>
    <w:rsid w:val="00DB37E4"/>
    <w:rsid w:val="00DB3B71"/>
    <w:rsid w:val="00DB3CA8"/>
    <w:rsid w:val="00DB401B"/>
    <w:rsid w:val="00DB47FC"/>
    <w:rsid w:val="00DB4ACC"/>
    <w:rsid w:val="00DB4CB9"/>
    <w:rsid w:val="00DB4CE8"/>
    <w:rsid w:val="00DB51BC"/>
    <w:rsid w:val="00DB58AB"/>
    <w:rsid w:val="00DB5C02"/>
    <w:rsid w:val="00DB6624"/>
    <w:rsid w:val="00DB6F71"/>
    <w:rsid w:val="00DC003E"/>
    <w:rsid w:val="00DC10B2"/>
    <w:rsid w:val="00DC2237"/>
    <w:rsid w:val="00DC401B"/>
    <w:rsid w:val="00DC456F"/>
    <w:rsid w:val="00DC490C"/>
    <w:rsid w:val="00DC5697"/>
    <w:rsid w:val="00DC5DD3"/>
    <w:rsid w:val="00DC7834"/>
    <w:rsid w:val="00DC7CC2"/>
    <w:rsid w:val="00DD0152"/>
    <w:rsid w:val="00DD0AB4"/>
    <w:rsid w:val="00DD0FCE"/>
    <w:rsid w:val="00DD25A6"/>
    <w:rsid w:val="00DD2703"/>
    <w:rsid w:val="00DD272C"/>
    <w:rsid w:val="00DD2A0A"/>
    <w:rsid w:val="00DD374E"/>
    <w:rsid w:val="00DD44A7"/>
    <w:rsid w:val="00DD4973"/>
    <w:rsid w:val="00DD548A"/>
    <w:rsid w:val="00DD55C8"/>
    <w:rsid w:val="00DD5F55"/>
    <w:rsid w:val="00DD61BE"/>
    <w:rsid w:val="00DD6718"/>
    <w:rsid w:val="00DD6EC4"/>
    <w:rsid w:val="00DE0175"/>
    <w:rsid w:val="00DE0289"/>
    <w:rsid w:val="00DE0CC6"/>
    <w:rsid w:val="00DE1640"/>
    <w:rsid w:val="00DE1B52"/>
    <w:rsid w:val="00DE1EAC"/>
    <w:rsid w:val="00DE572D"/>
    <w:rsid w:val="00DE6DC0"/>
    <w:rsid w:val="00DE72F2"/>
    <w:rsid w:val="00DE750B"/>
    <w:rsid w:val="00DE7B81"/>
    <w:rsid w:val="00DE7DC4"/>
    <w:rsid w:val="00DE7EED"/>
    <w:rsid w:val="00DF06C7"/>
    <w:rsid w:val="00DF0EF9"/>
    <w:rsid w:val="00DF2078"/>
    <w:rsid w:val="00DF2779"/>
    <w:rsid w:val="00DF29CF"/>
    <w:rsid w:val="00DF3796"/>
    <w:rsid w:val="00DF7A85"/>
    <w:rsid w:val="00E002FB"/>
    <w:rsid w:val="00E0053C"/>
    <w:rsid w:val="00E00A5E"/>
    <w:rsid w:val="00E00BCD"/>
    <w:rsid w:val="00E00E7B"/>
    <w:rsid w:val="00E0198D"/>
    <w:rsid w:val="00E02624"/>
    <w:rsid w:val="00E0370A"/>
    <w:rsid w:val="00E04550"/>
    <w:rsid w:val="00E04B6C"/>
    <w:rsid w:val="00E0502F"/>
    <w:rsid w:val="00E060F2"/>
    <w:rsid w:val="00E061AC"/>
    <w:rsid w:val="00E06692"/>
    <w:rsid w:val="00E06FAC"/>
    <w:rsid w:val="00E07B97"/>
    <w:rsid w:val="00E10134"/>
    <w:rsid w:val="00E101DD"/>
    <w:rsid w:val="00E10EF2"/>
    <w:rsid w:val="00E1190A"/>
    <w:rsid w:val="00E11F5D"/>
    <w:rsid w:val="00E13760"/>
    <w:rsid w:val="00E14474"/>
    <w:rsid w:val="00E147CD"/>
    <w:rsid w:val="00E14CB0"/>
    <w:rsid w:val="00E14FEF"/>
    <w:rsid w:val="00E17070"/>
    <w:rsid w:val="00E174C7"/>
    <w:rsid w:val="00E20044"/>
    <w:rsid w:val="00E20DB4"/>
    <w:rsid w:val="00E21CC9"/>
    <w:rsid w:val="00E22848"/>
    <w:rsid w:val="00E228BF"/>
    <w:rsid w:val="00E22FBF"/>
    <w:rsid w:val="00E2328A"/>
    <w:rsid w:val="00E23A85"/>
    <w:rsid w:val="00E240BC"/>
    <w:rsid w:val="00E240F6"/>
    <w:rsid w:val="00E249DB"/>
    <w:rsid w:val="00E24B3F"/>
    <w:rsid w:val="00E27892"/>
    <w:rsid w:val="00E27F68"/>
    <w:rsid w:val="00E3033F"/>
    <w:rsid w:val="00E31544"/>
    <w:rsid w:val="00E3217C"/>
    <w:rsid w:val="00E32CF2"/>
    <w:rsid w:val="00E3342C"/>
    <w:rsid w:val="00E33B3F"/>
    <w:rsid w:val="00E347AC"/>
    <w:rsid w:val="00E34BED"/>
    <w:rsid w:val="00E3569F"/>
    <w:rsid w:val="00E357E2"/>
    <w:rsid w:val="00E37F49"/>
    <w:rsid w:val="00E4011E"/>
    <w:rsid w:val="00E40C75"/>
    <w:rsid w:val="00E40ECA"/>
    <w:rsid w:val="00E40F11"/>
    <w:rsid w:val="00E41249"/>
    <w:rsid w:val="00E426D3"/>
    <w:rsid w:val="00E43072"/>
    <w:rsid w:val="00E430F3"/>
    <w:rsid w:val="00E43280"/>
    <w:rsid w:val="00E4368F"/>
    <w:rsid w:val="00E45CA9"/>
    <w:rsid w:val="00E46010"/>
    <w:rsid w:val="00E47103"/>
    <w:rsid w:val="00E47BC9"/>
    <w:rsid w:val="00E502D6"/>
    <w:rsid w:val="00E503B7"/>
    <w:rsid w:val="00E50761"/>
    <w:rsid w:val="00E519C3"/>
    <w:rsid w:val="00E52785"/>
    <w:rsid w:val="00E52C48"/>
    <w:rsid w:val="00E5382C"/>
    <w:rsid w:val="00E53835"/>
    <w:rsid w:val="00E544C0"/>
    <w:rsid w:val="00E5489F"/>
    <w:rsid w:val="00E55349"/>
    <w:rsid w:val="00E55B40"/>
    <w:rsid w:val="00E55DDD"/>
    <w:rsid w:val="00E5606F"/>
    <w:rsid w:val="00E564FE"/>
    <w:rsid w:val="00E56DDD"/>
    <w:rsid w:val="00E57134"/>
    <w:rsid w:val="00E60BD4"/>
    <w:rsid w:val="00E61715"/>
    <w:rsid w:val="00E62215"/>
    <w:rsid w:val="00E62F03"/>
    <w:rsid w:val="00E6483E"/>
    <w:rsid w:val="00E64932"/>
    <w:rsid w:val="00E64BF6"/>
    <w:rsid w:val="00E657C5"/>
    <w:rsid w:val="00E657E5"/>
    <w:rsid w:val="00E65B44"/>
    <w:rsid w:val="00E65E39"/>
    <w:rsid w:val="00E664B1"/>
    <w:rsid w:val="00E66AEF"/>
    <w:rsid w:val="00E6752A"/>
    <w:rsid w:val="00E706C1"/>
    <w:rsid w:val="00E70A56"/>
    <w:rsid w:val="00E70D02"/>
    <w:rsid w:val="00E72222"/>
    <w:rsid w:val="00E723B5"/>
    <w:rsid w:val="00E72CCF"/>
    <w:rsid w:val="00E735F4"/>
    <w:rsid w:val="00E73978"/>
    <w:rsid w:val="00E73C96"/>
    <w:rsid w:val="00E7450F"/>
    <w:rsid w:val="00E74576"/>
    <w:rsid w:val="00E74936"/>
    <w:rsid w:val="00E756CD"/>
    <w:rsid w:val="00E756E3"/>
    <w:rsid w:val="00E7574B"/>
    <w:rsid w:val="00E758DD"/>
    <w:rsid w:val="00E76269"/>
    <w:rsid w:val="00E76517"/>
    <w:rsid w:val="00E76D14"/>
    <w:rsid w:val="00E77587"/>
    <w:rsid w:val="00E802E2"/>
    <w:rsid w:val="00E80582"/>
    <w:rsid w:val="00E80705"/>
    <w:rsid w:val="00E81E7E"/>
    <w:rsid w:val="00E82C64"/>
    <w:rsid w:val="00E83882"/>
    <w:rsid w:val="00E83A7A"/>
    <w:rsid w:val="00E83E95"/>
    <w:rsid w:val="00E85239"/>
    <w:rsid w:val="00E85438"/>
    <w:rsid w:val="00E9087B"/>
    <w:rsid w:val="00E90CE7"/>
    <w:rsid w:val="00E914E9"/>
    <w:rsid w:val="00E920E2"/>
    <w:rsid w:val="00E92959"/>
    <w:rsid w:val="00E9305F"/>
    <w:rsid w:val="00E93CAA"/>
    <w:rsid w:val="00E9428E"/>
    <w:rsid w:val="00E953D8"/>
    <w:rsid w:val="00E958A6"/>
    <w:rsid w:val="00E96351"/>
    <w:rsid w:val="00E9719C"/>
    <w:rsid w:val="00E97889"/>
    <w:rsid w:val="00E97C78"/>
    <w:rsid w:val="00EA0293"/>
    <w:rsid w:val="00EA0492"/>
    <w:rsid w:val="00EA0918"/>
    <w:rsid w:val="00EA13A7"/>
    <w:rsid w:val="00EA3A98"/>
    <w:rsid w:val="00EA48A3"/>
    <w:rsid w:val="00EA5B4B"/>
    <w:rsid w:val="00EA5E0D"/>
    <w:rsid w:val="00EA6CF0"/>
    <w:rsid w:val="00EA6F69"/>
    <w:rsid w:val="00EA7510"/>
    <w:rsid w:val="00EB06F2"/>
    <w:rsid w:val="00EB0BEB"/>
    <w:rsid w:val="00EB0F46"/>
    <w:rsid w:val="00EB14BF"/>
    <w:rsid w:val="00EB19EB"/>
    <w:rsid w:val="00EB3947"/>
    <w:rsid w:val="00EB3D46"/>
    <w:rsid w:val="00EB43DB"/>
    <w:rsid w:val="00EB46CD"/>
    <w:rsid w:val="00EB48C0"/>
    <w:rsid w:val="00EB48EF"/>
    <w:rsid w:val="00EB54CE"/>
    <w:rsid w:val="00EB59C8"/>
    <w:rsid w:val="00EB6472"/>
    <w:rsid w:val="00EB7C56"/>
    <w:rsid w:val="00EB7E6C"/>
    <w:rsid w:val="00EB7F7E"/>
    <w:rsid w:val="00EC115E"/>
    <w:rsid w:val="00EC184F"/>
    <w:rsid w:val="00EC1C58"/>
    <w:rsid w:val="00EC2991"/>
    <w:rsid w:val="00EC3E53"/>
    <w:rsid w:val="00EC4D5F"/>
    <w:rsid w:val="00EC6292"/>
    <w:rsid w:val="00EC6F01"/>
    <w:rsid w:val="00EC7052"/>
    <w:rsid w:val="00EC7580"/>
    <w:rsid w:val="00EC7F6C"/>
    <w:rsid w:val="00ED0053"/>
    <w:rsid w:val="00ED053B"/>
    <w:rsid w:val="00ED05AD"/>
    <w:rsid w:val="00ED079C"/>
    <w:rsid w:val="00ED0F2A"/>
    <w:rsid w:val="00ED1036"/>
    <w:rsid w:val="00ED15C2"/>
    <w:rsid w:val="00ED16AD"/>
    <w:rsid w:val="00ED3400"/>
    <w:rsid w:val="00ED3C33"/>
    <w:rsid w:val="00ED41A1"/>
    <w:rsid w:val="00ED47C3"/>
    <w:rsid w:val="00ED48FD"/>
    <w:rsid w:val="00ED4A2B"/>
    <w:rsid w:val="00ED5839"/>
    <w:rsid w:val="00ED5E18"/>
    <w:rsid w:val="00ED68A2"/>
    <w:rsid w:val="00ED6C73"/>
    <w:rsid w:val="00ED6CDD"/>
    <w:rsid w:val="00ED6F86"/>
    <w:rsid w:val="00ED728D"/>
    <w:rsid w:val="00EE0253"/>
    <w:rsid w:val="00EE0F63"/>
    <w:rsid w:val="00EE11C3"/>
    <w:rsid w:val="00EE1826"/>
    <w:rsid w:val="00EE2D69"/>
    <w:rsid w:val="00EE2F24"/>
    <w:rsid w:val="00EE2F4B"/>
    <w:rsid w:val="00EE3E41"/>
    <w:rsid w:val="00EE3F3B"/>
    <w:rsid w:val="00EE454C"/>
    <w:rsid w:val="00EE55F9"/>
    <w:rsid w:val="00EE5E93"/>
    <w:rsid w:val="00EE5F54"/>
    <w:rsid w:val="00EE6209"/>
    <w:rsid w:val="00EE682E"/>
    <w:rsid w:val="00EE6951"/>
    <w:rsid w:val="00EE6B7F"/>
    <w:rsid w:val="00EE6F30"/>
    <w:rsid w:val="00EE75D5"/>
    <w:rsid w:val="00EF0D7C"/>
    <w:rsid w:val="00EF25FF"/>
    <w:rsid w:val="00EF26EB"/>
    <w:rsid w:val="00EF2E93"/>
    <w:rsid w:val="00EF2F8E"/>
    <w:rsid w:val="00EF460E"/>
    <w:rsid w:val="00EF48B6"/>
    <w:rsid w:val="00EF4DE0"/>
    <w:rsid w:val="00EF4FE7"/>
    <w:rsid w:val="00EF5325"/>
    <w:rsid w:val="00EF59E7"/>
    <w:rsid w:val="00EF5A64"/>
    <w:rsid w:val="00EF5C9B"/>
    <w:rsid w:val="00EF63F8"/>
    <w:rsid w:val="00EF7509"/>
    <w:rsid w:val="00EF783C"/>
    <w:rsid w:val="00EF7A7E"/>
    <w:rsid w:val="00F001C7"/>
    <w:rsid w:val="00F015F3"/>
    <w:rsid w:val="00F01BE7"/>
    <w:rsid w:val="00F02409"/>
    <w:rsid w:val="00F046AB"/>
    <w:rsid w:val="00F04C36"/>
    <w:rsid w:val="00F05528"/>
    <w:rsid w:val="00F0590A"/>
    <w:rsid w:val="00F05952"/>
    <w:rsid w:val="00F06D8E"/>
    <w:rsid w:val="00F06DA2"/>
    <w:rsid w:val="00F0717A"/>
    <w:rsid w:val="00F075EB"/>
    <w:rsid w:val="00F0777D"/>
    <w:rsid w:val="00F10A5C"/>
    <w:rsid w:val="00F114F7"/>
    <w:rsid w:val="00F1191A"/>
    <w:rsid w:val="00F14369"/>
    <w:rsid w:val="00F144ED"/>
    <w:rsid w:val="00F16093"/>
    <w:rsid w:val="00F16205"/>
    <w:rsid w:val="00F16D52"/>
    <w:rsid w:val="00F16F44"/>
    <w:rsid w:val="00F171BC"/>
    <w:rsid w:val="00F175BC"/>
    <w:rsid w:val="00F17D8E"/>
    <w:rsid w:val="00F21142"/>
    <w:rsid w:val="00F21380"/>
    <w:rsid w:val="00F21657"/>
    <w:rsid w:val="00F228B8"/>
    <w:rsid w:val="00F22AEB"/>
    <w:rsid w:val="00F24091"/>
    <w:rsid w:val="00F24569"/>
    <w:rsid w:val="00F24AF5"/>
    <w:rsid w:val="00F25665"/>
    <w:rsid w:val="00F25D3B"/>
    <w:rsid w:val="00F2710D"/>
    <w:rsid w:val="00F275BA"/>
    <w:rsid w:val="00F276CF"/>
    <w:rsid w:val="00F27FD2"/>
    <w:rsid w:val="00F3050E"/>
    <w:rsid w:val="00F31BAD"/>
    <w:rsid w:val="00F31C0C"/>
    <w:rsid w:val="00F320CE"/>
    <w:rsid w:val="00F32D73"/>
    <w:rsid w:val="00F33148"/>
    <w:rsid w:val="00F334B4"/>
    <w:rsid w:val="00F341DC"/>
    <w:rsid w:val="00F3471C"/>
    <w:rsid w:val="00F34C28"/>
    <w:rsid w:val="00F35347"/>
    <w:rsid w:val="00F35506"/>
    <w:rsid w:val="00F35D05"/>
    <w:rsid w:val="00F35D3F"/>
    <w:rsid w:val="00F35F0F"/>
    <w:rsid w:val="00F369A0"/>
    <w:rsid w:val="00F36AFC"/>
    <w:rsid w:val="00F36D2D"/>
    <w:rsid w:val="00F36F4E"/>
    <w:rsid w:val="00F408B7"/>
    <w:rsid w:val="00F415FB"/>
    <w:rsid w:val="00F419B0"/>
    <w:rsid w:val="00F42A23"/>
    <w:rsid w:val="00F42E21"/>
    <w:rsid w:val="00F43D0A"/>
    <w:rsid w:val="00F43D26"/>
    <w:rsid w:val="00F43D6D"/>
    <w:rsid w:val="00F43E3B"/>
    <w:rsid w:val="00F43E4C"/>
    <w:rsid w:val="00F444F5"/>
    <w:rsid w:val="00F44EF4"/>
    <w:rsid w:val="00F44F71"/>
    <w:rsid w:val="00F45454"/>
    <w:rsid w:val="00F47552"/>
    <w:rsid w:val="00F5107F"/>
    <w:rsid w:val="00F512AE"/>
    <w:rsid w:val="00F53111"/>
    <w:rsid w:val="00F53148"/>
    <w:rsid w:val="00F53263"/>
    <w:rsid w:val="00F536B8"/>
    <w:rsid w:val="00F53A8A"/>
    <w:rsid w:val="00F53CA3"/>
    <w:rsid w:val="00F53D03"/>
    <w:rsid w:val="00F549D5"/>
    <w:rsid w:val="00F55927"/>
    <w:rsid w:val="00F55FD6"/>
    <w:rsid w:val="00F56056"/>
    <w:rsid w:val="00F56BCB"/>
    <w:rsid w:val="00F57079"/>
    <w:rsid w:val="00F576E8"/>
    <w:rsid w:val="00F57B92"/>
    <w:rsid w:val="00F57FC6"/>
    <w:rsid w:val="00F60060"/>
    <w:rsid w:val="00F61787"/>
    <w:rsid w:val="00F62174"/>
    <w:rsid w:val="00F6247A"/>
    <w:rsid w:val="00F62BAC"/>
    <w:rsid w:val="00F63A87"/>
    <w:rsid w:val="00F652FF"/>
    <w:rsid w:val="00F656EA"/>
    <w:rsid w:val="00F65B22"/>
    <w:rsid w:val="00F65DF0"/>
    <w:rsid w:val="00F660F4"/>
    <w:rsid w:val="00F709F7"/>
    <w:rsid w:val="00F71238"/>
    <w:rsid w:val="00F717F8"/>
    <w:rsid w:val="00F71A5D"/>
    <w:rsid w:val="00F72DB5"/>
    <w:rsid w:val="00F734B5"/>
    <w:rsid w:val="00F73AD9"/>
    <w:rsid w:val="00F73C10"/>
    <w:rsid w:val="00F745D3"/>
    <w:rsid w:val="00F74FED"/>
    <w:rsid w:val="00F758E4"/>
    <w:rsid w:val="00F75CA5"/>
    <w:rsid w:val="00F76FF0"/>
    <w:rsid w:val="00F7718D"/>
    <w:rsid w:val="00F811AE"/>
    <w:rsid w:val="00F816E2"/>
    <w:rsid w:val="00F825D9"/>
    <w:rsid w:val="00F82BBE"/>
    <w:rsid w:val="00F82F09"/>
    <w:rsid w:val="00F82FB2"/>
    <w:rsid w:val="00F8379D"/>
    <w:rsid w:val="00F83AEF"/>
    <w:rsid w:val="00F83C8C"/>
    <w:rsid w:val="00F858E4"/>
    <w:rsid w:val="00F85ACC"/>
    <w:rsid w:val="00F86763"/>
    <w:rsid w:val="00F86E2F"/>
    <w:rsid w:val="00F87357"/>
    <w:rsid w:val="00F8798C"/>
    <w:rsid w:val="00F90D18"/>
    <w:rsid w:val="00F92C4E"/>
    <w:rsid w:val="00F93D9F"/>
    <w:rsid w:val="00F94150"/>
    <w:rsid w:val="00F94CF0"/>
    <w:rsid w:val="00F94EB8"/>
    <w:rsid w:val="00F9519C"/>
    <w:rsid w:val="00F95D55"/>
    <w:rsid w:val="00F95E93"/>
    <w:rsid w:val="00F95FE4"/>
    <w:rsid w:val="00F960F4"/>
    <w:rsid w:val="00F9686F"/>
    <w:rsid w:val="00F96927"/>
    <w:rsid w:val="00F9700E"/>
    <w:rsid w:val="00F9783A"/>
    <w:rsid w:val="00FA0131"/>
    <w:rsid w:val="00FA1F01"/>
    <w:rsid w:val="00FA239C"/>
    <w:rsid w:val="00FA28F1"/>
    <w:rsid w:val="00FA2EAF"/>
    <w:rsid w:val="00FA397A"/>
    <w:rsid w:val="00FA4550"/>
    <w:rsid w:val="00FA5B57"/>
    <w:rsid w:val="00FA62E1"/>
    <w:rsid w:val="00FA7047"/>
    <w:rsid w:val="00FA73AB"/>
    <w:rsid w:val="00FB0B38"/>
    <w:rsid w:val="00FB24B1"/>
    <w:rsid w:val="00FB2C4A"/>
    <w:rsid w:val="00FB3169"/>
    <w:rsid w:val="00FB368B"/>
    <w:rsid w:val="00FB3A09"/>
    <w:rsid w:val="00FB3EBF"/>
    <w:rsid w:val="00FB547A"/>
    <w:rsid w:val="00FB55B6"/>
    <w:rsid w:val="00FB574A"/>
    <w:rsid w:val="00FB666D"/>
    <w:rsid w:val="00FB675F"/>
    <w:rsid w:val="00FB6EB7"/>
    <w:rsid w:val="00FC0F10"/>
    <w:rsid w:val="00FC1024"/>
    <w:rsid w:val="00FC2526"/>
    <w:rsid w:val="00FC4B2E"/>
    <w:rsid w:val="00FC5526"/>
    <w:rsid w:val="00FC5A19"/>
    <w:rsid w:val="00FC5CFA"/>
    <w:rsid w:val="00FC65EA"/>
    <w:rsid w:val="00FC6E35"/>
    <w:rsid w:val="00FC6FFA"/>
    <w:rsid w:val="00FC730B"/>
    <w:rsid w:val="00FC7400"/>
    <w:rsid w:val="00FC76DA"/>
    <w:rsid w:val="00FD2A20"/>
    <w:rsid w:val="00FD3000"/>
    <w:rsid w:val="00FD3464"/>
    <w:rsid w:val="00FD53DC"/>
    <w:rsid w:val="00FD584A"/>
    <w:rsid w:val="00FD5D1C"/>
    <w:rsid w:val="00FD5ED5"/>
    <w:rsid w:val="00FD607D"/>
    <w:rsid w:val="00FD6C16"/>
    <w:rsid w:val="00FD6E2E"/>
    <w:rsid w:val="00FD76CD"/>
    <w:rsid w:val="00FE06B8"/>
    <w:rsid w:val="00FE0BF3"/>
    <w:rsid w:val="00FE0F69"/>
    <w:rsid w:val="00FE1161"/>
    <w:rsid w:val="00FE1401"/>
    <w:rsid w:val="00FE1594"/>
    <w:rsid w:val="00FE1BBD"/>
    <w:rsid w:val="00FE1EF5"/>
    <w:rsid w:val="00FE20B2"/>
    <w:rsid w:val="00FE31F8"/>
    <w:rsid w:val="00FE361E"/>
    <w:rsid w:val="00FE36E9"/>
    <w:rsid w:val="00FE3891"/>
    <w:rsid w:val="00FE5191"/>
    <w:rsid w:val="00FE572F"/>
    <w:rsid w:val="00FE5C2A"/>
    <w:rsid w:val="00FE70D2"/>
    <w:rsid w:val="00FE791A"/>
    <w:rsid w:val="00FF0133"/>
    <w:rsid w:val="00FF06E8"/>
    <w:rsid w:val="00FF1538"/>
    <w:rsid w:val="00FF1552"/>
    <w:rsid w:val="00FF165B"/>
    <w:rsid w:val="00FF2305"/>
    <w:rsid w:val="00FF2A25"/>
    <w:rsid w:val="00FF3C75"/>
    <w:rsid w:val="00FF53B7"/>
    <w:rsid w:val="00FF58CE"/>
    <w:rsid w:val="00FF5B9C"/>
    <w:rsid w:val="00FF6659"/>
    <w:rsid w:val="00FF6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3CFD2-4B89-44DF-9F5A-32FAFC47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D91"/>
  </w:style>
  <w:style w:type="paragraph" w:styleId="1">
    <w:name w:val="heading 1"/>
    <w:basedOn w:val="a"/>
    <w:link w:val="10"/>
    <w:uiPriority w:val="9"/>
    <w:qFormat/>
    <w:rsid w:val="007958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D90"/>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151D9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151D90"/>
    <w:pPr>
      <w:widowControl w:val="0"/>
      <w:autoSpaceDE w:val="0"/>
      <w:autoSpaceDN w:val="0"/>
      <w:adjustRightInd w:val="0"/>
      <w:spacing w:after="0" w:line="240" w:lineRule="auto"/>
    </w:pPr>
    <w:rPr>
      <w:rFonts w:ascii="Calibri" w:hAnsi="Calibri" w:cs="Calibri"/>
    </w:rPr>
  </w:style>
  <w:style w:type="paragraph" w:styleId="a3">
    <w:name w:val="List Paragraph"/>
    <w:basedOn w:val="a"/>
    <w:link w:val="a4"/>
    <w:uiPriority w:val="34"/>
    <w:qFormat/>
    <w:rsid w:val="00D07884"/>
    <w:pPr>
      <w:ind w:left="720"/>
      <w:contextualSpacing/>
    </w:pPr>
  </w:style>
  <w:style w:type="character" w:styleId="a5">
    <w:name w:val="Hyperlink"/>
    <w:basedOn w:val="a0"/>
    <w:uiPriority w:val="99"/>
    <w:unhideWhenUsed/>
    <w:rsid w:val="00D811F9"/>
    <w:rPr>
      <w:color w:val="0000FF" w:themeColor="hyperlink"/>
      <w:u w:val="single"/>
    </w:rPr>
  </w:style>
  <w:style w:type="paragraph" w:customStyle="1" w:styleId="ConsPlusTitle">
    <w:name w:val="ConsPlusTitle"/>
    <w:uiPriority w:val="99"/>
    <w:rsid w:val="004B0B2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6">
    <w:name w:val="header"/>
    <w:basedOn w:val="a"/>
    <w:link w:val="a7"/>
    <w:uiPriority w:val="99"/>
    <w:unhideWhenUsed/>
    <w:rsid w:val="00EF53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F5325"/>
  </w:style>
  <w:style w:type="paragraph" w:styleId="a8">
    <w:name w:val="footer"/>
    <w:basedOn w:val="a"/>
    <w:link w:val="a9"/>
    <w:uiPriority w:val="99"/>
    <w:unhideWhenUsed/>
    <w:rsid w:val="00EF53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5325"/>
  </w:style>
  <w:style w:type="paragraph" w:styleId="aa">
    <w:name w:val="Body Text"/>
    <w:basedOn w:val="a"/>
    <w:link w:val="ab"/>
    <w:uiPriority w:val="99"/>
    <w:unhideWhenUsed/>
    <w:rsid w:val="00C76461"/>
    <w:pPr>
      <w:spacing w:after="120"/>
    </w:pPr>
  </w:style>
  <w:style w:type="character" w:customStyle="1" w:styleId="ab">
    <w:name w:val="Основной текст Знак"/>
    <w:basedOn w:val="a0"/>
    <w:link w:val="aa"/>
    <w:uiPriority w:val="99"/>
    <w:rsid w:val="00C76461"/>
  </w:style>
  <w:style w:type="paragraph" w:styleId="ac">
    <w:name w:val="Balloon Text"/>
    <w:basedOn w:val="a"/>
    <w:link w:val="ad"/>
    <w:uiPriority w:val="99"/>
    <w:semiHidden/>
    <w:unhideWhenUsed/>
    <w:rsid w:val="005C67C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67C8"/>
    <w:rPr>
      <w:rFonts w:ascii="Tahoma" w:hAnsi="Tahoma" w:cs="Tahoma"/>
      <w:sz w:val="16"/>
      <w:szCs w:val="16"/>
    </w:rPr>
  </w:style>
  <w:style w:type="paragraph" w:styleId="ae">
    <w:name w:val="No Spacing"/>
    <w:uiPriority w:val="1"/>
    <w:qFormat/>
    <w:rsid w:val="00F82FB2"/>
    <w:pPr>
      <w:spacing w:after="0" w:line="240" w:lineRule="auto"/>
    </w:pPr>
    <w:rPr>
      <w:rFonts w:ascii="Calibri" w:eastAsia="Calibri" w:hAnsi="Calibri" w:cs="Calibri"/>
    </w:rPr>
  </w:style>
  <w:style w:type="paragraph" w:customStyle="1" w:styleId="ConsPlusDocList">
    <w:name w:val="ConsPlusDocList"/>
    <w:uiPriority w:val="99"/>
    <w:rsid w:val="00DC78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DC783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uiPriority w:val="99"/>
    <w:rsid w:val="00DC7834"/>
    <w:pPr>
      <w:widowControl w:val="0"/>
      <w:autoSpaceDE w:val="0"/>
      <w:autoSpaceDN w:val="0"/>
      <w:spacing w:after="0" w:line="240" w:lineRule="auto"/>
    </w:pPr>
    <w:rPr>
      <w:rFonts w:ascii="Tahoma" w:eastAsia="Times New Roman" w:hAnsi="Tahoma" w:cs="Tahoma"/>
    </w:rPr>
  </w:style>
  <w:style w:type="paragraph" w:customStyle="1" w:styleId="Default">
    <w:name w:val="Default"/>
    <w:rsid w:val="00DC7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Normal (Web)"/>
    <w:basedOn w:val="a"/>
    <w:uiPriority w:val="99"/>
    <w:semiHidden/>
    <w:unhideWhenUsed/>
    <w:rsid w:val="009D5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D11DE8"/>
  </w:style>
  <w:style w:type="character" w:customStyle="1" w:styleId="10">
    <w:name w:val="Заголовок 1 Знак"/>
    <w:basedOn w:val="a0"/>
    <w:link w:val="1"/>
    <w:uiPriority w:val="9"/>
    <w:rsid w:val="007958B8"/>
    <w:rPr>
      <w:rFonts w:ascii="Times New Roman" w:eastAsia="Times New Roman" w:hAnsi="Times New Roman" w:cs="Times New Roman"/>
      <w:b/>
      <w:bCs/>
      <w:kern w:val="36"/>
      <w:sz w:val="48"/>
      <w:szCs w:val="48"/>
    </w:rPr>
  </w:style>
  <w:style w:type="table" w:styleId="af0">
    <w:name w:val="Table Grid"/>
    <w:basedOn w:val="a1"/>
    <w:uiPriority w:val="59"/>
    <w:rsid w:val="00736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Основной текст (15) + Не полужирный"/>
    <w:basedOn w:val="a0"/>
    <w:rsid w:val="00F06D8E"/>
    <w:rPr>
      <w:rFonts w:ascii="Times New Roman" w:eastAsia="Times New Roman" w:hAnsi="Times New Roman" w:cs="Times New Roman"/>
      <w:b/>
      <w:bCs/>
      <w:sz w:val="24"/>
      <w:szCs w:val="24"/>
      <w:shd w:val="clear" w:color="auto" w:fill="FFFFFF"/>
    </w:rPr>
  </w:style>
  <w:style w:type="paragraph" w:customStyle="1" w:styleId="formattext">
    <w:name w:val="formattext"/>
    <w:basedOn w:val="a"/>
    <w:rsid w:val="001B3C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7959">
      <w:bodyDiv w:val="1"/>
      <w:marLeft w:val="0"/>
      <w:marRight w:val="0"/>
      <w:marTop w:val="0"/>
      <w:marBottom w:val="0"/>
      <w:divBdr>
        <w:top w:val="none" w:sz="0" w:space="0" w:color="auto"/>
        <w:left w:val="none" w:sz="0" w:space="0" w:color="auto"/>
        <w:bottom w:val="none" w:sz="0" w:space="0" w:color="auto"/>
        <w:right w:val="none" w:sz="0" w:space="0" w:color="auto"/>
      </w:divBdr>
    </w:div>
    <w:div w:id="258560585">
      <w:bodyDiv w:val="1"/>
      <w:marLeft w:val="0"/>
      <w:marRight w:val="0"/>
      <w:marTop w:val="0"/>
      <w:marBottom w:val="0"/>
      <w:divBdr>
        <w:top w:val="none" w:sz="0" w:space="0" w:color="auto"/>
        <w:left w:val="none" w:sz="0" w:space="0" w:color="auto"/>
        <w:bottom w:val="none" w:sz="0" w:space="0" w:color="auto"/>
        <w:right w:val="none" w:sz="0" w:space="0" w:color="auto"/>
      </w:divBdr>
    </w:div>
    <w:div w:id="345838159">
      <w:bodyDiv w:val="1"/>
      <w:marLeft w:val="0"/>
      <w:marRight w:val="0"/>
      <w:marTop w:val="0"/>
      <w:marBottom w:val="0"/>
      <w:divBdr>
        <w:top w:val="none" w:sz="0" w:space="0" w:color="auto"/>
        <w:left w:val="none" w:sz="0" w:space="0" w:color="auto"/>
        <w:bottom w:val="none" w:sz="0" w:space="0" w:color="auto"/>
        <w:right w:val="none" w:sz="0" w:space="0" w:color="auto"/>
      </w:divBdr>
    </w:div>
    <w:div w:id="350649419">
      <w:bodyDiv w:val="1"/>
      <w:marLeft w:val="0"/>
      <w:marRight w:val="0"/>
      <w:marTop w:val="0"/>
      <w:marBottom w:val="0"/>
      <w:divBdr>
        <w:top w:val="none" w:sz="0" w:space="0" w:color="auto"/>
        <w:left w:val="none" w:sz="0" w:space="0" w:color="auto"/>
        <w:bottom w:val="none" w:sz="0" w:space="0" w:color="auto"/>
        <w:right w:val="none" w:sz="0" w:space="0" w:color="auto"/>
      </w:divBdr>
    </w:div>
    <w:div w:id="510485989">
      <w:bodyDiv w:val="1"/>
      <w:marLeft w:val="0"/>
      <w:marRight w:val="0"/>
      <w:marTop w:val="0"/>
      <w:marBottom w:val="0"/>
      <w:divBdr>
        <w:top w:val="none" w:sz="0" w:space="0" w:color="auto"/>
        <w:left w:val="none" w:sz="0" w:space="0" w:color="auto"/>
        <w:bottom w:val="none" w:sz="0" w:space="0" w:color="auto"/>
        <w:right w:val="none" w:sz="0" w:space="0" w:color="auto"/>
      </w:divBdr>
    </w:div>
    <w:div w:id="545335799">
      <w:bodyDiv w:val="1"/>
      <w:marLeft w:val="0"/>
      <w:marRight w:val="0"/>
      <w:marTop w:val="0"/>
      <w:marBottom w:val="0"/>
      <w:divBdr>
        <w:top w:val="none" w:sz="0" w:space="0" w:color="auto"/>
        <w:left w:val="none" w:sz="0" w:space="0" w:color="auto"/>
        <w:bottom w:val="none" w:sz="0" w:space="0" w:color="auto"/>
        <w:right w:val="none" w:sz="0" w:space="0" w:color="auto"/>
      </w:divBdr>
    </w:div>
    <w:div w:id="569852535">
      <w:bodyDiv w:val="1"/>
      <w:marLeft w:val="0"/>
      <w:marRight w:val="0"/>
      <w:marTop w:val="0"/>
      <w:marBottom w:val="0"/>
      <w:divBdr>
        <w:top w:val="none" w:sz="0" w:space="0" w:color="auto"/>
        <w:left w:val="none" w:sz="0" w:space="0" w:color="auto"/>
        <w:bottom w:val="none" w:sz="0" w:space="0" w:color="auto"/>
        <w:right w:val="none" w:sz="0" w:space="0" w:color="auto"/>
      </w:divBdr>
    </w:div>
    <w:div w:id="586233505">
      <w:bodyDiv w:val="1"/>
      <w:marLeft w:val="0"/>
      <w:marRight w:val="0"/>
      <w:marTop w:val="0"/>
      <w:marBottom w:val="0"/>
      <w:divBdr>
        <w:top w:val="none" w:sz="0" w:space="0" w:color="auto"/>
        <w:left w:val="none" w:sz="0" w:space="0" w:color="auto"/>
        <w:bottom w:val="none" w:sz="0" w:space="0" w:color="auto"/>
        <w:right w:val="none" w:sz="0" w:space="0" w:color="auto"/>
      </w:divBdr>
    </w:div>
    <w:div w:id="592974454">
      <w:bodyDiv w:val="1"/>
      <w:marLeft w:val="0"/>
      <w:marRight w:val="0"/>
      <w:marTop w:val="0"/>
      <w:marBottom w:val="0"/>
      <w:divBdr>
        <w:top w:val="none" w:sz="0" w:space="0" w:color="auto"/>
        <w:left w:val="none" w:sz="0" w:space="0" w:color="auto"/>
        <w:bottom w:val="none" w:sz="0" w:space="0" w:color="auto"/>
        <w:right w:val="none" w:sz="0" w:space="0" w:color="auto"/>
      </w:divBdr>
    </w:div>
    <w:div w:id="638196201">
      <w:bodyDiv w:val="1"/>
      <w:marLeft w:val="0"/>
      <w:marRight w:val="0"/>
      <w:marTop w:val="0"/>
      <w:marBottom w:val="0"/>
      <w:divBdr>
        <w:top w:val="none" w:sz="0" w:space="0" w:color="auto"/>
        <w:left w:val="none" w:sz="0" w:space="0" w:color="auto"/>
        <w:bottom w:val="none" w:sz="0" w:space="0" w:color="auto"/>
        <w:right w:val="none" w:sz="0" w:space="0" w:color="auto"/>
      </w:divBdr>
    </w:div>
    <w:div w:id="691540577">
      <w:bodyDiv w:val="1"/>
      <w:marLeft w:val="0"/>
      <w:marRight w:val="0"/>
      <w:marTop w:val="0"/>
      <w:marBottom w:val="0"/>
      <w:divBdr>
        <w:top w:val="none" w:sz="0" w:space="0" w:color="auto"/>
        <w:left w:val="none" w:sz="0" w:space="0" w:color="auto"/>
        <w:bottom w:val="none" w:sz="0" w:space="0" w:color="auto"/>
        <w:right w:val="none" w:sz="0" w:space="0" w:color="auto"/>
      </w:divBdr>
    </w:div>
    <w:div w:id="729117390">
      <w:bodyDiv w:val="1"/>
      <w:marLeft w:val="0"/>
      <w:marRight w:val="0"/>
      <w:marTop w:val="0"/>
      <w:marBottom w:val="0"/>
      <w:divBdr>
        <w:top w:val="none" w:sz="0" w:space="0" w:color="auto"/>
        <w:left w:val="none" w:sz="0" w:space="0" w:color="auto"/>
        <w:bottom w:val="none" w:sz="0" w:space="0" w:color="auto"/>
        <w:right w:val="none" w:sz="0" w:space="0" w:color="auto"/>
      </w:divBdr>
    </w:div>
    <w:div w:id="747727518">
      <w:bodyDiv w:val="1"/>
      <w:marLeft w:val="0"/>
      <w:marRight w:val="0"/>
      <w:marTop w:val="0"/>
      <w:marBottom w:val="0"/>
      <w:divBdr>
        <w:top w:val="none" w:sz="0" w:space="0" w:color="auto"/>
        <w:left w:val="none" w:sz="0" w:space="0" w:color="auto"/>
        <w:bottom w:val="none" w:sz="0" w:space="0" w:color="auto"/>
        <w:right w:val="none" w:sz="0" w:space="0" w:color="auto"/>
      </w:divBdr>
    </w:div>
    <w:div w:id="755708341">
      <w:bodyDiv w:val="1"/>
      <w:marLeft w:val="0"/>
      <w:marRight w:val="0"/>
      <w:marTop w:val="0"/>
      <w:marBottom w:val="0"/>
      <w:divBdr>
        <w:top w:val="none" w:sz="0" w:space="0" w:color="auto"/>
        <w:left w:val="none" w:sz="0" w:space="0" w:color="auto"/>
        <w:bottom w:val="none" w:sz="0" w:space="0" w:color="auto"/>
        <w:right w:val="none" w:sz="0" w:space="0" w:color="auto"/>
      </w:divBdr>
    </w:div>
    <w:div w:id="793909077">
      <w:bodyDiv w:val="1"/>
      <w:marLeft w:val="0"/>
      <w:marRight w:val="0"/>
      <w:marTop w:val="0"/>
      <w:marBottom w:val="0"/>
      <w:divBdr>
        <w:top w:val="none" w:sz="0" w:space="0" w:color="auto"/>
        <w:left w:val="none" w:sz="0" w:space="0" w:color="auto"/>
        <w:bottom w:val="none" w:sz="0" w:space="0" w:color="auto"/>
        <w:right w:val="none" w:sz="0" w:space="0" w:color="auto"/>
      </w:divBdr>
    </w:div>
    <w:div w:id="896279668">
      <w:bodyDiv w:val="1"/>
      <w:marLeft w:val="0"/>
      <w:marRight w:val="0"/>
      <w:marTop w:val="0"/>
      <w:marBottom w:val="0"/>
      <w:divBdr>
        <w:top w:val="none" w:sz="0" w:space="0" w:color="auto"/>
        <w:left w:val="none" w:sz="0" w:space="0" w:color="auto"/>
        <w:bottom w:val="none" w:sz="0" w:space="0" w:color="auto"/>
        <w:right w:val="none" w:sz="0" w:space="0" w:color="auto"/>
      </w:divBdr>
    </w:div>
    <w:div w:id="1101142404">
      <w:bodyDiv w:val="1"/>
      <w:marLeft w:val="0"/>
      <w:marRight w:val="0"/>
      <w:marTop w:val="0"/>
      <w:marBottom w:val="0"/>
      <w:divBdr>
        <w:top w:val="none" w:sz="0" w:space="0" w:color="auto"/>
        <w:left w:val="none" w:sz="0" w:space="0" w:color="auto"/>
        <w:bottom w:val="none" w:sz="0" w:space="0" w:color="auto"/>
        <w:right w:val="none" w:sz="0" w:space="0" w:color="auto"/>
      </w:divBdr>
    </w:div>
    <w:div w:id="1101684533">
      <w:bodyDiv w:val="1"/>
      <w:marLeft w:val="0"/>
      <w:marRight w:val="0"/>
      <w:marTop w:val="0"/>
      <w:marBottom w:val="0"/>
      <w:divBdr>
        <w:top w:val="none" w:sz="0" w:space="0" w:color="auto"/>
        <w:left w:val="none" w:sz="0" w:space="0" w:color="auto"/>
        <w:bottom w:val="none" w:sz="0" w:space="0" w:color="auto"/>
        <w:right w:val="none" w:sz="0" w:space="0" w:color="auto"/>
      </w:divBdr>
    </w:div>
    <w:div w:id="1192036493">
      <w:bodyDiv w:val="1"/>
      <w:marLeft w:val="0"/>
      <w:marRight w:val="0"/>
      <w:marTop w:val="0"/>
      <w:marBottom w:val="0"/>
      <w:divBdr>
        <w:top w:val="none" w:sz="0" w:space="0" w:color="auto"/>
        <w:left w:val="none" w:sz="0" w:space="0" w:color="auto"/>
        <w:bottom w:val="none" w:sz="0" w:space="0" w:color="auto"/>
        <w:right w:val="none" w:sz="0" w:space="0" w:color="auto"/>
      </w:divBdr>
    </w:div>
    <w:div w:id="1361317355">
      <w:bodyDiv w:val="1"/>
      <w:marLeft w:val="0"/>
      <w:marRight w:val="0"/>
      <w:marTop w:val="0"/>
      <w:marBottom w:val="0"/>
      <w:divBdr>
        <w:top w:val="none" w:sz="0" w:space="0" w:color="auto"/>
        <w:left w:val="none" w:sz="0" w:space="0" w:color="auto"/>
        <w:bottom w:val="none" w:sz="0" w:space="0" w:color="auto"/>
        <w:right w:val="none" w:sz="0" w:space="0" w:color="auto"/>
      </w:divBdr>
    </w:div>
    <w:div w:id="141061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693AB61EC29F808AB3FFBBA6108AD677C8760F84ACEB949D27BC45E20B1A0EC1126EBEFB27965AF8548B8336308E887FbDUDI" TargetMode="External"/><Relationship Id="rId18" Type="http://schemas.openxmlformats.org/officeDocument/2006/relationships/hyperlink" Target="consultantplus://offline/ref=869C048D62612B8A396471DF012B32DCD0A843FFFF5714DF1EA7CF59798CB16D95B1A078005274A18ECF45D044CF05E472D6b0B" TargetMode="External"/><Relationship Id="rId26" Type="http://schemas.openxmlformats.org/officeDocument/2006/relationships/hyperlink" Target="consultantplus://offline/ref=785F723D6A6C2C70C27FBB5FC19E8630F2A932BCE1349EFB143FE3DFC0B70B1F75AD612D16EF4F27E9D7E944AE10414C73364360FE0EA2E1375DF5B51AW7C" TargetMode="External"/><Relationship Id="rId39" Type="http://schemas.openxmlformats.org/officeDocument/2006/relationships/hyperlink" Target="consultantplus://offline/ref=8EB24E55F040AC8B7DCD766A666EA7531D4A81419D0DACF0063C0591467D4569DBEF02A5F6D28C98080E349CEBg9HFC" TargetMode="External"/><Relationship Id="rId21" Type="http://schemas.openxmlformats.org/officeDocument/2006/relationships/hyperlink" Target="consultantplus://offline/ref=27C919B7261938238F0D36DC03A9675381DE6646823838A4CAFD317E8FCDC899032B8DE535E71891AFAEAEE6A223D2A7C8FC09BCFBAFF575FFBFF84CPBL4I" TargetMode="External"/><Relationship Id="rId34" Type="http://schemas.openxmlformats.org/officeDocument/2006/relationships/hyperlink" Target="consultantplus://offline/ref=67693AB61EC29F808AB3FFBBA6108AD677C8760F84ACEB949D27BC45E20B1A0EC1126EBEFB27965AF8548B8336308E887FbDUDI" TargetMode="External"/><Relationship Id="rId42" Type="http://schemas.openxmlformats.org/officeDocument/2006/relationships/hyperlink" Target="consultantplus://offline/ref=8EB24E55F040AC8B7DCD766A666EA7531D4C84459C0FACF0063C0591467D4569DBEF02A5F6D28C98080E349CEBg9HFC" TargetMode="External"/><Relationship Id="rId47" Type="http://schemas.openxmlformats.org/officeDocument/2006/relationships/hyperlink" Target="consultantplus://offline/ref=8EB24E55F040AC8B7DCD766A666EA7531D4C88429A0BACF0063C0591467D4569DBEF02A5F6D28C98080E349CEBg9HFC" TargetMode="External"/><Relationship Id="rId50" Type="http://schemas.openxmlformats.org/officeDocument/2006/relationships/hyperlink" Target="consultantplus://offline/ref=8EB24E55F040AC8B7DCD68677002F85C1D44DE4E980CA0A5586103C6192D433C89AF5CFCA594C7950F12289CEC8165121BgCHFC"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7693AB61EC29F808AB3E1B6B07CD5D977C72A0285A8E4C1C77ABA12BD5B1C5B935230E7AB67DD57FD4E978330b2UEI" TargetMode="External"/><Relationship Id="rId17" Type="http://schemas.openxmlformats.org/officeDocument/2006/relationships/hyperlink" Target="consultantplus://offline/ref=56907015DE1EDF4482654AD0597140854A64948335F1AEEDC0B4123DFBCFDB7EDF7BBE4ADABE6CA25E711BA26E38CA9B3606D3467BCF75BEC9hCB" TargetMode="External"/><Relationship Id="rId25" Type="http://schemas.openxmlformats.org/officeDocument/2006/relationships/hyperlink" Target="consultantplus://offline/ref=7FDEA14975971B4FD0D711F723CC8E50FCA03321E75E46FCCAA00EC2D458CF24FFCDFF7A917C0CF86E6335167A0975146A75AC9562726EDCBB405C64Z9h5D" TargetMode="External"/><Relationship Id="rId33" Type="http://schemas.openxmlformats.org/officeDocument/2006/relationships/hyperlink" Target="consultantplus://offline/ref=67693AB61EC29F808AB3E1B6B07CD5D977C72A0285A8E4C1C77ABA12BD5B1C5B935230E7AB67DD57FD4E978330b2UEI" TargetMode="External"/><Relationship Id="rId38" Type="http://schemas.openxmlformats.org/officeDocument/2006/relationships/hyperlink" Target="consultantplus://offline/ref=8EB24E55F040AC8B7DCD766A666EA7531D4A81419D07ACF0063C0591467D4569DBEF02A5F6D28C98080E349CEBg9HFC" TargetMode="External"/><Relationship Id="rId46" Type="http://schemas.openxmlformats.org/officeDocument/2006/relationships/hyperlink" Target="consultantplus://offline/ref=8EB24E55F040AC8B7DCD766A666EA7531D4F83459806ACF0063C0591467D4569DBEF02A5F6D28C98080E349CEBg9HFC" TargetMode="External"/><Relationship Id="rId2" Type="http://schemas.openxmlformats.org/officeDocument/2006/relationships/numbering" Target="numbering.xml"/><Relationship Id="rId16" Type="http://schemas.openxmlformats.org/officeDocument/2006/relationships/hyperlink" Target="consultantplus://offline/ref=8555781679C3E9AC867B69EC005FBD439A43D466D6E8ABCF0E6DA9B69F123B8EF49C580D5E706364EE19DC86363360AEA98CEEEC23FFB91E526179E2yAS9B" TargetMode="External"/><Relationship Id="rId20" Type="http://schemas.openxmlformats.org/officeDocument/2006/relationships/hyperlink" Target="consultantplus://offline/ref=C922E8D7C20B6138616395368A4F7DF6B4D87200D62F6486465B038089AA8E285F81AB35A860AC7A450BD416589E13A29114AF0C7BE56D1DDCk7B" TargetMode="External"/><Relationship Id="rId29" Type="http://schemas.openxmlformats.org/officeDocument/2006/relationships/hyperlink" Target="consultantplus://offline/ref=67693AB61EC29F808AB3E1B6B07CD5D977C72A0285A8E4C1C77ABA12BD5B1C5B935230E7AB67DD57FD4E978330b2UEI" TargetMode="External"/><Relationship Id="rId41" Type="http://schemas.openxmlformats.org/officeDocument/2006/relationships/hyperlink" Target="consultantplus://offline/ref=8EB24E55F040AC8B7DCD766A666EA7531D4A81419F0DACF0063C0591467D4569DBEF02A5F6D28C98080E349CEBg9HFC" TargetMode="External"/><Relationship Id="rId54" Type="http://schemas.openxmlformats.org/officeDocument/2006/relationships/hyperlink" Target="consultantplus://offline/ref=9DF9C6E0B5901690D18C489B9D67BF32CFC6D4E2DFC7BF36D3E2C9830556AC74E3B13DA7C908518A30E96A5AF9788F2095v6J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693AB61EC29F808AB3E1B6B07CD5D977C72E0580A9E4C1C77ABA12BD5B1C5B935230E7AB67DD57FD4E978330b2UEI" TargetMode="External"/><Relationship Id="rId24" Type="http://schemas.openxmlformats.org/officeDocument/2006/relationships/hyperlink" Target="consultantplus://offline/ref=7FDEA14975971B4FD0D711F723CC8E50FCA03321E75E46FCCAA00EC2D458CF24FFCDFF7A917C0CF86E633517780975146A75AC9562726EDCBB405C64Z9h5D" TargetMode="External"/><Relationship Id="rId32" Type="http://schemas.openxmlformats.org/officeDocument/2006/relationships/hyperlink" Target="consultantplus://offline/ref=67693AB61EC29F808AB3E1B6B07CD5D977C72E0580A9E4C1C77ABA12BD5B1C5B935230E7AB67DD57FD4E978330b2UEI" TargetMode="External"/><Relationship Id="rId37" Type="http://schemas.openxmlformats.org/officeDocument/2006/relationships/hyperlink" Target="consultantplus://offline/ref=8EB24E55F040AC8B7DCD766A666EA7531D4B8040980AACF0063C0591467D4569DBEF02A5F6D28C98080E349CEBg9HFC" TargetMode="External"/><Relationship Id="rId40" Type="http://schemas.openxmlformats.org/officeDocument/2006/relationships/hyperlink" Target="consultantplus://offline/ref=8EB24E55F040AC8B7DCD766A666EA7531D4B8941930BACF0063C0591467D4569DBEF02A5F6D28C98080E349CEBg9HFC" TargetMode="External"/><Relationship Id="rId45" Type="http://schemas.openxmlformats.org/officeDocument/2006/relationships/hyperlink" Target="consultantplus://offline/ref=8EB24E55F040AC8B7DCD766A666EA7531D4C80449206ACF0063C0591467D4569DBEF02A5F6D28C98080E349CEBg9HFC" TargetMode="External"/><Relationship Id="rId53" Type="http://schemas.openxmlformats.org/officeDocument/2006/relationships/hyperlink" Target="consultantplus://offline/ref=9DF9C6E0B5901690D18C56968B0BE03DCFC88BEDDAC1B3638DBFCFD45A06AA21B1F163FE9A4E1A8737F5765AFEv6J6C" TargetMode="External"/><Relationship Id="rId5" Type="http://schemas.openxmlformats.org/officeDocument/2006/relationships/webSettings" Target="webSettings.xml"/><Relationship Id="rId15" Type="http://schemas.openxmlformats.org/officeDocument/2006/relationships/hyperlink" Target="consultantplus://offline/ref=90FAB40ED2194D1DFC1A1993F5967D28859F22E9DE9B6298C6CBC160FCC3410E80DBF92B6496DD42E466FFEED64067B679q3z5H" TargetMode="External"/><Relationship Id="rId23" Type="http://schemas.openxmlformats.org/officeDocument/2006/relationships/hyperlink" Target="consultantplus://offline/ref=91D53411ACDDCD067B1C94400B9EE298FA04D8C5CA3B42001BBE15BF259EB73C11E32958D62C0D9ED0C89C55ED8F830638807A4B5C77C05D5A1E304F10U0C" TargetMode="External"/><Relationship Id="rId28" Type="http://schemas.openxmlformats.org/officeDocument/2006/relationships/hyperlink" Target="consultantplus://offline/ref=67693AB61EC29F808AB3E1B6B07CD5D977C72E0580A9E4C1C77ABA12BD5B1C5B935230E7AB67DD57FD4E978330b2UEI" TargetMode="External"/><Relationship Id="rId36" Type="http://schemas.openxmlformats.org/officeDocument/2006/relationships/hyperlink" Target="consultantplus://offline/ref=8EB24E55F040AC8B7DCD766A666EA7531D4B844B9E0AACF0063C0591467D4569DBEF02A5F6D28C98080E349CEBg9HFC" TargetMode="External"/><Relationship Id="rId49" Type="http://schemas.openxmlformats.org/officeDocument/2006/relationships/hyperlink" Target="consultantplus://offline/ref=8EB24E55F040AC8B7DCD766A666EA7531D4B80479F07ACF0063C0591467D4569DBEF02A5F6D28C98080E349CEBg9HFC" TargetMode="External"/><Relationship Id="rId10" Type="http://schemas.openxmlformats.org/officeDocument/2006/relationships/hyperlink" Target="consultantplus://offline/ref=90FAB40ED2194D1DFC1A1993F5967D28859F22E9DE9B6298C6CBC160FCC3410E80DBF92B6496DD42E466FFEED64067B679q3z5H" TargetMode="External"/><Relationship Id="rId19" Type="http://schemas.openxmlformats.org/officeDocument/2006/relationships/hyperlink" Target="consultantplus://offline/ref=27C919B7261938238F0D36DC03A9675381DE6646823838A4CAFD317E8FCDC899032B8DE535E71891AFAEAEE6A223D2A7C8FC09BCFBAFF575FFBFF84CPBL4I" TargetMode="External"/><Relationship Id="rId31" Type="http://schemas.openxmlformats.org/officeDocument/2006/relationships/hyperlink" Target="consultantplus://offline/ref=90FAB40ED2194D1DFC1A1993F5967D28859F22E9DE9B6298C6CBC160FCC3410E80DBF92B6496DD42E466FFEED64067B679q3z5H" TargetMode="External"/><Relationship Id="rId44" Type="http://schemas.openxmlformats.org/officeDocument/2006/relationships/hyperlink" Target="consultantplus://offline/ref=8EB24E55F040AC8B7DCD766A666EA7531D4A81419806ACF0063C0591467D4569DBEF02A5F6D28C98080E349CEBg9HFC" TargetMode="External"/><Relationship Id="rId52" Type="http://schemas.openxmlformats.org/officeDocument/2006/relationships/hyperlink" Target="consultantplus://offline/ref=9DF9C6E0B5901690D18C56968B0BE03DCFC98CE8DAC6B3638DBFCFD45A06AA21B1F163FE9A4E1A8737F5765AFEv6J6C"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consultantplus://offline/ref=456C51AB72F5AF96AB2D67F1C65574FEE8BA10082041C082A73DAA817AF3B0306EFF9727215C10CCDF41A675AB1F82EEBEr4fBI" TargetMode="External"/><Relationship Id="rId22" Type="http://schemas.openxmlformats.org/officeDocument/2006/relationships/hyperlink" Target="consultantplus://offline/ref=91D53411ACDDCD067B1C94400B9EE298FA04D8C5CA3B42001BBE15BF259EB73C11E32958D62C0D9ED0C89C55ED8F830638807A4B5C77C05D5A1E304F10U0C" TargetMode="External"/><Relationship Id="rId27" Type="http://schemas.openxmlformats.org/officeDocument/2006/relationships/hyperlink" Target="consultantplus://offline/ref=F311950ABF184F52CD442DAFC00A856C26189056DC196D13C98E819E25174C85FEA4D89579DE4F2365A3D618AC18CBD6B4AE9E89148A49BCA2C49864L3W4C" TargetMode="External"/><Relationship Id="rId30" Type="http://schemas.openxmlformats.org/officeDocument/2006/relationships/hyperlink" Target="consultantplus://offline/ref=67693AB61EC29F808AB3FFBBA6108AD677C8760F84ACEB949D27BC45E20B1A0EC1126EBEFB27965AF8548B8336308E887FbDUDI" TargetMode="External"/><Relationship Id="rId35" Type="http://schemas.openxmlformats.org/officeDocument/2006/relationships/hyperlink" Target="consultantplus://offline/ref=90FAB40ED2194D1DFC1A1993F5967D28859F22E9DE9B6298C6CBC160FCC3410E80DBF92B6496DD42E466FFEED64067B679q3z5H" TargetMode="External"/><Relationship Id="rId43" Type="http://schemas.openxmlformats.org/officeDocument/2006/relationships/hyperlink" Target="consultantplus://offline/ref=8EB24E55F040AC8B7DCD766A666EA7531D4B86449D0DACF0063C0591467D4569DBEF02A5F6D28C98080E349CEBg9HFC" TargetMode="External"/><Relationship Id="rId48" Type="http://schemas.openxmlformats.org/officeDocument/2006/relationships/hyperlink" Target="consultantplus://offline/ref=8EB24E55F040AC8B7DCD766A666EA7531D4E84429809ACF0063C0591467D4569DBEF02A5F6D28C98080E349CEBg9HFC"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8EB24E55F040AC8B7DCD68677002F85C1D44DE4E980CA0A4526803C6192D433C89AF5CFCA594C7950F12289CEC8165121BgCHF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F69AD-14E1-424E-980D-A11137CD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27651</Words>
  <Characters>157616</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184898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starkova</dc:creator>
  <cp:lastModifiedBy>Silina LA</cp:lastModifiedBy>
  <cp:revision>173</cp:revision>
  <cp:lastPrinted>2023-10-30T11:02:00Z</cp:lastPrinted>
  <dcterms:created xsi:type="dcterms:W3CDTF">2023-10-28T06:03:00Z</dcterms:created>
  <dcterms:modified xsi:type="dcterms:W3CDTF">2023-11-09T01:45:00Z</dcterms:modified>
</cp:coreProperties>
</file>